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7AF" w:rsidRPr="00447114" w:rsidRDefault="00BA27AF" w:rsidP="00447114">
      <w:pPr>
        <w:jc w:val="center"/>
        <w:rPr>
          <w:rFonts w:ascii="Times New Roman" w:hAnsi="Times New Roman" w:cs="Times New Roman"/>
          <w:sz w:val="24"/>
          <w:szCs w:val="24"/>
        </w:rPr>
      </w:pPr>
      <w:r w:rsidRPr="00447114">
        <w:rPr>
          <w:rFonts w:ascii="Times New Roman" w:hAnsi="Times New Roman" w:cs="Times New Roman"/>
          <w:sz w:val="24"/>
          <w:szCs w:val="24"/>
        </w:rPr>
        <w:t xml:space="preserve">ФЕДЕРАЛЬНОЕ </w:t>
      </w:r>
      <w:r w:rsidR="00447114" w:rsidRPr="00447114">
        <w:rPr>
          <w:rFonts w:ascii="Times New Roman" w:hAnsi="Times New Roman" w:cs="Times New Roman"/>
          <w:sz w:val="24"/>
          <w:szCs w:val="24"/>
        </w:rPr>
        <w:t>ГОСУДАРСТВЕННОЕ БЮДЖЕТНОЕ</w:t>
      </w:r>
      <w:r w:rsidRPr="00447114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447114">
        <w:rPr>
          <w:rFonts w:ascii="Times New Roman" w:hAnsi="Times New Roman" w:cs="Times New Roman"/>
          <w:sz w:val="24"/>
          <w:szCs w:val="24"/>
        </w:rPr>
        <w:t>ОБРАЗОВАТЕЛЬНОЕ УЧРЕЖДЕНИЕ ВЫСШЕГО ПРОФЕССИОНАЛЬНОГО ОБРАЗОВАНИЯ</w:t>
      </w:r>
    </w:p>
    <w:p w:rsidR="00BA27AF" w:rsidRPr="00447114" w:rsidRDefault="00BA27AF" w:rsidP="00447114">
      <w:pPr>
        <w:jc w:val="center"/>
        <w:rPr>
          <w:rFonts w:ascii="Times New Roman" w:hAnsi="Times New Roman" w:cs="Times New Roman"/>
          <w:sz w:val="24"/>
          <w:szCs w:val="24"/>
        </w:rPr>
      </w:pPr>
      <w:r w:rsidRPr="00447114">
        <w:rPr>
          <w:rFonts w:ascii="Times New Roman" w:hAnsi="Times New Roman" w:cs="Times New Roman"/>
          <w:sz w:val="24"/>
          <w:szCs w:val="24"/>
        </w:rPr>
        <w:t>«САНКТ-ПЕТЕРБУРГСКИЙ ПОЛИТЕХНИЧЕСКИЙ УНИВЕРСИТЕТ ПЕТРА ВЕЛИКОГО»</w:t>
      </w:r>
    </w:p>
    <w:p w:rsidR="00BA27AF" w:rsidRPr="00447114" w:rsidRDefault="00BA27AF" w:rsidP="00447114">
      <w:pPr>
        <w:jc w:val="center"/>
        <w:rPr>
          <w:rFonts w:ascii="Times New Roman" w:hAnsi="Times New Roman" w:cs="Times New Roman"/>
        </w:rPr>
      </w:pPr>
    </w:p>
    <w:p w:rsidR="00BA27AF" w:rsidRPr="00447114" w:rsidRDefault="00BA27AF" w:rsidP="00447114">
      <w:pPr>
        <w:jc w:val="center"/>
        <w:rPr>
          <w:rFonts w:ascii="Times New Roman" w:hAnsi="Times New Roman" w:cs="Times New Roman"/>
          <w:sz w:val="28"/>
        </w:rPr>
      </w:pPr>
      <w:r w:rsidRPr="00447114">
        <w:rPr>
          <w:rFonts w:ascii="Times New Roman" w:hAnsi="Times New Roman" w:cs="Times New Roman"/>
          <w:sz w:val="28"/>
        </w:rPr>
        <w:t>Институт прикладной математики и механики</w:t>
      </w:r>
    </w:p>
    <w:p w:rsidR="00BA27AF" w:rsidRPr="00447114" w:rsidRDefault="00BA27AF" w:rsidP="00447114">
      <w:pPr>
        <w:jc w:val="center"/>
        <w:rPr>
          <w:rFonts w:ascii="Times New Roman" w:hAnsi="Times New Roman" w:cs="Times New Roman"/>
          <w:sz w:val="28"/>
        </w:rPr>
      </w:pPr>
      <w:r w:rsidRPr="00447114">
        <w:rPr>
          <w:rFonts w:ascii="Times New Roman" w:hAnsi="Times New Roman" w:cs="Times New Roman"/>
          <w:sz w:val="28"/>
        </w:rPr>
        <w:t>Кафедра теоретической механики</w:t>
      </w:r>
    </w:p>
    <w:p w:rsidR="00BA27AF" w:rsidRDefault="00BA27AF" w:rsidP="00BA27AF">
      <w:pPr>
        <w:pStyle w:val="Standard"/>
        <w:shd w:val="clear" w:color="auto" w:fill="FFFFFF"/>
        <w:spacing w:line="360" w:lineRule="auto"/>
        <w:jc w:val="center"/>
        <w:rPr>
          <w:b/>
          <w:bCs/>
          <w:color w:val="000000"/>
          <w:sz w:val="24"/>
          <w:szCs w:val="28"/>
        </w:rPr>
      </w:pPr>
    </w:p>
    <w:p w:rsidR="00BA27AF" w:rsidRPr="00447114" w:rsidRDefault="00BA27AF" w:rsidP="0044711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7114">
        <w:rPr>
          <w:rFonts w:ascii="Times New Roman" w:hAnsi="Times New Roman" w:cs="Times New Roman"/>
          <w:b/>
          <w:sz w:val="26"/>
          <w:szCs w:val="26"/>
        </w:rPr>
        <w:t>КУРСОВОЙ ПРОЕКТ</w:t>
      </w:r>
    </w:p>
    <w:p w:rsidR="00BA27AF" w:rsidRPr="00ED2F7C" w:rsidRDefault="00BA27AF" w:rsidP="00BA27AF">
      <w:pPr>
        <w:pStyle w:val="Standard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ED2F7C">
        <w:rPr>
          <w:color w:val="000000"/>
          <w:sz w:val="28"/>
          <w:szCs w:val="28"/>
        </w:rPr>
        <w:t>по учебной дисциплине</w:t>
      </w:r>
    </w:p>
    <w:p w:rsidR="00BA27AF" w:rsidRPr="00ED2F7C" w:rsidRDefault="00BA27AF" w:rsidP="00BA27AF">
      <w:pPr>
        <w:pStyle w:val="Standard"/>
        <w:shd w:val="clear" w:color="auto" w:fill="FFFFFF"/>
        <w:spacing w:before="120" w:line="360" w:lineRule="auto"/>
        <w:jc w:val="center"/>
        <w:rPr>
          <w:b/>
          <w:color w:val="000000"/>
          <w:sz w:val="28"/>
          <w:szCs w:val="28"/>
        </w:rPr>
      </w:pPr>
      <w:r w:rsidRPr="00ED2F7C">
        <w:rPr>
          <w:b/>
          <w:color w:val="000000"/>
          <w:sz w:val="28"/>
          <w:szCs w:val="28"/>
        </w:rPr>
        <w:t>«Программирование»</w:t>
      </w:r>
    </w:p>
    <w:p w:rsidR="00BA27AF" w:rsidRPr="00ED2F7C" w:rsidRDefault="00ED2F7C" w:rsidP="00ED2F7C">
      <w:pPr>
        <w:jc w:val="center"/>
      </w:pPr>
      <w:r>
        <w:rPr>
          <w:rFonts w:ascii="Times New Roman" w:hAnsi="Times New Roman" w:cs="Times New Roman"/>
          <w:sz w:val="28"/>
          <w:szCs w:val="28"/>
        </w:rPr>
        <w:t>на тему</w:t>
      </w:r>
      <w:r w:rsidR="00BA27AF" w:rsidRPr="00ED2F7C">
        <w:t>:</w:t>
      </w:r>
    </w:p>
    <w:p w:rsidR="00BA27AF" w:rsidRDefault="00BA27AF" w:rsidP="00BA27AF">
      <w:pPr>
        <w:pStyle w:val="Standard"/>
        <w:shd w:val="clear" w:color="auto" w:fill="FFFFFF"/>
        <w:spacing w:line="360" w:lineRule="auto"/>
        <w:jc w:val="center"/>
        <w:rPr>
          <w:b/>
          <w:bCs/>
          <w:caps/>
          <w:color w:val="000000"/>
          <w:sz w:val="32"/>
          <w:szCs w:val="32"/>
        </w:rPr>
      </w:pPr>
      <w:r>
        <w:rPr>
          <w:b/>
          <w:bCs/>
          <w:caps/>
          <w:color w:val="000000"/>
          <w:sz w:val="32"/>
          <w:szCs w:val="32"/>
        </w:rPr>
        <w:t xml:space="preserve">МоДелирование </w:t>
      </w:r>
      <w:r w:rsidR="007A613A">
        <w:rPr>
          <w:b/>
          <w:bCs/>
          <w:caps/>
          <w:color w:val="000000"/>
          <w:sz w:val="32"/>
          <w:szCs w:val="32"/>
        </w:rPr>
        <w:t xml:space="preserve">Динамической </w:t>
      </w:r>
      <w:r>
        <w:rPr>
          <w:b/>
          <w:bCs/>
          <w:caps/>
          <w:color w:val="000000"/>
          <w:sz w:val="32"/>
          <w:szCs w:val="32"/>
        </w:rPr>
        <w:t>Системы частиц</w:t>
      </w:r>
    </w:p>
    <w:p w:rsidR="00BA27AF" w:rsidRDefault="00BA27AF" w:rsidP="00BA27AF">
      <w:pPr>
        <w:pStyle w:val="Standard"/>
        <w:shd w:val="clear" w:color="auto" w:fill="FFFFFF"/>
        <w:tabs>
          <w:tab w:val="left" w:pos="5898"/>
        </w:tabs>
        <w:spacing w:line="360" w:lineRule="auto"/>
        <w:ind w:left="5664"/>
        <w:jc w:val="center"/>
        <w:rPr>
          <w:b/>
          <w:bCs/>
          <w:caps/>
          <w:color w:val="000000"/>
          <w:sz w:val="32"/>
          <w:szCs w:val="32"/>
        </w:rPr>
      </w:pPr>
    </w:p>
    <w:p w:rsidR="00BA27AF" w:rsidRDefault="00BA27AF" w:rsidP="00BA27AF">
      <w:pPr>
        <w:pStyle w:val="Standard"/>
        <w:shd w:val="clear" w:color="auto" w:fill="FFFFFF"/>
        <w:tabs>
          <w:tab w:val="left" w:pos="5898"/>
        </w:tabs>
        <w:spacing w:line="360" w:lineRule="auto"/>
        <w:ind w:left="5664" w:hanging="1978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Выполнили:</w:t>
      </w:r>
    </w:p>
    <w:p w:rsidR="00BA27AF" w:rsidRDefault="00BA27AF" w:rsidP="00BA27AF">
      <w:pPr>
        <w:pStyle w:val="Standard"/>
        <w:shd w:val="clear" w:color="auto" w:fill="FFFFFF"/>
        <w:tabs>
          <w:tab w:val="left" w:pos="5898"/>
        </w:tabs>
        <w:spacing w:line="360" w:lineRule="auto"/>
        <w:ind w:left="5664" w:hanging="1978"/>
      </w:pPr>
      <w:r>
        <w:rPr>
          <w:color w:val="000000"/>
          <w:sz w:val="28"/>
          <w:szCs w:val="28"/>
        </w:rPr>
        <w:t>студенты 1 курса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дневного отделения</w:t>
      </w:r>
    </w:p>
    <w:p w:rsidR="00ED2F7C" w:rsidRDefault="00BA27AF" w:rsidP="00BA27AF">
      <w:pPr>
        <w:pStyle w:val="Standard"/>
        <w:shd w:val="clear" w:color="auto" w:fill="FFFFFF"/>
        <w:tabs>
          <w:tab w:val="left" w:pos="3920"/>
        </w:tabs>
        <w:spacing w:line="360" w:lineRule="auto"/>
        <w:ind w:left="368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Абрамов Игорь Алексеевич, </w:t>
      </w:r>
    </w:p>
    <w:p w:rsidR="00BA27AF" w:rsidRDefault="00BA27AF" w:rsidP="00BA27AF">
      <w:pPr>
        <w:pStyle w:val="Standard"/>
        <w:shd w:val="clear" w:color="auto" w:fill="FFFFFF"/>
        <w:tabs>
          <w:tab w:val="left" w:pos="3920"/>
        </w:tabs>
        <w:spacing w:line="360" w:lineRule="auto"/>
        <w:ind w:left="368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Нарядчиков Александр Владимирович</w:t>
      </w:r>
    </w:p>
    <w:p w:rsidR="00BA27AF" w:rsidRDefault="00BA27AF" w:rsidP="00BA27AF">
      <w:pPr>
        <w:pStyle w:val="Standard"/>
        <w:shd w:val="clear" w:color="auto" w:fill="FFFFFF"/>
        <w:tabs>
          <w:tab w:val="left" w:pos="3920"/>
        </w:tabs>
        <w:spacing w:line="360" w:lineRule="auto"/>
        <w:ind w:left="368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 по профессиональной образовательной программе подготовки бакалавров</w:t>
      </w:r>
    </w:p>
    <w:p w:rsidR="00BA27AF" w:rsidRPr="003108D7" w:rsidRDefault="00BA27AF" w:rsidP="003108D7">
      <w:pPr>
        <w:ind w:left="3686"/>
        <w:rPr>
          <w:rFonts w:ascii="Times New Roman" w:hAnsi="Times New Roman" w:cs="Times New Roman"/>
          <w:sz w:val="28"/>
          <w:szCs w:val="28"/>
        </w:rPr>
      </w:pPr>
      <w:r w:rsidRPr="003108D7">
        <w:rPr>
          <w:rFonts w:ascii="Times New Roman" w:hAnsi="Times New Roman" w:cs="Times New Roman"/>
          <w:sz w:val="28"/>
          <w:szCs w:val="28"/>
        </w:rPr>
        <w:t>«01.03.03 – Механика и математическо</w:t>
      </w:r>
      <w:r w:rsidR="00050244" w:rsidRPr="003108D7">
        <w:rPr>
          <w:rFonts w:ascii="Times New Roman" w:hAnsi="Times New Roman" w:cs="Times New Roman"/>
          <w:sz w:val="28"/>
          <w:szCs w:val="28"/>
        </w:rPr>
        <w:t>е</w:t>
      </w:r>
      <w:r w:rsidRPr="003108D7">
        <w:rPr>
          <w:rFonts w:ascii="Times New Roman" w:hAnsi="Times New Roman" w:cs="Times New Roman"/>
          <w:sz w:val="28"/>
          <w:szCs w:val="28"/>
        </w:rPr>
        <w:t xml:space="preserve"> моделирование»</w:t>
      </w:r>
    </w:p>
    <w:p w:rsidR="00ED2F7C" w:rsidRPr="00ED2F7C" w:rsidRDefault="00BA27AF" w:rsidP="00ED2F7C">
      <w:pPr>
        <w:ind w:firstLine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2F7C">
        <w:rPr>
          <w:rFonts w:ascii="Times New Roman" w:hAnsi="Times New Roman" w:cs="Times New Roman"/>
          <w:b/>
          <w:bCs/>
          <w:sz w:val="28"/>
          <w:szCs w:val="28"/>
        </w:rPr>
        <w:t>Научный руководитель:</w:t>
      </w:r>
    </w:p>
    <w:p w:rsidR="00BA27AF" w:rsidRPr="00ED2F7C" w:rsidRDefault="00BA27AF" w:rsidP="00ED2F7C">
      <w:pPr>
        <w:ind w:firstLine="14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2F7C">
        <w:rPr>
          <w:rFonts w:ascii="Times New Roman" w:hAnsi="Times New Roman" w:cs="Times New Roman"/>
          <w:b/>
          <w:bCs/>
          <w:sz w:val="28"/>
          <w:szCs w:val="28"/>
        </w:rPr>
        <w:t>Панченко Артем Юрьевич</w:t>
      </w:r>
    </w:p>
    <w:p w:rsidR="00BA27AF" w:rsidRDefault="00BA27AF" w:rsidP="00447114"/>
    <w:p w:rsidR="00BA27AF" w:rsidRDefault="00BA27AF" w:rsidP="00447114"/>
    <w:p w:rsidR="00BA27AF" w:rsidRPr="00447114" w:rsidRDefault="00BA27AF" w:rsidP="0044711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7114">
        <w:rPr>
          <w:rFonts w:ascii="Times New Roman" w:hAnsi="Times New Roman" w:cs="Times New Roman"/>
          <w:sz w:val="28"/>
          <w:szCs w:val="28"/>
        </w:rPr>
        <w:t>Санкт</w:t>
      </w:r>
      <w:r w:rsidR="00447114" w:rsidRPr="00ED2F7C">
        <w:rPr>
          <w:rFonts w:ascii="Times New Roman" w:hAnsi="Times New Roman" w:cs="Times New Roman"/>
          <w:sz w:val="28"/>
          <w:szCs w:val="28"/>
        </w:rPr>
        <w:t xml:space="preserve"> </w:t>
      </w:r>
      <w:r w:rsidRPr="00447114">
        <w:rPr>
          <w:rFonts w:ascii="Times New Roman" w:hAnsi="Times New Roman" w:cs="Times New Roman"/>
          <w:sz w:val="28"/>
          <w:szCs w:val="28"/>
        </w:rPr>
        <w:t>-</w:t>
      </w:r>
      <w:r w:rsidR="00447114" w:rsidRPr="00ED2F7C">
        <w:rPr>
          <w:rFonts w:ascii="Times New Roman" w:hAnsi="Times New Roman" w:cs="Times New Roman"/>
          <w:sz w:val="28"/>
          <w:szCs w:val="28"/>
        </w:rPr>
        <w:t xml:space="preserve"> </w:t>
      </w:r>
      <w:r w:rsidRPr="00447114">
        <w:rPr>
          <w:rFonts w:ascii="Times New Roman" w:hAnsi="Times New Roman" w:cs="Times New Roman"/>
          <w:sz w:val="28"/>
          <w:szCs w:val="28"/>
        </w:rPr>
        <w:t>Петербург</w:t>
      </w:r>
    </w:p>
    <w:p w:rsidR="00044AEB" w:rsidRPr="00ED2F7C" w:rsidRDefault="00BA27AF" w:rsidP="00ED2F7C">
      <w:pPr>
        <w:jc w:val="center"/>
        <w:rPr>
          <w:rFonts w:ascii="Times New Roman" w:hAnsi="Times New Roman" w:cs="Times New Roman"/>
          <w:sz w:val="28"/>
          <w:szCs w:val="28"/>
        </w:rPr>
      </w:pPr>
      <w:r w:rsidRPr="00447114">
        <w:rPr>
          <w:rFonts w:ascii="Times New Roman" w:hAnsi="Times New Roman" w:cs="Times New Roman"/>
          <w:sz w:val="28"/>
          <w:szCs w:val="28"/>
        </w:rPr>
        <w:t>2016</w:t>
      </w:r>
    </w:p>
    <w:sdt>
      <w:sdtPr>
        <w:id w:val="-75474467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ED2F7C" w:rsidRDefault="00ED2F7C" w:rsidP="00ED2F7C">
          <w:pPr>
            <w:pStyle w:val="a5"/>
            <w:jc w:val="center"/>
            <w:rPr>
              <w:rFonts w:ascii="Times New Roman" w:hAnsi="Times New Roman" w:cs="Times New Roman"/>
              <w:color w:val="auto"/>
            </w:rPr>
          </w:pPr>
          <w:r w:rsidRPr="00ED2F7C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ED2F7C" w:rsidRPr="00ED2F7C" w:rsidRDefault="00ED2F7C" w:rsidP="00ED2F7C">
          <w:pPr>
            <w:rPr>
              <w:lang w:eastAsia="ru-RU"/>
            </w:rPr>
          </w:pPr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3926615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Введен</w:t>
            </w:r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и</w:t>
            </w:r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3926616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3926617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3926618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Математическая составляющая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53926619" w:history="1">
            <w:r w:rsidRPr="00F336F3">
              <w:rPr>
                <w:rStyle w:val="a4"/>
                <w:rFonts w:ascii="Times New Roman" w:hAnsi="Times New Roman"/>
                <w:b/>
                <w:noProof/>
              </w:rPr>
              <w:t>Класс векторов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53926620" w:history="1">
            <w:r w:rsidRPr="00F336F3">
              <w:rPr>
                <w:rStyle w:val="a4"/>
                <w:rFonts w:ascii="Times New Roman" w:hAnsi="Times New Roman"/>
                <w:b/>
                <w:noProof/>
              </w:rPr>
              <w:t>Класс кв</w:t>
            </w:r>
            <w:r w:rsidRPr="00F336F3">
              <w:rPr>
                <w:rStyle w:val="a4"/>
                <w:rFonts w:ascii="Times New Roman" w:hAnsi="Times New Roman"/>
                <w:b/>
                <w:noProof/>
              </w:rPr>
              <w:t>а</w:t>
            </w:r>
            <w:r w:rsidRPr="00F336F3">
              <w:rPr>
                <w:rStyle w:val="a4"/>
                <w:rFonts w:ascii="Times New Roman" w:hAnsi="Times New Roman"/>
                <w:b/>
                <w:noProof/>
              </w:rPr>
              <w:t>тернионов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53926621" w:history="1">
            <w:r w:rsidRPr="00F336F3">
              <w:rPr>
                <w:rStyle w:val="a4"/>
                <w:rFonts w:ascii="Times New Roman" w:hAnsi="Times New Roman"/>
                <w:b/>
                <w:noProof/>
              </w:rPr>
              <w:t>Класс базиса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53926622" w:history="1">
            <w:r w:rsidRPr="00F336F3">
              <w:rPr>
                <w:rStyle w:val="a4"/>
                <w:rFonts w:ascii="Times New Roman" w:hAnsi="Times New Roman"/>
                <w:b/>
                <w:noProof/>
              </w:rPr>
              <w:t>Использование математической библиотеки в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3926623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Графический интерфейс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53926624" w:history="1">
            <w:r w:rsidRPr="00F336F3">
              <w:rPr>
                <w:rStyle w:val="a4"/>
                <w:rFonts w:ascii="Times New Roman" w:hAnsi="Times New Roman"/>
                <w:b/>
                <w:noProof/>
              </w:rPr>
              <w:t>Шейдера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53926625" w:history="1">
            <w:r w:rsidRPr="00F336F3">
              <w:rPr>
                <w:rStyle w:val="a4"/>
                <w:rFonts w:ascii="Times New Roman" w:hAnsi="Times New Roman"/>
                <w:b/>
                <w:noProof/>
              </w:rPr>
              <w:t>Буферы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53926626" w:history="1">
            <w:r w:rsidRPr="00F336F3">
              <w:rPr>
                <w:rStyle w:val="a4"/>
                <w:rFonts w:ascii="Times New Roman" w:hAnsi="Times New Roman"/>
                <w:b/>
                <w:noProof/>
              </w:rPr>
              <w:t>Анимация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3926627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Система управления камерой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3926628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Перспективы развития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3926629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3926630" w:history="1">
            <w:r w:rsidRPr="00F336F3">
              <w:rPr>
                <w:rStyle w:val="a4"/>
                <w:rFonts w:ascii="Times New Roman" w:hAnsi="Times New Roman" w:cs="Times New Roman"/>
                <w:b/>
                <w:noProof/>
              </w:rPr>
              <w:t>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_Toc453926630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2F7C" w:rsidRDefault="00ED2F7C">
          <w:r>
            <w:rPr>
              <w:b/>
              <w:bCs/>
            </w:rPr>
            <w:fldChar w:fldCharType="end"/>
          </w:r>
        </w:p>
      </w:sdtContent>
    </w:sdt>
    <w:p w:rsidR="00447114" w:rsidRPr="00447114" w:rsidRDefault="00447114" w:rsidP="00447114">
      <w:pPr>
        <w:pStyle w:val="Standard"/>
        <w:widowControl/>
        <w:spacing w:line="360" w:lineRule="auto"/>
        <w:jc w:val="both"/>
        <w:rPr>
          <w:sz w:val="28"/>
          <w:szCs w:val="28"/>
        </w:rPr>
      </w:pPr>
    </w:p>
    <w:p w:rsidR="00447114" w:rsidRPr="00447114" w:rsidRDefault="00447114" w:rsidP="00447114">
      <w:pPr>
        <w:jc w:val="both"/>
        <w:rPr>
          <w:rFonts w:ascii="Times New Roman" w:eastAsia="Times New Roman" w:hAnsi="Times New Roman" w:cs="Times New Roman"/>
          <w:b/>
          <w:kern w:val="3"/>
          <w:sz w:val="32"/>
          <w:szCs w:val="32"/>
          <w:lang w:eastAsia="ru-RU"/>
        </w:rPr>
      </w:pPr>
      <w:r>
        <w:rPr>
          <w:b/>
          <w:sz w:val="32"/>
          <w:szCs w:val="32"/>
        </w:rPr>
        <w:br w:type="page"/>
      </w:r>
    </w:p>
    <w:p w:rsidR="00A928B4" w:rsidRPr="00447114" w:rsidRDefault="00A928B4" w:rsidP="0044711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0" w:name="_Toc453926615"/>
      <w:r w:rsidRPr="00447114">
        <w:rPr>
          <w:rFonts w:ascii="Times New Roman" w:hAnsi="Times New Roman" w:cs="Times New Roman"/>
          <w:b/>
          <w:color w:val="auto"/>
        </w:rPr>
        <w:lastRenderedPageBreak/>
        <w:t>Введение</w:t>
      </w:r>
      <w:bookmarkEnd w:id="0"/>
    </w:p>
    <w:p w:rsidR="000D72F8" w:rsidRDefault="00BB03E5" w:rsidP="000D72F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решения многих задач термодинамики требуется нахождение не только макропараметров </w:t>
      </w:r>
      <w:r w:rsidR="00C50DC2">
        <w:rPr>
          <w:rFonts w:ascii="Times New Roman" w:hAnsi="Times New Roman"/>
          <w:sz w:val="28"/>
          <w:szCs w:val="28"/>
        </w:rPr>
        <w:t xml:space="preserve">системы, но и микропараметров </w:t>
      </w:r>
      <w:r>
        <w:rPr>
          <w:rFonts w:ascii="Times New Roman" w:hAnsi="Times New Roman"/>
          <w:sz w:val="28"/>
          <w:szCs w:val="28"/>
        </w:rPr>
        <w:t>отдельных ча</w:t>
      </w:r>
      <w:r w:rsidR="00C50DC2">
        <w:rPr>
          <w:rFonts w:ascii="Times New Roman" w:hAnsi="Times New Roman"/>
          <w:sz w:val="28"/>
          <w:szCs w:val="28"/>
        </w:rPr>
        <w:t>стиц, из которых она состоит</w:t>
      </w:r>
      <w:r>
        <w:rPr>
          <w:rFonts w:ascii="Times New Roman" w:hAnsi="Times New Roman"/>
          <w:sz w:val="28"/>
          <w:szCs w:val="28"/>
        </w:rPr>
        <w:t xml:space="preserve">. </w:t>
      </w:r>
      <w:r w:rsidR="00C50DC2">
        <w:rPr>
          <w:rFonts w:ascii="Times New Roman" w:hAnsi="Times New Roman"/>
          <w:sz w:val="28"/>
          <w:szCs w:val="28"/>
        </w:rPr>
        <w:t xml:space="preserve">Решение этой задачи сводится к нахождению координат и скоростей молекул в каждый момент времени с помощью исходных данных о начальных координатах и скоростях, а также типе движения и взаимодействия частиц между собой. Написание программы для вычисления этих данных с помощью методов численного интегрирования не составит особого труда, но, так как </w:t>
      </w:r>
      <w:r w:rsidR="00212FC9">
        <w:rPr>
          <w:rFonts w:ascii="Times New Roman" w:hAnsi="Times New Roman"/>
          <w:sz w:val="28"/>
          <w:szCs w:val="28"/>
        </w:rPr>
        <w:t>количество молекул воздуха в 1 см</w:t>
      </w:r>
      <w:r w:rsidR="00212FC9">
        <w:rPr>
          <w:rFonts w:ascii="Times New Roman" w:hAnsi="Times New Roman"/>
          <w:sz w:val="28"/>
          <w:szCs w:val="28"/>
          <w:vertAlign w:val="superscript"/>
        </w:rPr>
        <w:t>3</w:t>
      </w:r>
      <w:r w:rsidR="00212FC9">
        <w:rPr>
          <w:rFonts w:ascii="Times New Roman" w:hAnsi="Times New Roman"/>
          <w:sz w:val="28"/>
          <w:szCs w:val="28"/>
        </w:rPr>
        <w:t xml:space="preserve"> при нормальных условиях составляет порядка 10</w:t>
      </w:r>
      <w:r w:rsidR="00212FC9">
        <w:rPr>
          <w:rFonts w:ascii="Times New Roman" w:hAnsi="Times New Roman"/>
          <w:sz w:val="28"/>
          <w:szCs w:val="28"/>
          <w:vertAlign w:val="superscript"/>
        </w:rPr>
        <w:t>19</w:t>
      </w:r>
      <w:r w:rsidR="00212FC9">
        <w:rPr>
          <w:rFonts w:ascii="Times New Roman" w:hAnsi="Times New Roman"/>
          <w:sz w:val="28"/>
          <w:szCs w:val="28"/>
        </w:rPr>
        <w:t>, то отладка подобных программ и нахождение в них ошибок затрудняется большим объёмом вычисляемых данных. Кроме того, по полученным данным не всегда понятно, по какой траектории движется та или иная частица, а также провзаимодействовала ли она с стенками сосуда или с другими частицами. Именно поэтому для решения подобных задач приобретают принципиальную значимость системы для моделирования динамики процессов, происходящих в жидкостях и газах. Существует большое количество программных пакетов, моделирующих обтекание газом или жидкостью того или иного объекта, но практически нет таких, которые бы позволили смоделировать внутренние процессы в данной среде, задава</w:t>
      </w:r>
      <w:r w:rsidR="00CF3471">
        <w:rPr>
          <w:rFonts w:ascii="Times New Roman" w:hAnsi="Times New Roman"/>
          <w:sz w:val="28"/>
          <w:szCs w:val="28"/>
        </w:rPr>
        <w:t>емые пользовательскими уравнениями. После краткого анализа существующих программных пакетов было принято решение написать собственную программу для графического моделирования динамики системы множества частиц, которая позволит пользователю загружать файлы специального формата с расчётами скоростей и координат молекул, а результатом выполнения программы станет визуальное представление модели, позволяющее перемещать камеру для обзора сосуда со всех сторон и просматривать положения частиц в выбранные моменты без произведения расчётов в режиме реального времени</w:t>
      </w:r>
      <w:r w:rsidR="00556B71">
        <w:rPr>
          <w:rFonts w:ascii="Times New Roman" w:hAnsi="Times New Roman"/>
          <w:sz w:val="28"/>
          <w:szCs w:val="28"/>
        </w:rPr>
        <w:t>.</w:t>
      </w:r>
    </w:p>
    <w:p w:rsidR="000D72F8" w:rsidRDefault="000D72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D015D" w:rsidRPr="00447114" w:rsidRDefault="000D015D" w:rsidP="0044711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" w:name="_Toc453926616"/>
      <w:r w:rsidRPr="00447114">
        <w:rPr>
          <w:rFonts w:ascii="Times New Roman" w:hAnsi="Times New Roman" w:cs="Times New Roman"/>
          <w:b/>
          <w:color w:val="auto"/>
        </w:rPr>
        <w:lastRenderedPageBreak/>
        <w:t>Цель</w:t>
      </w:r>
      <w:bookmarkEnd w:id="1"/>
    </w:p>
    <w:p w:rsidR="000D015D" w:rsidRDefault="003108D7" w:rsidP="00ED2F7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программы, визуализирующей</w:t>
      </w:r>
      <w:r w:rsidR="000D015D">
        <w:rPr>
          <w:rFonts w:ascii="Times New Roman" w:hAnsi="Times New Roman"/>
          <w:sz w:val="28"/>
          <w:szCs w:val="28"/>
        </w:rPr>
        <w:t xml:space="preserve"> динамическое развитие системы множества частиц.</w:t>
      </w:r>
    </w:p>
    <w:p w:rsidR="000D015D" w:rsidRPr="00447114" w:rsidRDefault="000D015D" w:rsidP="0044711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" w:name="_Toc453926617"/>
      <w:r w:rsidRPr="00447114">
        <w:rPr>
          <w:rFonts w:ascii="Times New Roman" w:hAnsi="Times New Roman" w:cs="Times New Roman"/>
          <w:b/>
          <w:color w:val="auto"/>
        </w:rPr>
        <w:t>Задачи</w:t>
      </w:r>
      <w:bookmarkEnd w:id="2"/>
    </w:p>
    <w:p w:rsidR="000D015D" w:rsidRPr="000D015D" w:rsidRDefault="000D015D" w:rsidP="00ED2F7C">
      <w:pPr>
        <w:pStyle w:val="a3"/>
        <w:numPr>
          <w:ilvl w:val="0"/>
          <w:numId w:val="9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Создание математической библиотеки для работы с векторами, кватернионами и базисами</w:t>
      </w:r>
      <w:r w:rsidRPr="000D015D">
        <w:rPr>
          <w:rFonts w:ascii="Times New Roman" w:hAnsi="Times New Roman"/>
          <w:sz w:val="28"/>
          <w:szCs w:val="28"/>
        </w:rPr>
        <w:t>;</w:t>
      </w:r>
    </w:p>
    <w:p w:rsidR="000D015D" w:rsidRPr="000D015D" w:rsidRDefault="000D015D" w:rsidP="00ED2F7C">
      <w:pPr>
        <w:pStyle w:val="a3"/>
        <w:numPr>
          <w:ilvl w:val="0"/>
          <w:numId w:val="9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Создание класса анимации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0D015D" w:rsidRPr="000D015D" w:rsidRDefault="000D015D" w:rsidP="00ED2F7C">
      <w:pPr>
        <w:pStyle w:val="a3"/>
        <w:numPr>
          <w:ilvl w:val="0"/>
          <w:numId w:val="9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Создание собственного компилятора шейдеров </w:t>
      </w:r>
      <w:r>
        <w:rPr>
          <w:rFonts w:ascii="Times New Roman" w:hAnsi="Times New Roman"/>
          <w:sz w:val="28"/>
          <w:szCs w:val="28"/>
          <w:lang w:val="en-US"/>
        </w:rPr>
        <w:t>GLSL</w:t>
      </w:r>
      <w:r w:rsidRPr="000D015D">
        <w:rPr>
          <w:rFonts w:ascii="Times New Roman" w:hAnsi="Times New Roman"/>
          <w:sz w:val="28"/>
          <w:szCs w:val="28"/>
        </w:rPr>
        <w:t>;</w:t>
      </w:r>
    </w:p>
    <w:p w:rsidR="000D015D" w:rsidRPr="00AB0737" w:rsidRDefault="000D015D" w:rsidP="00ED2F7C">
      <w:pPr>
        <w:pStyle w:val="a3"/>
        <w:numPr>
          <w:ilvl w:val="0"/>
          <w:numId w:val="9"/>
        </w:num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Написание системы управления </w:t>
      </w:r>
      <w:r w:rsidR="00AB0737">
        <w:rPr>
          <w:rFonts w:ascii="Times New Roman" w:hAnsi="Times New Roman"/>
          <w:sz w:val="28"/>
          <w:szCs w:val="28"/>
        </w:rPr>
        <w:t>камерой с помощью мыши и клавиатуры</w:t>
      </w:r>
      <w:r w:rsidR="00AB0737" w:rsidRPr="00AB0737">
        <w:rPr>
          <w:rFonts w:ascii="Times New Roman" w:hAnsi="Times New Roman"/>
          <w:sz w:val="28"/>
          <w:szCs w:val="28"/>
        </w:rPr>
        <w:t>;</w:t>
      </w:r>
    </w:p>
    <w:p w:rsidR="00AB0737" w:rsidRPr="00AB0737" w:rsidRDefault="00AB0737" w:rsidP="00ED2F7C">
      <w:pPr>
        <w:pStyle w:val="a3"/>
        <w:numPr>
          <w:ilvl w:val="0"/>
          <w:numId w:val="9"/>
        </w:numPr>
        <w:jc w:val="both"/>
        <w:rPr>
          <w:rFonts w:ascii="Times New Roman" w:hAnsi="Times New Roman"/>
          <w:b/>
          <w:sz w:val="32"/>
          <w:szCs w:val="32"/>
        </w:rPr>
      </w:pPr>
      <w:r w:rsidRPr="00AB0737">
        <w:rPr>
          <w:rFonts w:ascii="Times New Roman" w:hAnsi="Times New Roman"/>
          <w:sz w:val="28"/>
          <w:szCs w:val="28"/>
        </w:rPr>
        <w:t>Отправление буфера координат и цветов точек на видеокарту</w:t>
      </w:r>
      <w:r w:rsidR="00ED2F7C">
        <w:rPr>
          <w:rFonts w:ascii="Times New Roman" w:hAnsi="Times New Roman"/>
          <w:sz w:val="28"/>
          <w:szCs w:val="28"/>
        </w:rPr>
        <w:t>.</w:t>
      </w:r>
    </w:p>
    <w:p w:rsidR="000D015D" w:rsidRPr="00AB0737" w:rsidRDefault="000D015D" w:rsidP="00AB0737">
      <w:pPr>
        <w:pStyle w:val="a3"/>
        <w:numPr>
          <w:ilvl w:val="0"/>
          <w:numId w:val="9"/>
        </w:numPr>
        <w:jc w:val="both"/>
        <w:rPr>
          <w:rFonts w:ascii="Times New Roman" w:hAnsi="Times New Roman"/>
          <w:b/>
          <w:sz w:val="32"/>
          <w:szCs w:val="32"/>
        </w:rPr>
      </w:pPr>
      <w:r w:rsidRPr="00AB0737">
        <w:rPr>
          <w:rFonts w:ascii="Times New Roman" w:hAnsi="Times New Roman"/>
          <w:sz w:val="28"/>
          <w:szCs w:val="28"/>
        </w:rPr>
        <w:br w:type="page"/>
      </w:r>
    </w:p>
    <w:p w:rsidR="00044AEB" w:rsidRPr="00447114" w:rsidRDefault="000D72F8" w:rsidP="0044711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3" w:name="_Toc453926618"/>
      <w:r w:rsidRPr="00447114">
        <w:rPr>
          <w:rFonts w:ascii="Times New Roman" w:hAnsi="Times New Roman" w:cs="Times New Roman"/>
          <w:b/>
          <w:color w:val="auto"/>
        </w:rPr>
        <w:lastRenderedPageBreak/>
        <w:t>Математическая составляющая</w:t>
      </w:r>
      <w:bookmarkEnd w:id="3"/>
    </w:p>
    <w:p w:rsidR="000430CC" w:rsidRDefault="000D72F8" w:rsidP="000D01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</w:t>
      </w:r>
      <w:r w:rsidR="000430CC">
        <w:rPr>
          <w:rFonts w:ascii="Times New Roman" w:hAnsi="Times New Roman"/>
          <w:sz w:val="28"/>
          <w:szCs w:val="28"/>
        </w:rPr>
        <w:t xml:space="preserve">возможности </w:t>
      </w:r>
      <w:r>
        <w:rPr>
          <w:rFonts w:ascii="Times New Roman" w:hAnsi="Times New Roman"/>
          <w:sz w:val="28"/>
          <w:szCs w:val="28"/>
        </w:rPr>
        <w:t>управления камерой с пом</w:t>
      </w:r>
      <w:r w:rsidR="000430CC">
        <w:rPr>
          <w:rFonts w:ascii="Times New Roman" w:hAnsi="Times New Roman"/>
          <w:sz w:val="28"/>
          <w:szCs w:val="28"/>
        </w:rPr>
        <w:t xml:space="preserve">ощью мыши и клавиатуры, а также для упрощения работы с положениями и скоростями молекул была написана математическая библиотека </w:t>
      </w:r>
      <w:r w:rsidR="000430CC">
        <w:rPr>
          <w:rFonts w:ascii="Times New Roman" w:hAnsi="Times New Roman"/>
          <w:sz w:val="28"/>
          <w:szCs w:val="28"/>
          <w:lang w:val="en-US"/>
        </w:rPr>
        <w:t>MTH</w:t>
      </w:r>
      <w:r w:rsidR="000430CC" w:rsidRPr="000430CC">
        <w:rPr>
          <w:rFonts w:ascii="Times New Roman" w:hAnsi="Times New Roman"/>
          <w:sz w:val="28"/>
          <w:szCs w:val="28"/>
        </w:rPr>
        <w:t>.</w:t>
      </w:r>
      <w:r w:rsidR="000430CC">
        <w:rPr>
          <w:rFonts w:ascii="Times New Roman" w:hAnsi="Times New Roman"/>
          <w:sz w:val="28"/>
          <w:szCs w:val="28"/>
          <w:lang w:val="en-US"/>
        </w:rPr>
        <w:t>H</w:t>
      </w:r>
      <w:r w:rsidR="000430CC" w:rsidRPr="000430CC">
        <w:rPr>
          <w:rFonts w:ascii="Times New Roman" w:hAnsi="Times New Roman"/>
          <w:sz w:val="28"/>
          <w:szCs w:val="28"/>
        </w:rPr>
        <w:t>.</w:t>
      </w:r>
      <w:r w:rsidR="000430CC">
        <w:rPr>
          <w:rFonts w:ascii="Times New Roman" w:hAnsi="Times New Roman"/>
          <w:sz w:val="28"/>
          <w:szCs w:val="28"/>
        </w:rPr>
        <w:t xml:space="preserve"> В её состав входят класс векторов, класс кватернионов и класс базисов пространства. </w:t>
      </w:r>
    </w:p>
    <w:p w:rsidR="000430CC" w:rsidRPr="00ED2F7C" w:rsidRDefault="000430CC" w:rsidP="00ED2F7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453926619"/>
      <w:r w:rsidRPr="00ED2F7C">
        <w:rPr>
          <w:rFonts w:ascii="Times New Roman" w:hAnsi="Times New Roman" w:cs="Times New Roman"/>
          <w:b/>
          <w:color w:val="auto"/>
          <w:sz w:val="28"/>
          <w:szCs w:val="28"/>
        </w:rPr>
        <w:t>Класс векторов</w:t>
      </w:r>
      <w:bookmarkEnd w:id="4"/>
    </w:p>
    <w:p w:rsidR="000D015D" w:rsidRDefault="00C34377" w:rsidP="000D0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удобства дальнейшей работы с программой для векторов были </w:t>
      </w:r>
      <w:r w:rsidR="000430CC">
        <w:rPr>
          <w:rFonts w:ascii="Times New Roman" w:hAnsi="Times New Roman"/>
          <w:sz w:val="28"/>
          <w:szCs w:val="28"/>
        </w:rPr>
        <w:t>перегружены все необходимые операции, такие как сложени</w:t>
      </w:r>
      <w:r>
        <w:rPr>
          <w:rFonts w:ascii="Times New Roman" w:hAnsi="Times New Roman"/>
          <w:sz w:val="28"/>
          <w:szCs w:val="28"/>
        </w:rPr>
        <w:t>е и произведение</w:t>
      </w:r>
      <w:r w:rsidR="000430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умножение на число, нормализация и инвертирование векторов, а также</w:t>
      </w:r>
      <w:r w:rsidR="000430CC">
        <w:rPr>
          <w:rFonts w:ascii="Times New Roman" w:hAnsi="Times New Roman"/>
          <w:sz w:val="28"/>
          <w:szCs w:val="28"/>
        </w:rPr>
        <w:t xml:space="preserve"> обращение к составляющим </w:t>
      </w:r>
      <w:r>
        <w:rPr>
          <w:rFonts w:ascii="Times New Roman" w:hAnsi="Times New Roman"/>
          <w:sz w:val="28"/>
          <w:szCs w:val="28"/>
        </w:rPr>
        <w:t xml:space="preserve">вектора </w:t>
      </w:r>
      <w:r w:rsidR="000430CC">
        <w:rPr>
          <w:rFonts w:ascii="Times New Roman" w:hAnsi="Times New Roman"/>
          <w:sz w:val="28"/>
          <w:szCs w:val="28"/>
        </w:rPr>
        <w:t>по индексу</w:t>
      </w:r>
      <w:r>
        <w:rPr>
          <w:rFonts w:ascii="Times New Roman" w:hAnsi="Times New Roman"/>
          <w:sz w:val="28"/>
          <w:szCs w:val="28"/>
        </w:rPr>
        <w:t>. Класс написан с использованием шаблонов, поэтому при инициализации вектора в программе можно выбр</w:t>
      </w:r>
      <w:r w:rsidR="000D015D">
        <w:rPr>
          <w:rFonts w:ascii="Times New Roman" w:hAnsi="Times New Roman"/>
          <w:sz w:val="28"/>
          <w:szCs w:val="28"/>
        </w:rPr>
        <w:t>ать тип данных его составляющих.</w:t>
      </w:r>
    </w:p>
    <w:p w:rsidR="00AB0737" w:rsidRDefault="00AB0737" w:rsidP="000D0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015D" w:rsidRPr="003108D7" w:rsidRDefault="00C34377" w:rsidP="00AB0737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000000"/>
          <w:sz w:val="20"/>
          <w:szCs w:val="20"/>
        </w:rPr>
      </w:pP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</w:rPr>
        <w:t>vec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</w:rPr>
        <w:t>&lt;</w:t>
      </w:r>
      <w:proofErr w:type="spellStart"/>
      <w:r w:rsidRPr="003108D7">
        <w:rPr>
          <w:rFonts w:ascii="Consolas" w:hAnsi="Consolas" w:cs="Consolas"/>
          <w:color w:val="0000FF"/>
          <w:sz w:val="20"/>
          <w:szCs w:val="20"/>
          <w:highlight w:val="white"/>
        </w:rPr>
        <w:t>double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</w:rPr>
        <w:t xml:space="preserve">&gt;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</w:rPr>
        <w:t>LastPos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</w:rPr>
        <w:t>;</w:t>
      </w:r>
    </w:p>
    <w:p w:rsidR="00AB0737" w:rsidRDefault="00AB0737" w:rsidP="00AB0737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000000"/>
          <w:sz w:val="19"/>
          <w:szCs w:val="19"/>
        </w:rPr>
      </w:pPr>
    </w:p>
    <w:p w:rsidR="00C34377" w:rsidRDefault="00C34377" w:rsidP="000D0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того, для удобства дальнейшей работы с базисами были написаны специальные функции поворота вектора вокруг заданной оси на определённый угол или просто с использованием кватерниона поворота.</w:t>
      </w:r>
    </w:p>
    <w:p w:rsidR="00AB0737" w:rsidRDefault="00AB0737" w:rsidP="00C343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2B91AF"/>
          <w:sz w:val="19"/>
          <w:szCs w:val="19"/>
          <w:highlight w:val="white"/>
          <w:lang w:val="en-US"/>
        </w:rPr>
      </w:pPr>
    </w:p>
    <w:p w:rsidR="00C34377" w:rsidRPr="003108D7" w:rsidRDefault="00C34377" w:rsidP="00C3437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vec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  <w:proofErr w:type="gram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Rotate(</w:t>
      </w:r>
      <w:proofErr w:type="spellStart"/>
      <w:proofErr w:type="gramEnd"/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vec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pivot, </w:t>
      </w:r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Type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angle);</w:t>
      </w:r>
    </w:p>
    <w:p w:rsidR="000D72F8" w:rsidRPr="003108D7" w:rsidRDefault="00C34377" w:rsidP="00C34377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vec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Rotate(</w:t>
      </w: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quat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&lt;</w:t>
      </w:r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Type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&gt;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rotation_q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  <w:r w:rsidRPr="003108D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</w:p>
    <w:p w:rsidR="00044AEB" w:rsidRPr="00ED2F7C" w:rsidRDefault="00C34377" w:rsidP="00ED2F7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453926620"/>
      <w:r w:rsidRPr="00ED2F7C">
        <w:rPr>
          <w:rFonts w:ascii="Times New Roman" w:hAnsi="Times New Roman" w:cs="Times New Roman"/>
          <w:b/>
          <w:color w:val="auto"/>
          <w:sz w:val="28"/>
          <w:szCs w:val="28"/>
        </w:rPr>
        <w:t>Класс кватернионов</w:t>
      </w:r>
      <w:bookmarkEnd w:id="5"/>
    </w:p>
    <w:p w:rsidR="00AB0737" w:rsidRDefault="00C34377" w:rsidP="000D015D">
      <w:pPr>
        <w:jc w:val="both"/>
        <w:rPr>
          <w:rFonts w:ascii="Times New Roman" w:hAnsi="Times New Roman" w:cs="Times New Roman"/>
          <w:sz w:val="28"/>
          <w:szCs w:val="28"/>
        </w:rPr>
      </w:pPr>
      <w:r w:rsidRPr="006D5789">
        <w:rPr>
          <w:rFonts w:ascii="Times New Roman" w:hAnsi="Times New Roman" w:cs="Times New Roman"/>
          <w:sz w:val="28"/>
          <w:szCs w:val="28"/>
        </w:rPr>
        <w:t>Кватернионы предоставляют удобное математическое обозначение положения и вращения объектов в пространстве. В сравнении с углами Эйлера, кватернионы позволяют проще комбинировать вращения, а также избежать проблемы, связанной с невозможностью поворота вокруг оси, независимо от совершённого вращения по другим осям</w:t>
      </w:r>
      <w:r w:rsidR="006D5789" w:rsidRPr="006D5789">
        <w:rPr>
          <w:rFonts w:ascii="Times New Roman" w:hAnsi="Times New Roman" w:cs="Times New Roman"/>
          <w:sz w:val="28"/>
          <w:szCs w:val="28"/>
        </w:rPr>
        <w:t>, известной как “</w:t>
      </w:r>
      <w:r w:rsidR="006D5789" w:rsidRPr="006D5789">
        <w:rPr>
          <w:rFonts w:ascii="Times New Roman" w:hAnsi="Times New Roman" w:cs="Times New Roman"/>
          <w:sz w:val="28"/>
          <w:szCs w:val="28"/>
          <w:lang w:val="en-US"/>
        </w:rPr>
        <w:t>Gimbal</w:t>
      </w:r>
      <w:r w:rsidR="006D5789" w:rsidRPr="006D5789">
        <w:rPr>
          <w:rFonts w:ascii="Times New Roman" w:hAnsi="Times New Roman" w:cs="Times New Roman"/>
          <w:sz w:val="28"/>
          <w:szCs w:val="28"/>
        </w:rPr>
        <w:t xml:space="preserve"> </w:t>
      </w:r>
      <w:r w:rsidR="006D5789" w:rsidRPr="006D5789">
        <w:rPr>
          <w:rFonts w:ascii="Times New Roman" w:hAnsi="Times New Roman" w:cs="Times New Roman"/>
          <w:sz w:val="28"/>
          <w:szCs w:val="28"/>
          <w:lang w:val="en-US"/>
        </w:rPr>
        <w:t>Lock</w:t>
      </w:r>
      <w:r w:rsidR="006D5789" w:rsidRPr="006D5789">
        <w:rPr>
          <w:rFonts w:ascii="Times New Roman" w:hAnsi="Times New Roman" w:cs="Times New Roman"/>
          <w:sz w:val="28"/>
          <w:szCs w:val="28"/>
        </w:rPr>
        <w:t xml:space="preserve">”. Для работы с кватернионами были </w:t>
      </w:r>
      <w:r w:rsidR="006D5789">
        <w:rPr>
          <w:rFonts w:ascii="Times New Roman" w:hAnsi="Times New Roman" w:cs="Times New Roman"/>
          <w:sz w:val="28"/>
          <w:szCs w:val="28"/>
        </w:rPr>
        <w:t>перегружен</w:t>
      </w:r>
      <w:r w:rsidR="00C21648">
        <w:rPr>
          <w:rFonts w:ascii="Times New Roman" w:hAnsi="Times New Roman" w:cs="Times New Roman"/>
          <w:sz w:val="28"/>
          <w:szCs w:val="28"/>
        </w:rPr>
        <w:t>ы операции умножения</w:t>
      </w:r>
      <w:r w:rsidR="006D5789">
        <w:rPr>
          <w:rFonts w:ascii="Times New Roman" w:hAnsi="Times New Roman" w:cs="Times New Roman"/>
          <w:sz w:val="28"/>
          <w:szCs w:val="28"/>
        </w:rPr>
        <w:t xml:space="preserve"> на в</w:t>
      </w:r>
      <w:r w:rsidR="00C21648">
        <w:rPr>
          <w:rFonts w:ascii="Times New Roman" w:hAnsi="Times New Roman" w:cs="Times New Roman"/>
          <w:sz w:val="28"/>
          <w:szCs w:val="28"/>
        </w:rPr>
        <w:t>ектор и на кватернион</w:t>
      </w:r>
      <w:r w:rsidR="006D5789">
        <w:rPr>
          <w:rFonts w:ascii="Times New Roman" w:hAnsi="Times New Roman" w:cs="Times New Roman"/>
          <w:sz w:val="28"/>
          <w:szCs w:val="28"/>
        </w:rPr>
        <w:t xml:space="preserve">, </w:t>
      </w:r>
      <w:r w:rsidR="00C21648">
        <w:rPr>
          <w:rFonts w:ascii="Times New Roman" w:hAnsi="Times New Roman" w:cs="Times New Roman"/>
          <w:sz w:val="28"/>
          <w:szCs w:val="28"/>
        </w:rPr>
        <w:t xml:space="preserve">нормализации и инвертирования кватернионов. Класс также использует шаблон для </w:t>
      </w:r>
      <w:r w:rsidR="00AB0737">
        <w:rPr>
          <w:rFonts w:ascii="Times New Roman" w:hAnsi="Times New Roman" w:cs="Times New Roman"/>
          <w:sz w:val="28"/>
          <w:szCs w:val="28"/>
        </w:rPr>
        <w:t>удобства изменения типов данных.</w:t>
      </w:r>
    </w:p>
    <w:p w:rsidR="00C34377" w:rsidRPr="003108D7" w:rsidRDefault="00C21648" w:rsidP="000D015D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</w:rPr>
        <w:t>quat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</w:rPr>
        <w:t>&lt;</w:t>
      </w:r>
      <w:proofErr w:type="spellStart"/>
      <w:r w:rsidRPr="003108D7">
        <w:rPr>
          <w:rFonts w:ascii="Consolas" w:hAnsi="Consolas" w:cs="Consolas"/>
          <w:color w:val="0000FF"/>
          <w:sz w:val="20"/>
          <w:szCs w:val="20"/>
          <w:highlight w:val="white"/>
        </w:rPr>
        <w:t>double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</w:rPr>
        <w:t>&gt; q</w:t>
      </w:r>
      <w:r w:rsidRPr="003108D7">
        <w:rPr>
          <w:rFonts w:ascii="Consolas" w:hAnsi="Consolas" w:cs="Consolas"/>
          <w:color w:val="000000"/>
          <w:sz w:val="20"/>
          <w:szCs w:val="20"/>
        </w:rPr>
        <w:t>;</w:t>
      </w:r>
    </w:p>
    <w:p w:rsidR="00ED2F7C" w:rsidRDefault="00C21648" w:rsidP="00ED2F7C">
      <w:pPr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53926621"/>
      <w:r w:rsidRPr="00ED2F7C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t>Класс базиса</w:t>
      </w:r>
      <w:bookmarkEnd w:id="6"/>
    </w:p>
    <w:p w:rsidR="00C21648" w:rsidRPr="000D015D" w:rsidRDefault="00C21648" w:rsidP="00ED2F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ориентации в пространстве, а также инициализации дополнительных камер (при необходимости) был написан класс базиса, который хранит в себе информацию о координате расположения базиса в пространстве относительно базиса объекта, и направлении трёх его осей: </w:t>
      </w:r>
      <w:r>
        <w:rPr>
          <w:rFonts w:ascii="Times New Roman" w:hAnsi="Times New Roman" w:cs="Times New Roman"/>
          <w:sz w:val="28"/>
          <w:szCs w:val="28"/>
          <w:lang w:val="en-US"/>
        </w:rPr>
        <w:t>Right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C21648">
        <w:rPr>
          <w:rFonts w:ascii="Times New Roman" w:hAnsi="Times New Roman" w:cs="Times New Roman"/>
          <w:sz w:val="28"/>
          <w:szCs w:val="28"/>
        </w:rPr>
        <w:t xml:space="preserve">. </w:t>
      </w:r>
      <w:r w:rsidR="0016325C">
        <w:rPr>
          <w:rFonts w:ascii="Times New Roman" w:hAnsi="Times New Roman" w:cs="Times New Roman"/>
          <w:sz w:val="28"/>
          <w:szCs w:val="28"/>
        </w:rPr>
        <w:t>В данном классе реализованы функции поворота базиса относительно оси на определённый угол и с помощью кватерниона вращения.</w:t>
      </w:r>
    </w:p>
    <w:p w:rsidR="00C21648" w:rsidRPr="003108D7" w:rsidRDefault="0016325C" w:rsidP="006D5789">
      <w:pPr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lastRenderedPageBreak/>
        <w:t>void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Rotate(</w:t>
      </w: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vec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&lt;</w:t>
      </w:r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Type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&gt; </w:t>
      </w:r>
      <w:r w:rsidRPr="003108D7">
        <w:rPr>
          <w:rFonts w:ascii="Consolas" w:hAnsi="Consolas" w:cs="Consolas"/>
          <w:color w:val="808080"/>
          <w:sz w:val="20"/>
          <w:szCs w:val="20"/>
          <w:highlight w:val="white"/>
          <w:lang w:val="en-US"/>
        </w:rPr>
        <w:t>V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Type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  <w:r w:rsidRPr="003108D7">
        <w:rPr>
          <w:rFonts w:ascii="Consolas" w:hAnsi="Consolas" w:cs="Consolas"/>
          <w:color w:val="808080"/>
          <w:sz w:val="20"/>
          <w:szCs w:val="20"/>
          <w:highlight w:val="white"/>
          <w:lang w:val="en-US"/>
        </w:rPr>
        <w:t>alpha</w:t>
      </w:r>
      <w:proofErr w:type="gram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</w:t>
      </w:r>
      <w:r w:rsidRPr="003108D7">
        <w:rPr>
          <w:rFonts w:ascii="Consolas" w:hAnsi="Consolas" w:cs="Consolas"/>
          <w:color w:val="000000"/>
          <w:sz w:val="20"/>
          <w:szCs w:val="20"/>
          <w:lang w:val="en-US"/>
        </w:rPr>
        <w:t xml:space="preserve">;   </w:t>
      </w:r>
      <w:proofErr w:type="gramEnd"/>
      <w:r w:rsidRPr="003108D7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void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Rotate(</w:t>
      </w: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quat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&lt;</w:t>
      </w:r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Type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&gt; </w:t>
      </w:r>
      <w:proofErr w:type="spellStart"/>
      <w:r w:rsidRPr="003108D7">
        <w:rPr>
          <w:rFonts w:ascii="Consolas" w:hAnsi="Consolas" w:cs="Consolas"/>
          <w:color w:val="808080"/>
          <w:sz w:val="20"/>
          <w:szCs w:val="20"/>
          <w:highlight w:val="white"/>
          <w:lang w:val="en-US"/>
        </w:rPr>
        <w:t>rotation_q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</w:t>
      </w:r>
      <w:r w:rsidRPr="003108D7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16325C" w:rsidRPr="00ED2F7C" w:rsidRDefault="0016325C" w:rsidP="00ED2F7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453926622"/>
      <w:r w:rsidRPr="00ED2F7C">
        <w:rPr>
          <w:rFonts w:ascii="Times New Roman" w:hAnsi="Times New Roman" w:cs="Times New Roman"/>
          <w:b/>
          <w:color w:val="auto"/>
          <w:sz w:val="28"/>
          <w:szCs w:val="28"/>
        </w:rPr>
        <w:t>Использование математической библиотеки в программе</w:t>
      </w:r>
      <w:bookmarkEnd w:id="7"/>
    </w:p>
    <w:p w:rsidR="00AB0737" w:rsidRPr="00ED2F7C" w:rsidRDefault="0016325C" w:rsidP="00ED2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Математическая библиотека используется в программе для позиционирования и поворота камеры в пространстве. В классе </w:t>
      </w:r>
      <w:r>
        <w:rPr>
          <w:rFonts w:ascii="Times New Roman" w:hAnsi="Times New Roman" w:cs="Times New Roman"/>
          <w:sz w:val="28"/>
          <w:szCs w:val="28"/>
          <w:lang w:val="en-US"/>
        </w:rPr>
        <w:t>Instance</w:t>
      </w:r>
      <w:r w:rsidRPr="0016325C">
        <w:rPr>
          <w:rFonts w:ascii="Times New Roman" w:hAnsi="Times New Roman" w:cs="Times New Roman"/>
          <w:sz w:val="28"/>
          <w:szCs w:val="28"/>
        </w:rPr>
        <w:t xml:space="preserve">, находящемся в файле </w:t>
      </w:r>
      <w:r>
        <w:rPr>
          <w:rFonts w:ascii="Times New Roman" w:hAnsi="Times New Roman" w:cs="Times New Roman"/>
          <w:sz w:val="28"/>
          <w:szCs w:val="28"/>
          <w:lang w:val="en-US"/>
        </w:rPr>
        <w:t>ANIM</w:t>
      </w:r>
      <w:r w:rsidRPr="001632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63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инициализированы два базиса: </w:t>
      </w:r>
      <w:r w:rsidR="00E83DD5">
        <w:rPr>
          <w:rFonts w:ascii="Times New Roman" w:hAnsi="Times New Roman" w:cs="Times New Roman"/>
          <w:sz w:val="28"/>
          <w:szCs w:val="28"/>
          <w:lang w:val="en-US"/>
        </w:rPr>
        <w:t>Eye</w:t>
      </w:r>
      <w:r w:rsidRPr="00163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базис камеры, </w:t>
      </w:r>
      <w:r>
        <w:rPr>
          <w:rFonts w:ascii="Times New Roman" w:hAnsi="Times New Roman" w:cs="Times New Roman"/>
          <w:sz w:val="28"/>
          <w:szCs w:val="28"/>
          <w:lang w:val="en-US"/>
        </w:rPr>
        <w:t>Center</w:t>
      </w:r>
      <w:r w:rsidRPr="00163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5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базис </w:t>
      </w:r>
      <w:r w:rsidR="005E599A">
        <w:rPr>
          <w:rFonts w:ascii="Times New Roman" w:hAnsi="Times New Roman" w:cs="Times New Roman"/>
          <w:sz w:val="28"/>
          <w:szCs w:val="28"/>
        </w:rPr>
        <w:t>сосуд</w:t>
      </w:r>
      <w:r>
        <w:rPr>
          <w:rFonts w:ascii="Times New Roman" w:hAnsi="Times New Roman" w:cs="Times New Roman"/>
          <w:sz w:val="28"/>
          <w:szCs w:val="28"/>
        </w:rPr>
        <w:t xml:space="preserve">а. Они необходимы для дальнейшего позиционирования камеры в определённую точку с помощью функции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GluLookAt</w:t>
      </w:r>
      <w:proofErr w:type="spellEnd"/>
      <w:r w:rsidR="00AB0737">
        <w:rPr>
          <w:rFonts w:ascii="Times New Roman" w:hAnsi="Times New Roman" w:cs="Times New Roman"/>
          <w:sz w:val="28"/>
          <w:szCs w:val="28"/>
        </w:rPr>
        <w:t>.</w:t>
      </w:r>
      <w:r w:rsidR="00ED2F7C" w:rsidRPr="00ED2F7C">
        <w:rPr>
          <w:rFonts w:ascii="Times New Roman" w:hAnsi="Times New Roman" w:cs="Times New Roman"/>
          <w:sz w:val="28"/>
          <w:szCs w:val="28"/>
        </w:rPr>
        <w:t xml:space="preserve"> </w:t>
      </w:r>
      <w:r w:rsidR="00ED2F7C">
        <w:rPr>
          <w:rFonts w:ascii="Times New Roman" w:hAnsi="Times New Roman" w:cs="Times New Roman"/>
          <w:sz w:val="28"/>
          <w:szCs w:val="28"/>
        </w:rPr>
        <w:t>Она принимает на вход параметры ве</w:t>
      </w:r>
      <w:r w:rsidR="003108D7">
        <w:rPr>
          <w:rFonts w:ascii="Times New Roman" w:hAnsi="Times New Roman" w:cs="Times New Roman"/>
          <w:sz w:val="28"/>
          <w:szCs w:val="28"/>
        </w:rPr>
        <w:t>кторов, указанные на изображении</w:t>
      </w:r>
      <w:r w:rsidR="00ED2F7C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AB0737" w:rsidRPr="003108D7" w:rsidRDefault="00AB0737" w:rsidP="00163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325C" w:rsidRPr="003108D7" w:rsidRDefault="0016325C" w:rsidP="0016325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gluLookAt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spellStart"/>
      <w:proofErr w:type="gram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Instance.Eye.Pos.X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Instance.Eye.Pos.Y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Instance.Eye.Pos.Z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,</w:t>
      </w:r>
    </w:p>
    <w:p w:rsidR="0016325C" w:rsidRPr="003108D7" w:rsidRDefault="00AB0737" w:rsidP="00AB073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   </w:t>
      </w:r>
      <w:r w:rsidR="00E83DD5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     </w:t>
      </w:r>
      <w:r w:rsidR="0016325C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  <w:proofErr w:type="spellStart"/>
      <w:proofErr w:type="gramStart"/>
      <w:r w:rsidR="0016325C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Instance.Cente</w:t>
      </w:r>
      <w:r w:rsidR="00E83DD5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r.Pos.X</w:t>
      </w:r>
      <w:proofErr w:type="spellEnd"/>
      <w:proofErr w:type="gramEnd"/>
      <w:r w:rsidR="00E83DD5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="00E83DD5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Instance.Center.Pos.Y</w:t>
      </w:r>
      <w:proofErr w:type="spellEnd"/>
      <w:r w:rsidR="00E83DD5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="0016325C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Instance.Center.Pos.Z</w:t>
      </w:r>
      <w:proofErr w:type="spellEnd"/>
      <w:r w:rsidR="0016325C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,</w:t>
      </w:r>
    </w:p>
    <w:p w:rsidR="0016325C" w:rsidRPr="003108D7" w:rsidRDefault="0016325C" w:rsidP="0016325C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ab/>
      </w:r>
      <w:r w:rsidR="00AB0737"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  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Instance.Center.Up.X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Instance.Center.</w:t>
      </w:r>
      <w:proofErr w:type="gram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Up.Y</w:t>
      </w:r>
      <w:proofErr w:type="spellEnd"/>
      <w:proofErr w:type="gram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Instance.Center.Up.Z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</w:p>
    <w:p w:rsidR="00E83DD5" w:rsidRPr="00ED2F7C" w:rsidRDefault="00E83DD5" w:rsidP="0016325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83DD5" w:rsidRDefault="00E83DD5" w:rsidP="00AB07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D804C">
            <wp:extent cx="4640580" cy="3311581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49" cy="333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DD5" w:rsidRDefault="003108D7" w:rsidP="00E83D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</w:t>
      </w:r>
      <w:r w:rsidR="00E83DD5">
        <w:rPr>
          <w:rFonts w:ascii="Times New Roman" w:hAnsi="Times New Roman" w:cs="Times New Roman"/>
          <w:sz w:val="28"/>
          <w:szCs w:val="28"/>
        </w:rPr>
        <w:t xml:space="preserve"> 1 – расположение объектов и необходимые для функции </w:t>
      </w:r>
      <w:proofErr w:type="spellStart"/>
      <w:r w:rsidR="00E83DD5">
        <w:rPr>
          <w:rFonts w:ascii="Times New Roman" w:hAnsi="Times New Roman" w:cs="Times New Roman"/>
          <w:sz w:val="28"/>
          <w:szCs w:val="28"/>
          <w:lang w:val="en-US"/>
        </w:rPr>
        <w:t>gluLookAt</w:t>
      </w:r>
      <w:proofErr w:type="spellEnd"/>
      <w:r w:rsidR="00E83DD5" w:rsidRPr="00E83DD5">
        <w:rPr>
          <w:rFonts w:ascii="Times New Roman" w:hAnsi="Times New Roman" w:cs="Times New Roman"/>
          <w:sz w:val="28"/>
          <w:szCs w:val="28"/>
        </w:rPr>
        <w:t xml:space="preserve"> </w:t>
      </w:r>
      <w:r w:rsidR="00E83DD5">
        <w:rPr>
          <w:rFonts w:ascii="Times New Roman" w:hAnsi="Times New Roman" w:cs="Times New Roman"/>
          <w:sz w:val="28"/>
          <w:szCs w:val="28"/>
        </w:rPr>
        <w:t>данные.</w:t>
      </w:r>
    </w:p>
    <w:p w:rsidR="00AB0737" w:rsidRDefault="00E83DD5" w:rsidP="00310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специальных функциях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OpenGl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отвечающих за получение данных с мыши и клавиатуры в зависимости от нажатых клавиш осуществляется поворот базиса </w:t>
      </w:r>
      <w:r>
        <w:rPr>
          <w:rFonts w:ascii="Times New Roman" w:hAnsi="Times New Roman" w:cs="Times New Roman"/>
          <w:sz w:val="28"/>
          <w:szCs w:val="28"/>
          <w:lang w:val="en-US"/>
        </w:rPr>
        <w:t>Eye</w:t>
      </w:r>
      <w:r w:rsidRPr="00E83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пространстве на соответствующие углы, в зависимости от длительности нажатия клавиатуры. Кроме того</w:t>
      </w:r>
      <w:r w:rsidR="005E59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помощью мыши можно изменить расстояние до объекта, сохраняемое в переменной </w:t>
      </w:r>
      <w:r>
        <w:rPr>
          <w:rFonts w:ascii="Times New Roman" w:hAnsi="Times New Roman" w:cs="Times New Roman"/>
          <w:sz w:val="28"/>
          <w:szCs w:val="28"/>
          <w:lang w:val="en-US"/>
        </w:rPr>
        <w:t>Instance</w:t>
      </w:r>
      <w:r w:rsidRPr="00E83D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Radius</w:t>
      </w:r>
      <w:r w:rsidRPr="00E83DD5">
        <w:rPr>
          <w:rFonts w:ascii="Times New Roman" w:hAnsi="Times New Roman" w:cs="Times New Roman"/>
          <w:sz w:val="28"/>
          <w:szCs w:val="28"/>
        </w:rPr>
        <w:t>.</w:t>
      </w:r>
    </w:p>
    <w:p w:rsidR="00AB0737" w:rsidRPr="00AB0737" w:rsidRDefault="00AB0737" w:rsidP="00AB0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015D" w:rsidRPr="00447114" w:rsidRDefault="000D015D" w:rsidP="0044711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453926623"/>
      <w:r w:rsidRPr="00447114">
        <w:rPr>
          <w:rFonts w:ascii="Times New Roman" w:hAnsi="Times New Roman" w:cs="Times New Roman"/>
          <w:b/>
          <w:color w:val="auto"/>
        </w:rPr>
        <w:lastRenderedPageBreak/>
        <w:t>Графический интерфейс</w:t>
      </w:r>
      <w:bookmarkEnd w:id="8"/>
    </w:p>
    <w:p w:rsidR="000D015D" w:rsidRPr="00E83FE9" w:rsidRDefault="000D015D" w:rsidP="00310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написана с использованием библиотеки </w:t>
      </w:r>
      <w:r>
        <w:rPr>
          <w:rFonts w:ascii="Times New Roman" w:hAnsi="Times New Roman" w:cs="Times New Roman"/>
          <w:sz w:val="28"/>
          <w:szCs w:val="28"/>
          <w:lang w:val="en-US"/>
        </w:rPr>
        <w:t>OpenGL</w:t>
      </w:r>
      <w:r w:rsidRPr="00790B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90BA7">
        <w:rPr>
          <w:rFonts w:ascii="Times New Roman" w:hAnsi="Times New Roman" w:cs="Times New Roman"/>
          <w:sz w:val="28"/>
          <w:szCs w:val="28"/>
        </w:rPr>
        <w:t>язык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90BA7">
        <w:rPr>
          <w:rFonts w:ascii="Times New Roman" w:hAnsi="Times New Roman" w:cs="Times New Roman"/>
          <w:sz w:val="28"/>
          <w:szCs w:val="28"/>
        </w:rPr>
        <w:t xml:space="preserve"> высокого уровня для программирования шейдеров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GLSL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0BA7">
        <w:rPr>
          <w:rFonts w:ascii="Times New Roman" w:hAnsi="Times New Roman" w:cs="Times New Roman"/>
          <w:sz w:val="28"/>
          <w:szCs w:val="28"/>
        </w:rPr>
        <w:t>(</w:t>
      </w:r>
      <w:r w:rsidRPr="00790BA7">
        <w:rPr>
          <w:rFonts w:ascii="Times New Roman" w:hAnsi="Times New Roman" w:cs="Times New Roman"/>
          <w:sz w:val="28"/>
          <w:szCs w:val="28"/>
          <w:lang w:val="en-US"/>
        </w:rPr>
        <w:t>OpenGL</w:t>
      </w:r>
      <w:r w:rsidRPr="00790BA7">
        <w:rPr>
          <w:rFonts w:ascii="Times New Roman" w:hAnsi="Times New Roman" w:cs="Times New Roman"/>
          <w:sz w:val="28"/>
          <w:szCs w:val="28"/>
        </w:rPr>
        <w:t xml:space="preserve"> </w:t>
      </w:r>
      <w:r w:rsidRPr="00790BA7">
        <w:rPr>
          <w:rFonts w:ascii="Times New Roman" w:hAnsi="Times New Roman" w:cs="Times New Roman"/>
          <w:sz w:val="28"/>
          <w:szCs w:val="28"/>
          <w:lang w:val="en-US"/>
        </w:rPr>
        <w:t>Shading</w:t>
      </w:r>
      <w:r w:rsidRPr="00790BA7">
        <w:rPr>
          <w:rFonts w:ascii="Times New Roman" w:hAnsi="Times New Roman" w:cs="Times New Roman"/>
          <w:sz w:val="28"/>
          <w:szCs w:val="28"/>
        </w:rPr>
        <w:t xml:space="preserve"> </w:t>
      </w:r>
      <w:r w:rsidRPr="00790BA7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Pr="00790BA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версии </w:t>
      </w:r>
      <w:r w:rsidRPr="00790BA7">
        <w:rPr>
          <w:rFonts w:ascii="Times New Roman" w:hAnsi="Times New Roman" w:cs="Times New Roman"/>
          <w:sz w:val="28"/>
          <w:szCs w:val="28"/>
        </w:rPr>
        <w:t>1.30.10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015D" w:rsidRPr="00294CA4" w:rsidRDefault="000D015D" w:rsidP="003108D7">
      <w:pPr>
        <w:pStyle w:val="a3"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Создания собственной системы анимации и </w:t>
      </w:r>
      <w:r w:rsidRPr="00294CA4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стека</w:t>
      </w:r>
      <w:r w:rsidRPr="00294CA4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 для объектов</w:t>
      </w:r>
      <w:r w:rsidR="003108D7" w:rsidRPr="003108D7">
        <w:rPr>
          <w:rFonts w:ascii="Times New Roman" w:hAnsi="Times New Roman"/>
          <w:sz w:val="28"/>
          <w:szCs w:val="28"/>
        </w:rPr>
        <w:t>;</w:t>
      </w:r>
    </w:p>
    <w:p w:rsidR="000D015D" w:rsidRPr="00790BA7" w:rsidRDefault="000D015D" w:rsidP="003108D7">
      <w:pPr>
        <w:pStyle w:val="a3"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Написание камеры на </w:t>
      </w:r>
      <w:r w:rsidR="003108D7">
        <w:rPr>
          <w:rFonts w:ascii="Times New Roman" w:hAnsi="Times New Roman"/>
          <w:sz w:val="28"/>
          <w:szCs w:val="28"/>
        </w:rPr>
        <w:t>кватернионах;</w:t>
      </w:r>
    </w:p>
    <w:p w:rsidR="000D015D" w:rsidRDefault="000D015D" w:rsidP="003108D7">
      <w:pPr>
        <w:pStyle w:val="a3"/>
        <w:numPr>
          <w:ilvl w:val="0"/>
          <w:numId w:val="8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буферами точек (частиц) на шейдерах</w:t>
      </w:r>
      <w:r w:rsidR="003108D7" w:rsidRPr="003108D7">
        <w:rPr>
          <w:rFonts w:ascii="Times New Roman" w:hAnsi="Times New Roman"/>
          <w:sz w:val="28"/>
          <w:szCs w:val="28"/>
        </w:rPr>
        <w:t>.</w:t>
      </w:r>
    </w:p>
    <w:p w:rsidR="000D015D" w:rsidRDefault="000D015D" w:rsidP="000D015D">
      <w:pPr>
        <w:pStyle w:val="a3"/>
        <w:rPr>
          <w:rFonts w:ascii="Times New Roman" w:hAnsi="Times New Roman"/>
          <w:sz w:val="28"/>
          <w:szCs w:val="28"/>
        </w:rPr>
      </w:pPr>
    </w:p>
    <w:p w:rsidR="000D015D" w:rsidRPr="00ED2F7C" w:rsidRDefault="000D015D" w:rsidP="00ED2F7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453926624"/>
      <w:r w:rsidRPr="00ED2F7C">
        <w:rPr>
          <w:rFonts w:ascii="Times New Roman" w:hAnsi="Times New Roman" w:cs="Times New Roman"/>
          <w:b/>
          <w:color w:val="auto"/>
          <w:sz w:val="28"/>
          <w:szCs w:val="28"/>
        </w:rPr>
        <w:t>Шейдера</w:t>
      </w:r>
      <w:bookmarkEnd w:id="9"/>
    </w:p>
    <w:p w:rsidR="000D015D" w:rsidRDefault="000D015D" w:rsidP="00310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использовано 2 типа шейдеров</w:t>
      </w:r>
      <w:r w:rsidRPr="00F034E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вершинный и фрагментный.</w:t>
      </w:r>
      <w:r w:rsidRPr="00D83D54">
        <w:t xml:space="preserve"> </w:t>
      </w:r>
      <w:r w:rsidRPr="00D83D54">
        <w:rPr>
          <w:rFonts w:ascii="Times New Roman" w:hAnsi="Times New Roman" w:cs="Times New Roman"/>
          <w:sz w:val="28"/>
          <w:szCs w:val="28"/>
        </w:rPr>
        <w:t>Вершинный шейдер оперирует данными, связанными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D54">
        <w:rPr>
          <w:rFonts w:ascii="Times New Roman" w:hAnsi="Times New Roman" w:cs="Times New Roman"/>
          <w:sz w:val="28"/>
          <w:szCs w:val="28"/>
        </w:rPr>
        <w:t xml:space="preserve">с координатами </w:t>
      </w:r>
      <w:r>
        <w:rPr>
          <w:rFonts w:ascii="Times New Roman" w:hAnsi="Times New Roman" w:cs="Times New Roman"/>
          <w:sz w:val="28"/>
          <w:szCs w:val="28"/>
        </w:rPr>
        <w:t>точек</w:t>
      </w:r>
      <w:r w:rsidRPr="00D83D54">
        <w:rPr>
          <w:rFonts w:ascii="Times New Roman" w:hAnsi="Times New Roman" w:cs="Times New Roman"/>
          <w:sz w:val="28"/>
          <w:szCs w:val="28"/>
        </w:rPr>
        <w:t xml:space="preserve"> в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83D5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D83D54">
        <w:rPr>
          <w:rFonts w:ascii="Times New Roman" w:hAnsi="Times New Roman" w:cs="Times New Roman"/>
          <w:sz w:val="28"/>
          <w:szCs w:val="28"/>
        </w:rPr>
        <w:t>цветом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3093">
        <w:t xml:space="preserve"> 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#version 130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in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vec4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pos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in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vec4 color;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out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vec4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color_from_vshader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void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  <w:proofErr w:type="gram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main( </w:t>
      </w: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void</w:t>
      </w:r>
      <w:proofErr w:type="gram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)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{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gl_PointSize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= 1.0;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gl_Position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=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pos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color_from_vshader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= color;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gl_Position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=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gl_ModelViewProjectionMatrix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*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pos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;</w:t>
      </w:r>
    </w:p>
    <w:p w:rsidR="000D015D" w:rsidRDefault="000D015D" w:rsidP="003108D7">
      <w:pPr>
        <w:tabs>
          <w:tab w:val="center" w:pos="4677"/>
          <w:tab w:val="left" w:pos="5052"/>
        </w:tabs>
        <w:rPr>
          <w:rFonts w:ascii="Consolas" w:hAnsi="Consolas" w:cs="Consolas"/>
          <w:color w:val="000000"/>
          <w:sz w:val="19"/>
          <w:szCs w:val="19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</w:rPr>
        <w:t>}</w:t>
      </w:r>
      <w:r w:rsidR="003108D7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="003108D7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</w:p>
    <w:p w:rsidR="000D015D" w:rsidRPr="003108D7" w:rsidRDefault="000D015D" w:rsidP="003108D7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Times New Roman" w:hAnsi="Times New Roman" w:cs="Times New Roman"/>
          <w:sz w:val="28"/>
          <w:szCs w:val="28"/>
        </w:rPr>
        <w:t>Фрагментный</w:t>
      </w:r>
      <w:r w:rsidRPr="00323093">
        <w:rPr>
          <w:rFonts w:ascii="Times New Roman" w:hAnsi="Times New Roman" w:cs="Times New Roman"/>
          <w:sz w:val="28"/>
          <w:szCs w:val="28"/>
        </w:rPr>
        <w:t xml:space="preserve"> шейдер работает с фрагментами растрового изображения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093">
        <w:rPr>
          <w:rFonts w:ascii="Times New Roman" w:hAnsi="Times New Roman" w:cs="Times New Roman"/>
          <w:sz w:val="28"/>
          <w:szCs w:val="28"/>
        </w:rPr>
        <w:t>— обрабатывает данные, связанные с пикселями (</w:t>
      </w:r>
      <w:r>
        <w:rPr>
          <w:rFonts w:ascii="Times New Roman" w:hAnsi="Times New Roman" w:cs="Times New Roman"/>
          <w:sz w:val="28"/>
          <w:szCs w:val="28"/>
        </w:rPr>
        <w:t>цвет и</w:t>
      </w:r>
      <w:r w:rsidRPr="00323093">
        <w:rPr>
          <w:rFonts w:ascii="Times New Roman" w:hAnsi="Times New Roman" w:cs="Times New Roman"/>
          <w:sz w:val="28"/>
          <w:szCs w:val="28"/>
        </w:rPr>
        <w:t xml:space="preserve"> глубина). </w:t>
      </w:r>
      <w:r>
        <w:rPr>
          <w:rFonts w:ascii="Times New Roman" w:hAnsi="Times New Roman" w:cs="Times New Roman"/>
          <w:sz w:val="28"/>
          <w:szCs w:val="28"/>
        </w:rPr>
        <w:t>Фрагментный</w:t>
      </w:r>
      <w:r w:rsidRPr="00323093">
        <w:rPr>
          <w:rFonts w:ascii="Times New Roman" w:hAnsi="Times New Roman" w:cs="Times New Roman"/>
          <w:sz w:val="28"/>
          <w:szCs w:val="28"/>
        </w:rPr>
        <w:t xml:space="preserve"> шейдер используется на последней стадии графического конвейера для формирования фрагмента изображения.</w:t>
      </w:r>
      <w:r w:rsidR="003108D7" w:rsidRPr="003108D7">
        <w:rPr>
          <w:rFonts w:ascii="Times New Roman" w:hAnsi="Times New Roman" w:cs="Times New Roman"/>
          <w:sz w:val="28"/>
          <w:szCs w:val="28"/>
        </w:rPr>
        <w:t xml:space="preserve"> </w:t>
      </w:r>
      <w:r w:rsidR="003108D7">
        <w:rPr>
          <w:rFonts w:ascii="Times New Roman" w:hAnsi="Times New Roman" w:cs="Times New Roman"/>
          <w:sz w:val="28"/>
          <w:szCs w:val="28"/>
        </w:rPr>
        <w:t xml:space="preserve">Также был создан свой компилятор для шейдеров </w:t>
      </w:r>
      <w:r w:rsidR="003108D7">
        <w:rPr>
          <w:rFonts w:ascii="Times New Roman" w:hAnsi="Times New Roman" w:cs="Times New Roman"/>
          <w:sz w:val="28"/>
          <w:szCs w:val="28"/>
          <w:lang w:val="en-US"/>
        </w:rPr>
        <w:t>GLSL</w:t>
      </w:r>
      <w:r w:rsidR="003108D7" w:rsidRPr="00FB4453">
        <w:rPr>
          <w:rFonts w:ascii="Times New Roman" w:hAnsi="Times New Roman" w:cs="Times New Roman"/>
          <w:sz w:val="28"/>
          <w:szCs w:val="28"/>
        </w:rPr>
        <w:t>.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#version 130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in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vec4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color_from_vshader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; 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out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vec4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out_color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void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  <w:proofErr w:type="gram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main( </w:t>
      </w:r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void</w:t>
      </w:r>
      <w:proofErr w:type="gram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)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{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out_color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=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color_from_vshader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;</w:t>
      </w:r>
    </w:p>
    <w:p w:rsidR="000D015D" w:rsidRPr="003108D7" w:rsidRDefault="000D015D" w:rsidP="003108D7">
      <w:pPr>
        <w:rPr>
          <w:rFonts w:ascii="Times New Roman" w:hAnsi="Times New Roman" w:cs="Times New Roman"/>
          <w:sz w:val="20"/>
          <w:szCs w:val="20"/>
        </w:rPr>
      </w:pPr>
      <w:r w:rsidRPr="003108D7">
        <w:rPr>
          <w:rFonts w:ascii="Consolas" w:hAnsi="Consolas" w:cs="Consolas"/>
          <w:color w:val="000000"/>
          <w:sz w:val="20"/>
          <w:szCs w:val="20"/>
          <w:highlight w:val="white"/>
        </w:rPr>
        <w:t>}</w:t>
      </w:r>
    </w:p>
    <w:p w:rsidR="000D015D" w:rsidRPr="00ED2F7C" w:rsidRDefault="000D015D" w:rsidP="00ED2F7C">
      <w:pPr>
        <w:pStyle w:val="2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bookmarkStart w:id="10" w:name="_Toc453926625"/>
      <w:r w:rsidRPr="00ED2F7C">
        <w:rPr>
          <w:rFonts w:ascii="Times New Roman" w:hAnsi="Times New Roman" w:cs="Times New Roman"/>
          <w:b/>
          <w:color w:val="auto"/>
          <w:sz w:val="28"/>
          <w:szCs w:val="28"/>
        </w:rPr>
        <w:t>Буферы</w:t>
      </w:r>
      <w:bookmarkEnd w:id="10"/>
    </w:p>
    <w:p w:rsidR="000D015D" w:rsidRPr="000D015D" w:rsidRDefault="000D015D" w:rsidP="003108D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015D">
        <w:rPr>
          <w:rFonts w:ascii="Times New Roman" w:hAnsi="Times New Roman" w:cs="Times New Roman"/>
          <w:sz w:val="28"/>
          <w:szCs w:val="28"/>
          <w:lang w:val="en-US"/>
        </w:rPr>
        <w:t>Vertex</w:t>
      </w:r>
      <w:r w:rsidRPr="000D015D">
        <w:rPr>
          <w:rFonts w:ascii="Times New Roman" w:hAnsi="Times New Roman" w:cs="Times New Roman"/>
          <w:sz w:val="28"/>
          <w:szCs w:val="28"/>
        </w:rPr>
        <w:t xml:space="preserve"> </w:t>
      </w:r>
      <w:r w:rsidRPr="000D015D">
        <w:rPr>
          <w:rFonts w:ascii="Times New Roman" w:hAnsi="Times New Roman" w:cs="Times New Roman"/>
          <w:sz w:val="28"/>
          <w:szCs w:val="28"/>
          <w:lang w:val="en-US"/>
        </w:rPr>
        <w:t>Buffer</w:t>
      </w:r>
      <w:r w:rsidRPr="000D015D">
        <w:rPr>
          <w:rFonts w:ascii="Times New Roman" w:hAnsi="Times New Roman" w:cs="Times New Roman"/>
          <w:sz w:val="28"/>
          <w:szCs w:val="28"/>
        </w:rPr>
        <w:t xml:space="preserve"> </w:t>
      </w:r>
      <w:r w:rsidRPr="000D015D">
        <w:rPr>
          <w:rFonts w:ascii="Times New Roman" w:hAnsi="Times New Roman" w:cs="Times New Roman"/>
          <w:sz w:val="28"/>
          <w:szCs w:val="28"/>
          <w:lang w:val="en-US"/>
        </w:rPr>
        <w:t>Object</w:t>
      </w:r>
      <w:r w:rsidRPr="000D015D">
        <w:rPr>
          <w:rFonts w:ascii="Times New Roman" w:hAnsi="Times New Roman" w:cs="Times New Roman"/>
          <w:sz w:val="28"/>
          <w:szCs w:val="28"/>
        </w:rPr>
        <w:t xml:space="preserve"> (</w:t>
      </w:r>
      <w:r w:rsidRPr="000D015D">
        <w:rPr>
          <w:rFonts w:ascii="Times New Roman" w:hAnsi="Times New Roman" w:cs="Times New Roman"/>
          <w:sz w:val="28"/>
          <w:szCs w:val="28"/>
          <w:lang w:val="en-US"/>
        </w:rPr>
        <w:t>VBO</w:t>
      </w:r>
      <w:r w:rsidRPr="000D015D">
        <w:rPr>
          <w:rFonts w:ascii="Times New Roman" w:hAnsi="Times New Roman" w:cs="Times New Roman"/>
          <w:sz w:val="28"/>
          <w:szCs w:val="28"/>
        </w:rPr>
        <w:t>) –</w:t>
      </w:r>
      <w:r w:rsidRPr="000D015D">
        <w:rPr>
          <w:rFonts w:ascii="Times New Roman" w:hAnsi="Times New Roman" w:cs="Times New Roman"/>
          <w:sz w:val="28"/>
          <w:szCs w:val="28"/>
        </w:rPr>
        <w:t xml:space="preserve"> </w:t>
      </w:r>
      <w:r w:rsidRPr="002627D6">
        <w:rPr>
          <w:rFonts w:ascii="Times New Roman" w:hAnsi="Times New Roman" w:cs="Times New Roman"/>
          <w:sz w:val="28"/>
          <w:szCs w:val="28"/>
        </w:rPr>
        <w:t xml:space="preserve">средство </w:t>
      </w:r>
      <w:proofErr w:type="spellStart"/>
      <w:r w:rsidRPr="002627D6">
        <w:rPr>
          <w:rFonts w:ascii="Times New Roman" w:hAnsi="Times New Roman" w:cs="Times New Roman"/>
          <w:sz w:val="28"/>
          <w:szCs w:val="28"/>
        </w:rPr>
        <w:t>OpenGL</w:t>
      </w:r>
      <w:proofErr w:type="spellEnd"/>
      <w:r w:rsidRPr="002627D6">
        <w:rPr>
          <w:rFonts w:ascii="Times New Roman" w:hAnsi="Times New Roman" w:cs="Times New Roman"/>
          <w:sz w:val="28"/>
          <w:szCs w:val="28"/>
        </w:rPr>
        <w:t xml:space="preserve">, позволяющее загружать определенные данные в память GPU. Например, сообщить GPU координаты </w:t>
      </w:r>
      <w:r>
        <w:rPr>
          <w:rFonts w:ascii="Times New Roman" w:hAnsi="Times New Roman" w:cs="Times New Roman"/>
          <w:sz w:val="28"/>
          <w:szCs w:val="28"/>
        </w:rPr>
        <w:t>вершин и цвета.</w:t>
      </w:r>
      <w:r w:rsidRPr="002627D6">
        <w:t xml:space="preserve"> </w:t>
      </w:r>
    </w:p>
    <w:p w:rsidR="000D015D" w:rsidRDefault="000D015D" w:rsidP="00310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Vertex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Arrays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Object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(VAO) – </w:t>
      </w:r>
      <w:r w:rsidRPr="002627D6">
        <w:rPr>
          <w:rFonts w:ascii="Times New Roman" w:hAnsi="Times New Roman" w:cs="Times New Roman"/>
          <w:sz w:val="28"/>
          <w:szCs w:val="28"/>
        </w:rPr>
        <w:t xml:space="preserve">средство </w:t>
      </w:r>
      <w:proofErr w:type="spellStart"/>
      <w:r w:rsidRPr="002627D6">
        <w:rPr>
          <w:rFonts w:ascii="Times New Roman" w:hAnsi="Times New Roman" w:cs="Times New Roman"/>
          <w:sz w:val="28"/>
          <w:szCs w:val="28"/>
        </w:rPr>
        <w:t>OpenGL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которое</w:t>
      </w:r>
      <w:r w:rsidRPr="002627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сообщает</w:t>
      </w:r>
      <w:r w:rsidRPr="002627D6">
        <w:rPr>
          <w:rFonts w:ascii="Times New Roman" w:hAnsi="Times New Roman" w:cs="Times New Roman"/>
          <w:sz w:val="28"/>
          <w:szCs w:val="28"/>
        </w:rPr>
        <w:t xml:space="preserve">, какую часть VBO следует использовать в последующих командах. Таким образом, один VAO по разным индексам </w:t>
      </w:r>
      <w:r>
        <w:rPr>
          <w:rFonts w:ascii="Times New Roman" w:hAnsi="Times New Roman" w:cs="Times New Roman"/>
          <w:sz w:val="28"/>
          <w:szCs w:val="28"/>
        </w:rPr>
        <w:t>может хранить координаты вершин и</w:t>
      </w:r>
      <w:r w:rsidRPr="002627D6">
        <w:rPr>
          <w:rFonts w:ascii="Times New Roman" w:hAnsi="Times New Roman" w:cs="Times New Roman"/>
          <w:sz w:val="28"/>
          <w:szCs w:val="28"/>
        </w:rPr>
        <w:t xml:space="preserve"> их цвета. Переключившись на нужный </w:t>
      </w:r>
      <w:proofErr w:type="gramStart"/>
      <w:r w:rsidRPr="002627D6">
        <w:rPr>
          <w:rFonts w:ascii="Times New Roman" w:hAnsi="Times New Roman" w:cs="Times New Roman"/>
          <w:sz w:val="28"/>
          <w:szCs w:val="28"/>
        </w:rPr>
        <w:t>VAO</w:t>
      </w:r>
      <w:proofErr w:type="gramEnd"/>
      <w:r w:rsidRPr="002627D6">
        <w:rPr>
          <w:rFonts w:ascii="Times New Roman" w:hAnsi="Times New Roman" w:cs="Times New Roman"/>
          <w:sz w:val="28"/>
          <w:szCs w:val="28"/>
        </w:rPr>
        <w:t xml:space="preserve"> мы можем эффективно обращаться к данным, на которые он «указывает», используя только индексы.</w:t>
      </w:r>
    </w:p>
    <w:p w:rsidR="000D015D" w:rsidRDefault="000D015D" w:rsidP="000D0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8000"/>
          <w:sz w:val="20"/>
          <w:szCs w:val="20"/>
          <w:highlight w:val="white"/>
          <w:lang w:val="en-US"/>
        </w:rPr>
        <w:t>// Create a vertex array object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GLuint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vao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8000"/>
          <w:sz w:val="20"/>
          <w:szCs w:val="20"/>
          <w:highlight w:val="white"/>
          <w:lang w:val="en-US"/>
        </w:rPr>
        <w:t>// Create a Vector Buffer Object that will store the vertices on video memory</w:t>
      </w:r>
    </w:p>
    <w:p w:rsidR="000D015D" w:rsidRPr="003108D7" w:rsidRDefault="000D015D" w:rsidP="000D015D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spellStart"/>
      <w:r w:rsidRPr="003108D7">
        <w:rPr>
          <w:rFonts w:ascii="Consolas" w:hAnsi="Consolas" w:cs="Consolas"/>
          <w:color w:val="2B91AF"/>
          <w:sz w:val="20"/>
          <w:szCs w:val="20"/>
          <w:highlight w:val="white"/>
          <w:lang w:val="en-US"/>
        </w:rPr>
        <w:t>GLuint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vbo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8000"/>
          <w:sz w:val="20"/>
          <w:szCs w:val="20"/>
          <w:highlight w:val="white"/>
          <w:lang w:val="en-US"/>
        </w:rPr>
        <w:t>// Use a Vertex Array Object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proofErr w:type="gramStart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glGenVertexArrays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gram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1, &amp;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vao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glBindVertexArray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vao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proofErr w:type="gramStart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glGenBuffers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gram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1, &amp;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vbo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8000"/>
          <w:sz w:val="20"/>
          <w:szCs w:val="20"/>
          <w:highlight w:val="white"/>
          <w:lang w:val="en-US"/>
        </w:rPr>
        <w:t>// Allocate space and upload the data from CPU to GPU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proofErr w:type="gramStart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glBindBuffer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gramEnd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GL_ARRAY_BUFFER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vbo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proofErr w:type="gramStart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glBufferData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gramEnd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GL_ARRAY_BUFFER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sizeof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random_position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) + </w:t>
      </w:r>
      <w:proofErr w:type="spellStart"/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sizeof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(colors), </w:t>
      </w:r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NULL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GL_STATIC_DRAW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8000"/>
          <w:sz w:val="20"/>
          <w:szCs w:val="20"/>
          <w:highlight w:val="white"/>
          <w:lang w:val="en-US"/>
        </w:rPr>
        <w:t>// Transfer the vertex positions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proofErr w:type="gramStart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glBufferSubData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gramEnd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GL_ARRAY_BUFFER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0, </w:t>
      </w:r>
      <w:proofErr w:type="spellStart"/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sizeof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random_position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), 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random_position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8000"/>
          <w:sz w:val="20"/>
          <w:szCs w:val="20"/>
          <w:highlight w:val="white"/>
          <w:lang w:val="en-US"/>
        </w:rPr>
        <w:t>// Transfer the vertex colors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proofErr w:type="gramStart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glBufferSubData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gramEnd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GL_ARRAY_BUFFER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, </w:t>
      </w:r>
      <w:proofErr w:type="spellStart"/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sizeof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random_position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), </w:t>
      </w:r>
      <w:proofErr w:type="spellStart"/>
      <w:r w:rsidRPr="003108D7">
        <w:rPr>
          <w:rFonts w:ascii="Consolas" w:hAnsi="Consolas" w:cs="Consolas"/>
          <w:color w:val="0000FF"/>
          <w:sz w:val="20"/>
          <w:szCs w:val="20"/>
          <w:highlight w:val="white"/>
          <w:lang w:val="en-US"/>
        </w:rPr>
        <w:t>sizeof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(colors), colors);</w:t>
      </w:r>
    </w:p>
    <w:p w:rsidR="000D015D" w:rsidRPr="003108D7" w:rsidRDefault="000D015D" w:rsidP="000D015D">
      <w:pPr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08D7">
        <w:rPr>
          <w:rFonts w:ascii="Consolas" w:hAnsi="Consolas" w:cs="Consolas"/>
          <w:color w:val="000000"/>
          <w:sz w:val="20"/>
          <w:szCs w:val="20"/>
          <w:lang w:val="en-US"/>
        </w:rPr>
        <w:t>...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r w:rsidRPr="003108D7">
        <w:rPr>
          <w:rFonts w:ascii="Consolas" w:hAnsi="Consolas" w:cs="Consolas"/>
          <w:color w:val="008000"/>
          <w:sz w:val="20"/>
          <w:szCs w:val="20"/>
          <w:highlight w:val="white"/>
          <w:lang w:val="en-US"/>
        </w:rPr>
        <w:t>// Draw Array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glBindVertexArray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spell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vao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);</w:t>
      </w:r>
    </w:p>
    <w:p w:rsidR="000D015D" w:rsidRPr="003108D7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</w:pPr>
      <w:proofErr w:type="spellStart"/>
      <w:proofErr w:type="gramStart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glDrawArrays</w:t>
      </w:r>
      <w:proofErr w:type="spellEnd"/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(</w:t>
      </w:r>
      <w:proofErr w:type="gramEnd"/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GL_POINTS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>, 0, (</w:t>
      </w:r>
      <w:r w:rsidRPr="003108D7">
        <w:rPr>
          <w:rFonts w:ascii="Consolas" w:hAnsi="Consolas" w:cs="Consolas"/>
          <w:color w:val="6F008A"/>
          <w:sz w:val="20"/>
          <w:szCs w:val="20"/>
          <w:highlight w:val="white"/>
          <w:lang w:val="en-US"/>
        </w:rPr>
        <w:t>SIZE</w:t>
      </w:r>
      <w:r w:rsidRPr="003108D7">
        <w:rPr>
          <w:rFonts w:ascii="Consolas" w:hAnsi="Consolas" w:cs="Consolas"/>
          <w:color w:val="000000"/>
          <w:sz w:val="20"/>
          <w:szCs w:val="20"/>
          <w:highlight w:val="white"/>
          <w:lang w:val="en-US"/>
        </w:rPr>
        <w:t xml:space="preserve"> / 3));</w:t>
      </w:r>
    </w:p>
    <w:p w:rsidR="000D015D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D015D" w:rsidRPr="002627D6" w:rsidRDefault="000D015D" w:rsidP="000D015D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0D015D" w:rsidRPr="00ED2F7C" w:rsidRDefault="000D015D" w:rsidP="003108D7">
      <w:pPr>
        <w:pStyle w:val="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453926626"/>
      <w:r w:rsidRPr="00ED2F7C">
        <w:rPr>
          <w:rFonts w:ascii="Times New Roman" w:hAnsi="Times New Roman" w:cs="Times New Roman"/>
          <w:b/>
          <w:color w:val="auto"/>
          <w:sz w:val="28"/>
          <w:szCs w:val="28"/>
        </w:rPr>
        <w:t>Анимация</w:t>
      </w:r>
      <w:bookmarkEnd w:id="11"/>
    </w:p>
    <w:p w:rsidR="000D015D" w:rsidRDefault="000D015D" w:rsidP="00310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 свой класс анимации типа </w:t>
      </w:r>
      <w:proofErr w:type="spellStart"/>
      <w:r w:rsidRPr="00565B7F">
        <w:rPr>
          <w:rFonts w:ascii="Times New Roman" w:hAnsi="Times New Roman" w:cs="Times New Roman"/>
          <w:sz w:val="28"/>
          <w:szCs w:val="28"/>
        </w:rPr>
        <w:t>Singleton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015D" w:rsidRDefault="000D015D" w:rsidP="003108D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Singleton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65B7F">
        <w:rPr>
          <w:rFonts w:ascii="Times New Roman" w:hAnsi="Times New Roman" w:cs="Times New Roman"/>
          <w:sz w:val="28"/>
          <w:szCs w:val="28"/>
        </w:rPr>
        <w:t>порождающий шаблон проектирования, гарантирующий, что в однопоточном приложении будет единственный экземпляр кла</w:t>
      </w:r>
      <w:r>
        <w:rPr>
          <w:rFonts w:ascii="Times New Roman" w:hAnsi="Times New Roman" w:cs="Times New Roman"/>
          <w:sz w:val="28"/>
          <w:szCs w:val="28"/>
        </w:rPr>
        <w:t xml:space="preserve">сса с глобальной точкой доступа, то есть </w:t>
      </w:r>
      <w:r w:rsidRPr="00565B7F">
        <w:rPr>
          <w:rFonts w:ascii="Times New Roman" w:hAnsi="Times New Roman" w:cs="Times New Roman"/>
          <w:sz w:val="28"/>
          <w:szCs w:val="28"/>
        </w:rPr>
        <w:t>запреща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65B7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565B7F">
        <w:rPr>
          <w:rFonts w:ascii="Times New Roman" w:hAnsi="Times New Roman" w:cs="Times New Roman"/>
          <w:sz w:val="28"/>
          <w:szCs w:val="28"/>
        </w:rPr>
        <w:t xml:space="preserve"> создание неско</w:t>
      </w:r>
      <w:r>
        <w:rPr>
          <w:rFonts w:ascii="Times New Roman" w:hAnsi="Times New Roman" w:cs="Times New Roman"/>
          <w:sz w:val="28"/>
          <w:szCs w:val="28"/>
        </w:rPr>
        <w:t>льких экземпляров того же типа.</w:t>
      </w:r>
    </w:p>
    <w:p w:rsidR="003108D7" w:rsidRDefault="000D015D" w:rsidP="00310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 свой </w:t>
      </w:r>
      <w:r w:rsidRPr="00294CA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стек</w:t>
      </w:r>
      <w:r w:rsidRPr="00294CA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для хранения множества объектов.</w:t>
      </w:r>
    </w:p>
    <w:p w:rsidR="00044AEB" w:rsidRPr="003108D7" w:rsidRDefault="003108D7" w:rsidP="00310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015D" w:rsidRPr="00447114" w:rsidRDefault="00AB0737" w:rsidP="0044711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2" w:name="_Toc453926627"/>
      <w:r w:rsidRPr="00447114">
        <w:rPr>
          <w:rFonts w:ascii="Times New Roman" w:hAnsi="Times New Roman" w:cs="Times New Roman"/>
          <w:b/>
          <w:color w:val="auto"/>
        </w:rPr>
        <w:lastRenderedPageBreak/>
        <w:t>Система управления камерой</w:t>
      </w:r>
      <w:bookmarkEnd w:id="12"/>
    </w:p>
    <w:p w:rsidR="002F6A82" w:rsidRDefault="00AB0737" w:rsidP="00AB073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нажатии правой кнопки мыши и перемещении указателя курсора </w:t>
      </w:r>
      <w:r w:rsidR="005E599A">
        <w:rPr>
          <w:rFonts w:ascii="Times New Roman" w:hAnsi="Times New Roman"/>
          <w:sz w:val="28"/>
          <w:szCs w:val="28"/>
        </w:rPr>
        <w:t xml:space="preserve">камера вращается с зафиксированным радиусом относительно сосуда вокруг правого и верхнего векторов камеры пропорционально смещению указателя по оси </w:t>
      </w:r>
      <w:r w:rsidR="005E599A">
        <w:rPr>
          <w:rFonts w:ascii="Times New Roman" w:hAnsi="Times New Roman"/>
          <w:sz w:val="28"/>
          <w:szCs w:val="28"/>
          <w:lang w:val="en-US"/>
        </w:rPr>
        <w:t>y</w:t>
      </w:r>
      <w:r w:rsidR="005E599A" w:rsidRPr="005E599A">
        <w:rPr>
          <w:rFonts w:ascii="Times New Roman" w:hAnsi="Times New Roman"/>
          <w:sz w:val="28"/>
          <w:szCs w:val="28"/>
        </w:rPr>
        <w:t xml:space="preserve"> </w:t>
      </w:r>
      <w:r w:rsidR="005E599A">
        <w:rPr>
          <w:rFonts w:ascii="Times New Roman" w:hAnsi="Times New Roman"/>
          <w:sz w:val="28"/>
          <w:szCs w:val="28"/>
        </w:rPr>
        <w:t xml:space="preserve">и </w:t>
      </w:r>
      <w:r w:rsidR="005E599A">
        <w:rPr>
          <w:rFonts w:ascii="Times New Roman" w:hAnsi="Times New Roman"/>
          <w:sz w:val="28"/>
          <w:szCs w:val="28"/>
          <w:lang w:val="en-US"/>
        </w:rPr>
        <w:t>x</w:t>
      </w:r>
      <w:r w:rsidR="005E599A" w:rsidRPr="005E599A">
        <w:rPr>
          <w:rFonts w:ascii="Times New Roman" w:hAnsi="Times New Roman"/>
          <w:sz w:val="28"/>
          <w:szCs w:val="28"/>
        </w:rPr>
        <w:t xml:space="preserve"> </w:t>
      </w:r>
      <w:r w:rsidR="005E599A">
        <w:rPr>
          <w:rFonts w:ascii="Times New Roman" w:hAnsi="Times New Roman"/>
          <w:sz w:val="28"/>
          <w:szCs w:val="28"/>
        </w:rPr>
        <w:t>соответственно</w:t>
      </w:r>
      <w:r w:rsidR="005E599A" w:rsidRPr="005E599A">
        <w:rPr>
          <w:rFonts w:ascii="Times New Roman" w:hAnsi="Times New Roman"/>
          <w:sz w:val="28"/>
          <w:szCs w:val="28"/>
        </w:rPr>
        <w:t>.</w:t>
      </w:r>
      <w:r w:rsidR="005E599A">
        <w:rPr>
          <w:rFonts w:ascii="Times New Roman" w:hAnsi="Times New Roman"/>
          <w:sz w:val="28"/>
          <w:szCs w:val="28"/>
        </w:rPr>
        <w:t xml:space="preserve"> При зажатии левой кнопки мыши и перемещении указателя курсора изменяется расстояние от центра сосуда до объекта пропорционально смещению указателя по оси </w:t>
      </w:r>
      <w:r w:rsidR="005E599A">
        <w:rPr>
          <w:rFonts w:ascii="Times New Roman" w:hAnsi="Times New Roman"/>
          <w:sz w:val="28"/>
          <w:szCs w:val="28"/>
          <w:lang w:val="en-US"/>
        </w:rPr>
        <w:t>y</w:t>
      </w:r>
      <w:r w:rsidR="005E599A">
        <w:rPr>
          <w:rFonts w:ascii="Times New Roman" w:hAnsi="Times New Roman"/>
          <w:sz w:val="28"/>
          <w:szCs w:val="28"/>
        </w:rPr>
        <w:t xml:space="preserve">. Поворот вокруг базисных векторов сосуда осуществляется с помощью клавиш </w:t>
      </w:r>
      <w:r w:rsidR="005E599A" w:rsidRPr="005E599A">
        <w:rPr>
          <w:rFonts w:ascii="Times New Roman" w:hAnsi="Times New Roman"/>
          <w:sz w:val="28"/>
          <w:szCs w:val="28"/>
        </w:rPr>
        <w:t>“</w:t>
      </w:r>
      <w:r w:rsidR="005E599A">
        <w:rPr>
          <w:rFonts w:ascii="Times New Roman" w:hAnsi="Times New Roman"/>
          <w:sz w:val="28"/>
          <w:szCs w:val="28"/>
          <w:lang w:val="en-US"/>
        </w:rPr>
        <w:t>A</w:t>
      </w:r>
      <w:r w:rsidR="005E599A" w:rsidRPr="005E599A">
        <w:rPr>
          <w:rFonts w:ascii="Times New Roman" w:hAnsi="Times New Roman"/>
          <w:sz w:val="28"/>
          <w:szCs w:val="28"/>
        </w:rPr>
        <w:t xml:space="preserve">” </w:t>
      </w:r>
      <w:r w:rsidR="005E599A">
        <w:rPr>
          <w:rFonts w:ascii="Times New Roman" w:hAnsi="Times New Roman"/>
          <w:sz w:val="28"/>
          <w:szCs w:val="28"/>
        </w:rPr>
        <w:t>и</w:t>
      </w:r>
      <w:r w:rsidR="002F6A82">
        <w:rPr>
          <w:rFonts w:ascii="Times New Roman" w:hAnsi="Times New Roman"/>
          <w:sz w:val="28"/>
          <w:szCs w:val="28"/>
        </w:rPr>
        <w:t xml:space="preserve"> 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5E599A">
        <w:rPr>
          <w:rFonts w:ascii="Times New Roman" w:hAnsi="Times New Roman"/>
          <w:sz w:val="28"/>
          <w:szCs w:val="28"/>
          <w:lang w:val="en-US"/>
        </w:rPr>
        <w:t>D</w:t>
      </w:r>
      <w:r w:rsidR="005E599A" w:rsidRPr="005E599A">
        <w:rPr>
          <w:rFonts w:ascii="Times New Roman" w:hAnsi="Times New Roman"/>
          <w:sz w:val="28"/>
          <w:szCs w:val="28"/>
        </w:rPr>
        <w:t>” (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5E599A">
        <w:rPr>
          <w:rFonts w:ascii="Times New Roman" w:hAnsi="Times New Roman"/>
          <w:sz w:val="28"/>
          <w:szCs w:val="28"/>
        </w:rPr>
        <w:t>против часовой</w:t>
      </w:r>
      <w:r w:rsidR="002F6A82" w:rsidRPr="002F6A82">
        <w:rPr>
          <w:rFonts w:ascii="Times New Roman" w:hAnsi="Times New Roman"/>
          <w:sz w:val="28"/>
          <w:szCs w:val="28"/>
        </w:rPr>
        <w:t>”</w:t>
      </w:r>
      <w:r w:rsidR="005E599A">
        <w:rPr>
          <w:rFonts w:ascii="Times New Roman" w:hAnsi="Times New Roman"/>
          <w:sz w:val="28"/>
          <w:szCs w:val="28"/>
        </w:rPr>
        <w:t xml:space="preserve"> и 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5E599A">
        <w:rPr>
          <w:rFonts w:ascii="Times New Roman" w:hAnsi="Times New Roman"/>
          <w:sz w:val="28"/>
          <w:szCs w:val="28"/>
        </w:rPr>
        <w:t>по часовой</w:t>
      </w:r>
      <w:r w:rsidR="002F6A82" w:rsidRPr="002F6A82">
        <w:rPr>
          <w:rFonts w:ascii="Times New Roman" w:hAnsi="Times New Roman"/>
          <w:sz w:val="28"/>
          <w:szCs w:val="28"/>
        </w:rPr>
        <w:t>”</w:t>
      </w:r>
      <w:r w:rsidR="005E599A">
        <w:rPr>
          <w:rFonts w:ascii="Times New Roman" w:hAnsi="Times New Roman"/>
          <w:sz w:val="28"/>
          <w:szCs w:val="28"/>
        </w:rPr>
        <w:t xml:space="preserve"> вокруг вектора </w:t>
      </w:r>
      <w:r w:rsidR="005E599A">
        <w:rPr>
          <w:rFonts w:ascii="Times New Roman" w:hAnsi="Times New Roman"/>
          <w:sz w:val="28"/>
          <w:szCs w:val="28"/>
          <w:lang w:val="en-US"/>
        </w:rPr>
        <w:t>Up</w:t>
      </w:r>
      <w:r w:rsidR="002F6A82" w:rsidRPr="002F6A82">
        <w:rPr>
          <w:rFonts w:ascii="Times New Roman" w:hAnsi="Times New Roman"/>
          <w:sz w:val="28"/>
          <w:szCs w:val="28"/>
        </w:rPr>
        <w:t xml:space="preserve"> </w:t>
      </w:r>
      <w:r w:rsidR="002F6A82">
        <w:rPr>
          <w:rFonts w:ascii="Times New Roman" w:hAnsi="Times New Roman"/>
          <w:sz w:val="28"/>
          <w:szCs w:val="28"/>
        </w:rPr>
        <w:t>соответственно</w:t>
      </w:r>
      <w:r w:rsidR="005E599A" w:rsidRPr="005E599A">
        <w:rPr>
          <w:rFonts w:ascii="Times New Roman" w:hAnsi="Times New Roman"/>
          <w:sz w:val="28"/>
          <w:szCs w:val="28"/>
        </w:rPr>
        <w:t>)</w:t>
      </w:r>
      <w:r w:rsidR="002F6A82">
        <w:rPr>
          <w:rFonts w:ascii="Times New Roman" w:hAnsi="Times New Roman"/>
          <w:sz w:val="28"/>
          <w:szCs w:val="28"/>
        </w:rPr>
        <w:t xml:space="preserve">, 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2F6A82">
        <w:rPr>
          <w:rFonts w:ascii="Times New Roman" w:hAnsi="Times New Roman"/>
          <w:sz w:val="28"/>
          <w:szCs w:val="28"/>
          <w:lang w:val="en-US"/>
        </w:rPr>
        <w:t>W</w:t>
      </w:r>
      <w:r w:rsidR="002F6A82" w:rsidRPr="002F6A82">
        <w:rPr>
          <w:rFonts w:ascii="Times New Roman" w:hAnsi="Times New Roman"/>
          <w:sz w:val="28"/>
          <w:szCs w:val="28"/>
        </w:rPr>
        <w:t>”</w:t>
      </w:r>
      <w:r w:rsidR="002F6A82">
        <w:rPr>
          <w:rFonts w:ascii="Times New Roman" w:hAnsi="Times New Roman"/>
          <w:sz w:val="28"/>
          <w:szCs w:val="28"/>
        </w:rPr>
        <w:t xml:space="preserve"> и 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2F6A82">
        <w:rPr>
          <w:rFonts w:ascii="Times New Roman" w:hAnsi="Times New Roman"/>
          <w:sz w:val="28"/>
          <w:szCs w:val="28"/>
          <w:lang w:val="en-US"/>
        </w:rPr>
        <w:t>S</w:t>
      </w:r>
      <w:r w:rsidR="002F6A82" w:rsidRPr="002F6A82">
        <w:rPr>
          <w:rFonts w:ascii="Times New Roman" w:hAnsi="Times New Roman"/>
          <w:sz w:val="28"/>
          <w:szCs w:val="28"/>
        </w:rPr>
        <w:t>” (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2F6A82">
        <w:rPr>
          <w:rFonts w:ascii="Times New Roman" w:hAnsi="Times New Roman"/>
          <w:sz w:val="28"/>
          <w:szCs w:val="28"/>
        </w:rPr>
        <w:t>против часовой</w:t>
      </w:r>
      <w:r w:rsidR="002F6A82" w:rsidRPr="002F6A82">
        <w:rPr>
          <w:rFonts w:ascii="Times New Roman" w:hAnsi="Times New Roman"/>
          <w:sz w:val="28"/>
          <w:szCs w:val="28"/>
        </w:rPr>
        <w:t>”</w:t>
      </w:r>
      <w:r w:rsidR="002F6A82">
        <w:rPr>
          <w:rFonts w:ascii="Times New Roman" w:hAnsi="Times New Roman"/>
          <w:sz w:val="28"/>
          <w:szCs w:val="28"/>
        </w:rPr>
        <w:t xml:space="preserve"> и 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2F6A82">
        <w:rPr>
          <w:rFonts w:ascii="Times New Roman" w:hAnsi="Times New Roman"/>
          <w:sz w:val="28"/>
          <w:szCs w:val="28"/>
        </w:rPr>
        <w:t>по часовой</w:t>
      </w:r>
      <w:r w:rsidR="002F6A82" w:rsidRPr="002F6A82">
        <w:rPr>
          <w:rFonts w:ascii="Times New Roman" w:hAnsi="Times New Roman"/>
          <w:sz w:val="28"/>
          <w:szCs w:val="28"/>
        </w:rPr>
        <w:t>”</w:t>
      </w:r>
      <w:r w:rsidR="002F6A82">
        <w:rPr>
          <w:rFonts w:ascii="Times New Roman" w:hAnsi="Times New Roman"/>
          <w:sz w:val="28"/>
          <w:szCs w:val="28"/>
        </w:rPr>
        <w:t xml:space="preserve"> вокруг вектора </w:t>
      </w:r>
      <w:r w:rsidR="002F6A82">
        <w:rPr>
          <w:rFonts w:ascii="Times New Roman" w:hAnsi="Times New Roman"/>
          <w:sz w:val="28"/>
          <w:szCs w:val="28"/>
          <w:lang w:val="en-US"/>
        </w:rPr>
        <w:t>Right</w:t>
      </w:r>
      <w:r w:rsidR="002F6A82">
        <w:rPr>
          <w:rFonts w:ascii="Times New Roman" w:hAnsi="Times New Roman"/>
          <w:sz w:val="28"/>
          <w:szCs w:val="28"/>
        </w:rPr>
        <w:t xml:space="preserve"> соответственно</w:t>
      </w:r>
      <w:r w:rsidR="002F6A82" w:rsidRPr="002F6A82">
        <w:rPr>
          <w:rFonts w:ascii="Times New Roman" w:hAnsi="Times New Roman"/>
          <w:sz w:val="28"/>
          <w:szCs w:val="28"/>
        </w:rPr>
        <w:t>)</w:t>
      </w:r>
      <w:r w:rsidR="002F6A82">
        <w:rPr>
          <w:rFonts w:ascii="Times New Roman" w:hAnsi="Times New Roman"/>
          <w:sz w:val="28"/>
          <w:szCs w:val="28"/>
        </w:rPr>
        <w:t>. По</w:t>
      </w:r>
      <w:r w:rsidR="002F6A82" w:rsidRPr="002F6A82">
        <w:rPr>
          <w:rFonts w:ascii="Times New Roman" w:hAnsi="Times New Roman"/>
          <w:sz w:val="28"/>
          <w:szCs w:val="28"/>
        </w:rPr>
        <w:t xml:space="preserve"> </w:t>
      </w:r>
      <w:r w:rsidR="002F6A82">
        <w:rPr>
          <w:rFonts w:ascii="Times New Roman" w:hAnsi="Times New Roman"/>
          <w:sz w:val="28"/>
          <w:szCs w:val="28"/>
        </w:rPr>
        <w:t xml:space="preserve">нажатию кнопки 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2F6A82">
        <w:rPr>
          <w:rFonts w:ascii="Times New Roman" w:hAnsi="Times New Roman"/>
          <w:sz w:val="28"/>
          <w:szCs w:val="28"/>
          <w:lang w:val="en-US"/>
        </w:rPr>
        <w:t>X</w:t>
      </w:r>
      <w:r w:rsidR="002F6A82" w:rsidRPr="002F6A82">
        <w:rPr>
          <w:rFonts w:ascii="Times New Roman" w:hAnsi="Times New Roman"/>
          <w:sz w:val="28"/>
          <w:szCs w:val="28"/>
        </w:rPr>
        <w:t>”</w:t>
      </w:r>
      <w:r w:rsidR="002F6A82">
        <w:rPr>
          <w:rFonts w:ascii="Times New Roman" w:hAnsi="Times New Roman"/>
          <w:sz w:val="28"/>
          <w:szCs w:val="28"/>
        </w:rPr>
        <w:t xml:space="preserve"> происходит обновление сцены и загрузка нового кадра. Кнопка 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2F6A82">
        <w:rPr>
          <w:rFonts w:ascii="Times New Roman" w:hAnsi="Times New Roman"/>
          <w:sz w:val="28"/>
          <w:szCs w:val="28"/>
          <w:lang w:val="en-US"/>
        </w:rPr>
        <w:t>P</w:t>
      </w:r>
      <w:r w:rsidR="002F6A82" w:rsidRPr="002F6A82">
        <w:rPr>
          <w:rFonts w:ascii="Times New Roman" w:hAnsi="Times New Roman"/>
          <w:sz w:val="28"/>
          <w:szCs w:val="28"/>
        </w:rPr>
        <w:t xml:space="preserve">” </w:t>
      </w:r>
      <w:r w:rsidR="002F6A82">
        <w:rPr>
          <w:rFonts w:ascii="Times New Roman" w:hAnsi="Times New Roman"/>
          <w:sz w:val="28"/>
          <w:szCs w:val="28"/>
        </w:rPr>
        <w:t xml:space="preserve">включает и выключает режим паузы. При нажатии </w:t>
      </w:r>
      <w:r w:rsidR="002F6A82" w:rsidRPr="002F6A82">
        <w:rPr>
          <w:rFonts w:ascii="Times New Roman" w:hAnsi="Times New Roman"/>
          <w:sz w:val="28"/>
          <w:szCs w:val="28"/>
        </w:rPr>
        <w:t>“</w:t>
      </w:r>
      <w:r w:rsidR="002F6A82">
        <w:rPr>
          <w:rFonts w:ascii="Times New Roman" w:hAnsi="Times New Roman"/>
          <w:sz w:val="28"/>
          <w:szCs w:val="28"/>
          <w:lang w:val="en-US"/>
        </w:rPr>
        <w:t>F</w:t>
      </w:r>
      <w:r w:rsidR="002F6A82" w:rsidRPr="002F6A82">
        <w:rPr>
          <w:rFonts w:ascii="Times New Roman" w:hAnsi="Times New Roman"/>
          <w:sz w:val="28"/>
          <w:szCs w:val="28"/>
        </w:rPr>
        <w:t>”</w:t>
      </w:r>
      <w:r w:rsidR="002F6A82">
        <w:rPr>
          <w:rFonts w:ascii="Times New Roman" w:hAnsi="Times New Roman"/>
          <w:sz w:val="28"/>
          <w:szCs w:val="28"/>
        </w:rPr>
        <w:t xml:space="preserve"> включается режим полного экрана.</w:t>
      </w:r>
    </w:p>
    <w:p w:rsidR="002F6A82" w:rsidRDefault="002F6A82" w:rsidP="002F6A82">
      <w:pPr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F6A82" w:rsidRPr="00447114" w:rsidRDefault="002F6A82" w:rsidP="0044711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 w:rsidRPr="00447114"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  <w:bookmarkStart w:id="13" w:name="_Toc453926628"/>
      <w:r w:rsidRPr="00447114">
        <w:rPr>
          <w:rFonts w:ascii="Times New Roman" w:hAnsi="Times New Roman" w:cs="Times New Roman"/>
          <w:b/>
          <w:color w:val="auto"/>
        </w:rPr>
        <w:lastRenderedPageBreak/>
        <w:t>Перспективы развития проекта</w:t>
      </w:r>
      <w:bookmarkEnd w:id="13"/>
    </w:p>
    <w:p w:rsidR="002F6A82" w:rsidRDefault="002F6A82" w:rsidP="002F6A82">
      <w:pPr>
        <w:pStyle w:val="a3"/>
        <w:numPr>
          <w:ilvl w:val="0"/>
          <w:numId w:val="10"/>
        </w:numPr>
        <w:tabs>
          <w:tab w:val="left" w:pos="458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других способов поворота базисных векторов для выявления лучшего из них.</w:t>
      </w:r>
    </w:p>
    <w:p w:rsidR="002F6A82" w:rsidRDefault="002F6A82" w:rsidP="002F6A82">
      <w:pPr>
        <w:pStyle w:val="a3"/>
        <w:numPr>
          <w:ilvl w:val="0"/>
          <w:numId w:val="10"/>
        </w:numPr>
        <w:tabs>
          <w:tab w:val="left" w:pos="458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плавности поворота</w:t>
      </w:r>
      <w:r w:rsidR="00DA051A">
        <w:rPr>
          <w:rFonts w:ascii="Times New Roman" w:hAnsi="Times New Roman"/>
          <w:sz w:val="28"/>
          <w:szCs w:val="28"/>
        </w:rPr>
        <w:t xml:space="preserve"> камеры</w:t>
      </w:r>
      <w:r>
        <w:rPr>
          <w:rFonts w:ascii="Times New Roman" w:hAnsi="Times New Roman"/>
          <w:sz w:val="28"/>
          <w:szCs w:val="28"/>
        </w:rPr>
        <w:t xml:space="preserve"> с помощью задания скоростных</w:t>
      </w:r>
      <w:r w:rsidR="00DA051A">
        <w:rPr>
          <w:rFonts w:ascii="Times New Roman" w:hAnsi="Times New Roman"/>
          <w:sz w:val="28"/>
          <w:szCs w:val="28"/>
        </w:rPr>
        <w:t xml:space="preserve"> коэффициентов, добавление инерции при повороте.</w:t>
      </w:r>
    </w:p>
    <w:p w:rsidR="00DA051A" w:rsidRDefault="00DA051A" w:rsidP="002F6A82">
      <w:pPr>
        <w:pStyle w:val="a3"/>
        <w:numPr>
          <w:ilvl w:val="0"/>
          <w:numId w:val="10"/>
        </w:numPr>
        <w:tabs>
          <w:tab w:val="left" w:pos="458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Улучшение пользовательского интерфейса, добавление меню и элементов управления.</w:t>
      </w:r>
    </w:p>
    <w:p w:rsidR="00DA051A" w:rsidRDefault="00DA051A" w:rsidP="002F6A82">
      <w:pPr>
        <w:pStyle w:val="a3"/>
        <w:numPr>
          <w:ilvl w:val="0"/>
          <w:numId w:val="10"/>
        </w:numPr>
        <w:tabs>
          <w:tab w:val="left" w:pos="458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характеристик отдельной частицы в данный мо</w:t>
      </w:r>
      <w:r w:rsidR="00904E28">
        <w:rPr>
          <w:rFonts w:ascii="Times New Roman" w:hAnsi="Times New Roman"/>
          <w:sz w:val="28"/>
          <w:szCs w:val="28"/>
        </w:rPr>
        <w:t>мент времени путём запуска луча.</w:t>
      </w:r>
    </w:p>
    <w:p w:rsidR="00904E28" w:rsidRPr="00904E28" w:rsidRDefault="00904E28" w:rsidP="002F6A82">
      <w:pPr>
        <w:pStyle w:val="a3"/>
        <w:numPr>
          <w:ilvl w:val="0"/>
          <w:numId w:val="10"/>
        </w:numPr>
        <w:tabs>
          <w:tab w:val="left" w:pos="458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Переход на более новые графические библиотеки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Vulkan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API</w:t>
      </w:r>
      <w:r>
        <w:rPr>
          <w:rFonts w:ascii="Times New Roman" w:hAnsi="Times New Roman"/>
          <w:sz w:val="28"/>
          <w:szCs w:val="28"/>
        </w:rPr>
        <w:t>)</w:t>
      </w:r>
      <w:r w:rsidRPr="00904E28">
        <w:rPr>
          <w:rFonts w:ascii="Times New Roman" w:hAnsi="Times New Roman"/>
          <w:sz w:val="28"/>
          <w:szCs w:val="28"/>
        </w:rPr>
        <w:t>.</w:t>
      </w:r>
    </w:p>
    <w:p w:rsidR="00904E28" w:rsidRPr="002F6A82" w:rsidRDefault="00904E28" w:rsidP="002F6A82">
      <w:pPr>
        <w:pStyle w:val="a3"/>
        <w:numPr>
          <w:ilvl w:val="0"/>
          <w:numId w:val="10"/>
        </w:numPr>
        <w:tabs>
          <w:tab w:val="left" w:pos="458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Доработка системы работы с файлами.</w:t>
      </w:r>
    </w:p>
    <w:p w:rsidR="00AB0737" w:rsidRPr="002F6A82" w:rsidRDefault="00AB0737" w:rsidP="00AB0737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044AEB" w:rsidRPr="00E83DD5" w:rsidRDefault="00044AEB" w:rsidP="00044AE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44AEB" w:rsidRPr="00E83DD5" w:rsidRDefault="00044AEB" w:rsidP="00044AE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44AEB" w:rsidRPr="00E83DD5" w:rsidRDefault="00044AEB" w:rsidP="00044AE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44AEB" w:rsidRPr="00E83DD5" w:rsidRDefault="00044AEB" w:rsidP="00044AE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44AEB" w:rsidRPr="00E83DD5" w:rsidRDefault="00044AEB" w:rsidP="00044AE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D015D" w:rsidRDefault="000D015D">
      <w:pPr>
        <w:rPr>
          <w:rFonts w:ascii="Times New Roman" w:eastAsia="Times New Roman" w:hAnsi="Times New Roman" w:cs="Times New Roman"/>
          <w:kern w:val="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D015D" w:rsidRPr="00447114" w:rsidRDefault="000D015D" w:rsidP="0044711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4" w:name="_Toc453926629"/>
      <w:r w:rsidRPr="00447114">
        <w:rPr>
          <w:rFonts w:ascii="Times New Roman" w:hAnsi="Times New Roman" w:cs="Times New Roman"/>
          <w:b/>
          <w:color w:val="auto"/>
        </w:rPr>
        <w:lastRenderedPageBreak/>
        <w:t>Список литературы</w:t>
      </w:r>
      <w:bookmarkEnd w:id="14"/>
    </w:p>
    <w:p w:rsidR="000D015D" w:rsidRPr="00243B69" w:rsidRDefault="000D015D" w:rsidP="003108D7">
      <w:pPr>
        <w:pStyle w:val="a3"/>
        <w:numPr>
          <w:ilvl w:val="0"/>
          <w:numId w:val="6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243B69">
        <w:rPr>
          <w:rFonts w:ascii="Times New Roman" w:hAnsi="Times New Roman"/>
          <w:sz w:val="28"/>
          <w:szCs w:val="28"/>
          <w:lang w:val="en-US"/>
        </w:rPr>
        <w:t xml:space="preserve">OpenGL Development Cookbook by Muhammad </w:t>
      </w:r>
      <w:proofErr w:type="spellStart"/>
      <w:r w:rsidRPr="00243B69">
        <w:rPr>
          <w:rFonts w:ascii="Times New Roman" w:hAnsi="Times New Roman"/>
          <w:sz w:val="28"/>
          <w:szCs w:val="28"/>
          <w:lang w:val="en-US"/>
        </w:rPr>
        <w:t>Mobeen</w:t>
      </w:r>
      <w:proofErr w:type="spellEnd"/>
      <w:r w:rsidRPr="00243B6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43B69">
        <w:rPr>
          <w:rFonts w:ascii="Times New Roman" w:hAnsi="Times New Roman"/>
          <w:sz w:val="28"/>
          <w:szCs w:val="28"/>
          <w:lang w:val="en-US"/>
        </w:rPr>
        <w:t>Movania</w:t>
      </w:r>
      <w:proofErr w:type="spellEnd"/>
    </w:p>
    <w:p w:rsidR="000D015D" w:rsidRPr="00243B69" w:rsidRDefault="000D015D" w:rsidP="003108D7">
      <w:pPr>
        <w:pStyle w:val="a3"/>
        <w:numPr>
          <w:ilvl w:val="0"/>
          <w:numId w:val="6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243B69">
        <w:rPr>
          <w:rFonts w:ascii="Times New Roman" w:hAnsi="Times New Roman"/>
          <w:sz w:val="28"/>
          <w:szCs w:val="28"/>
          <w:lang w:val="en-US"/>
        </w:rPr>
        <w:t>OpenGL 4 Shading Language Cookbook - Second Edition by David Wolff</w:t>
      </w:r>
    </w:p>
    <w:p w:rsidR="000D015D" w:rsidRPr="00447114" w:rsidRDefault="000D015D" w:rsidP="00447114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5" w:name="_Toc453926630"/>
      <w:r w:rsidRPr="00447114">
        <w:rPr>
          <w:rFonts w:ascii="Times New Roman" w:hAnsi="Times New Roman" w:cs="Times New Roman"/>
          <w:b/>
          <w:color w:val="auto"/>
        </w:rPr>
        <w:t>Ссылки</w:t>
      </w:r>
      <w:bookmarkEnd w:id="15"/>
    </w:p>
    <w:p w:rsidR="000D015D" w:rsidRDefault="000D015D" w:rsidP="003108D7">
      <w:pPr>
        <w:pStyle w:val="a3"/>
        <w:numPr>
          <w:ilvl w:val="0"/>
          <w:numId w:val="7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Pr="003C6EF4">
          <w:rPr>
            <w:rStyle w:val="a4"/>
            <w:rFonts w:ascii="Times New Roman" w:hAnsi="Times New Roman"/>
            <w:sz w:val="28"/>
            <w:szCs w:val="28"/>
          </w:rPr>
          <w:t>https://www.opengl.org/</w:t>
        </w:r>
      </w:hyperlink>
    </w:p>
    <w:p w:rsidR="000D015D" w:rsidRDefault="000D015D" w:rsidP="003108D7">
      <w:pPr>
        <w:pStyle w:val="a3"/>
        <w:numPr>
          <w:ilvl w:val="0"/>
          <w:numId w:val="7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Pr="003C6EF4">
          <w:rPr>
            <w:rStyle w:val="a4"/>
            <w:rFonts w:ascii="Times New Roman" w:hAnsi="Times New Roman"/>
            <w:sz w:val="28"/>
            <w:szCs w:val="28"/>
          </w:rPr>
          <w:t>https://www.opengl.org/resources/libraries/glut/</w:t>
        </w:r>
      </w:hyperlink>
    </w:p>
    <w:p w:rsidR="000D015D" w:rsidRDefault="000D015D" w:rsidP="003108D7">
      <w:pPr>
        <w:pStyle w:val="a3"/>
        <w:numPr>
          <w:ilvl w:val="0"/>
          <w:numId w:val="7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Pr="003C6EF4">
          <w:rPr>
            <w:rStyle w:val="a4"/>
            <w:rFonts w:ascii="Times New Roman" w:hAnsi="Times New Roman"/>
            <w:sz w:val="28"/>
            <w:szCs w:val="28"/>
          </w:rPr>
          <w:t>https://www.opengl.org/documentation/glsl/</w:t>
        </w:r>
      </w:hyperlink>
    </w:p>
    <w:p w:rsidR="000D015D" w:rsidRPr="00904E28" w:rsidRDefault="000D015D" w:rsidP="003108D7">
      <w:pPr>
        <w:pStyle w:val="a3"/>
        <w:numPr>
          <w:ilvl w:val="0"/>
          <w:numId w:val="7"/>
        </w:numPr>
        <w:suppressAutoHyphens w:val="0"/>
        <w:autoSpaceDN/>
        <w:spacing w:after="200" w:line="276" w:lineRule="auto"/>
        <w:contextualSpacing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hyperlink r:id="rId10" w:history="1">
        <w:r w:rsidRPr="003C6EF4">
          <w:rPr>
            <w:rStyle w:val="a4"/>
            <w:rFonts w:ascii="Times New Roman" w:hAnsi="Times New Roman"/>
            <w:sz w:val="28"/>
            <w:szCs w:val="28"/>
          </w:rPr>
          <w:t>http://glew.sourceforge.net/</w:t>
        </w:r>
      </w:hyperlink>
    </w:p>
    <w:p w:rsidR="00904E28" w:rsidRDefault="00904E28" w:rsidP="003108D7">
      <w:pPr>
        <w:pStyle w:val="a3"/>
        <w:numPr>
          <w:ilvl w:val="0"/>
          <w:numId w:val="7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Pr="00A4040D">
          <w:rPr>
            <w:rStyle w:val="a4"/>
            <w:rFonts w:ascii="Times New Roman" w:hAnsi="Times New Roman"/>
            <w:sz w:val="28"/>
            <w:szCs w:val="28"/>
          </w:rPr>
          <w:t>https://habrahabr.ru/post/255005/</w:t>
        </w:r>
      </w:hyperlink>
    </w:p>
    <w:p w:rsidR="00904E28" w:rsidRDefault="00904E28" w:rsidP="003108D7">
      <w:pPr>
        <w:pStyle w:val="a3"/>
        <w:numPr>
          <w:ilvl w:val="0"/>
          <w:numId w:val="7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Pr="00A4040D">
          <w:rPr>
            <w:rStyle w:val="a4"/>
            <w:rFonts w:ascii="Times New Roman" w:hAnsi="Times New Roman"/>
            <w:sz w:val="28"/>
            <w:szCs w:val="28"/>
          </w:rPr>
          <w:t>http://www.rossprogrammproduct.com/translations/Matrix%20and%20Quaternion%20FAQ.htm#Q47</w:t>
        </w:r>
      </w:hyperlink>
    </w:p>
    <w:p w:rsidR="00904E28" w:rsidRDefault="00904E28" w:rsidP="003108D7">
      <w:pPr>
        <w:pStyle w:val="a3"/>
        <w:numPr>
          <w:ilvl w:val="0"/>
          <w:numId w:val="7"/>
        </w:numPr>
        <w:suppressAutoHyphens w:val="0"/>
        <w:autoSpaceDN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Pr="00A4040D">
          <w:rPr>
            <w:rStyle w:val="a4"/>
            <w:rFonts w:ascii="Times New Roman" w:hAnsi="Times New Roman"/>
            <w:sz w:val="28"/>
            <w:szCs w:val="28"/>
          </w:rPr>
          <w:t>http://www.gamedev.ru/code/articles/?id=4215</w:t>
        </w:r>
      </w:hyperlink>
    </w:p>
    <w:p w:rsidR="003108D7" w:rsidRPr="00C05CAC" w:rsidRDefault="00C05CAC" w:rsidP="00C05CAC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Приложение</w:t>
      </w:r>
    </w:p>
    <w:p w:rsidR="00C05CAC" w:rsidRDefault="00C05CAC" w:rsidP="00C05CAC">
      <w:pPr>
        <w:pStyle w:val="a3"/>
        <w:suppressAutoHyphens w:val="0"/>
        <w:autoSpaceDN/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Изображения 1 - 3 – скриншоты работы программы.</w:t>
      </w:r>
    </w:p>
    <w:p w:rsidR="00C05CAC" w:rsidRPr="00C05CAC" w:rsidRDefault="00C05CAC" w:rsidP="00C05CAC">
      <w:pPr>
        <w:pStyle w:val="a3"/>
        <w:suppressAutoHyphens w:val="0"/>
        <w:autoSpaceDN/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C05CA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2ABE9141" wp14:editId="6BD739BC">
            <wp:simplePos x="0" y="0"/>
            <wp:positionH relativeFrom="column">
              <wp:posOffset>1045845</wp:posOffset>
            </wp:positionH>
            <wp:positionV relativeFrom="paragraph">
              <wp:posOffset>10160</wp:posOffset>
            </wp:positionV>
            <wp:extent cx="3332480" cy="1874520"/>
            <wp:effectExtent l="0" t="0" r="1270" b="0"/>
            <wp:wrapNone/>
            <wp:docPr id="2" name="Рисунок 2" descr="C:\Users\Игорь\Desktop\Час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Частиц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05CAC" w:rsidRDefault="00C05CAC" w:rsidP="000D015D">
      <w:pPr>
        <w:rPr>
          <w:rFonts w:ascii="Times New Roman" w:hAnsi="Times New Roman"/>
          <w:sz w:val="28"/>
          <w:szCs w:val="28"/>
        </w:rPr>
      </w:pPr>
    </w:p>
    <w:p w:rsidR="00C05CAC" w:rsidRPr="00C05CAC" w:rsidRDefault="00C05CAC" w:rsidP="00C05CAC">
      <w:pPr>
        <w:rPr>
          <w:rFonts w:ascii="Times New Roman" w:hAnsi="Times New Roman"/>
          <w:sz w:val="28"/>
          <w:szCs w:val="28"/>
        </w:rPr>
      </w:pPr>
    </w:p>
    <w:p w:rsidR="00C05CAC" w:rsidRPr="00C05CAC" w:rsidRDefault="00C05CAC" w:rsidP="00C05CAC">
      <w:pPr>
        <w:rPr>
          <w:rFonts w:ascii="Times New Roman" w:hAnsi="Times New Roman"/>
          <w:sz w:val="28"/>
          <w:szCs w:val="28"/>
        </w:rPr>
      </w:pPr>
    </w:p>
    <w:p w:rsidR="00C05CAC" w:rsidRDefault="00C05CAC" w:rsidP="00C05CAC">
      <w:pPr>
        <w:rPr>
          <w:rFonts w:ascii="Times New Roman" w:hAnsi="Times New Roman"/>
          <w:sz w:val="28"/>
          <w:szCs w:val="28"/>
        </w:rPr>
      </w:pPr>
    </w:p>
    <w:p w:rsidR="00044AEB" w:rsidRDefault="00C05CAC" w:rsidP="00C05CAC">
      <w:pPr>
        <w:tabs>
          <w:tab w:val="left" w:pos="5256"/>
        </w:tabs>
        <w:rPr>
          <w:rFonts w:ascii="Times New Roman" w:hAnsi="Times New Roman"/>
          <w:sz w:val="28"/>
          <w:szCs w:val="28"/>
        </w:rPr>
      </w:pPr>
      <w:r w:rsidRPr="00C05CA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611B761E" wp14:editId="758F50F6">
            <wp:simplePos x="0" y="0"/>
            <wp:positionH relativeFrom="column">
              <wp:posOffset>650240</wp:posOffset>
            </wp:positionH>
            <wp:positionV relativeFrom="paragraph">
              <wp:posOffset>241300</wp:posOffset>
            </wp:positionV>
            <wp:extent cx="4091940" cy="1872039"/>
            <wp:effectExtent l="0" t="0" r="3810" b="0"/>
            <wp:wrapNone/>
            <wp:docPr id="3" name="Рисунок 3" descr="C:\Users\Игорь\Desktop\Частиц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Частицы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87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:rsidR="00C05CAC" w:rsidRDefault="00C05CAC" w:rsidP="00C05CAC">
      <w:pPr>
        <w:tabs>
          <w:tab w:val="left" w:pos="5256"/>
        </w:tabs>
        <w:rPr>
          <w:rFonts w:ascii="Times New Roman" w:hAnsi="Times New Roman"/>
          <w:sz w:val="28"/>
          <w:szCs w:val="28"/>
        </w:rPr>
      </w:pPr>
    </w:p>
    <w:p w:rsidR="00C05CAC" w:rsidRDefault="00C05CAC" w:rsidP="00C05CAC">
      <w:pPr>
        <w:tabs>
          <w:tab w:val="left" w:pos="5256"/>
        </w:tabs>
        <w:rPr>
          <w:rFonts w:ascii="Times New Roman" w:hAnsi="Times New Roman"/>
          <w:sz w:val="28"/>
          <w:szCs w:val="28"/>
        </w:rPr>
      </w:pPr>
    </w:p>
    <w:p w:rsidR="00C05CAC" w:rsidRPr="00C05CAC" w:rsidRDefault="00C05CAC" w:rsidP="00C05CAC">
      <w:pPr>
        <w:rPr>
          <w:rFonts w:ascii="Times New Roman" w:hAnsi="Times New Roman"/>
          <w:sz w:val="28"/>
          <w:szCs w:val="28"/>
        </w:rPr>
      </w:pPr>
    </w:p>
    <w:p w:rsidR="00C05CAC" w:rsidRPr="00C05CAC" w:rsidRDefault="00C05CAC" w:rsidP="00C05CAC">
      <w:pPr>
        <w:rPr>
          <w:rFonts w:ascii="Times New Roman" w:hAnsi="Times New Roman"/>
          <w:sz w:val="28"/>
          <w:szCs w:val="28"/>
        </w:rPr>
      </w:pPr>
    </w:p>
    <w:p w:rsidR="00C05CAC" w:rsidRPr="00C05CAC" w:rsidRDefault="00C05CAC" w:rsidP="00C05CAC">
      <w:pPr>
        <w:rPr>
          <w:rFonts w:ascii="Times New Roman" w:hAnsi="Times New Roman"/>
          <w:sz w:val="28"/>
          <w:szCs w:val="28"/>
        </w:rPr>
      </w:pPr>
    </w:p>
    <w:p w:rsidR="00C05CAC" w:rsidRDefault="00C05CAC" w:rsidP="00C05CAC">
      <w:pPr>
        <w:rPr>
          <w:rFonts w:ascii="Times New Roman" w:hAnsi="Times New Roman"/>
          <w:sz w:val="28"/>
          <w:szCs w:val="28"/>
        </w:rPr>
      </w:pPr>
      <w:r w:rsidRPr="00C05CA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199E0D83" wp14:editId="5F7916AE">
            <wp:simplePos x="0" y="0"/>
            <wp:positionH relativeFrom="column">
              <wp:posOffset>1030605</wp:posOffset>
            </wp:positionH>
            <wp:positionV relativeFrom="paragraph">
              <wp:posOffset>162560</wp:posOffset>
            </wp:positionV>
            <wp:extent cx="3337560" cy="1877469"/>
            <wp:effectExtent l="0" t="0" r="0" b="8890"/>
            <wp:wrapNone/>
            <wp:docPr id="4" name="Рисунок 4" descr="C:\Users\Игорь\Desktop\Частиц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Частицы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CAC" w:rsidRPr="00C05CAC" w:rsidRDefault="00C05CAC" w:rsidP="00C05CAC">
      <w:pPr>
        <w:tabs>
          <w:tab w:val="left" w:pos="406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bookmarkStart w:id="16" w:name="_GoBack"/>
      <w:bookmarkEnd w:id="16"/>
    </w:p>
    <w:sectPr w:rsidR="00C05CAC" w:rsidRPr="00C05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3AE5"/>
    <w:multiLevelType w:val="multilevel"/>
    <w:tmpl w:val="6840C386"/>
    <w:styleLink w:val="WWNum19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1" w15:restartNumberingAfterBreak="0">
    <w:nsid w:val="0A064B30"/>
    <w:multiLevelType w:val="hybridMultilevel"/>
    <w:tmpl w:val="F8CC6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F67FF"/>
    <w:multiLevelType w:val="hybridMultilevel"/>
    <w:tmpl w:val="EB6AD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6E"/>
    <w:multiLevelType w:val="hybridMultilevel"/>
    <w:tmpl w:val="09288D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516192"/>
    <w:multiLevelType w:val="hybridMultilevel"/>
    <w:tmpl w:val="27346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D349D"/>
    <w:multiLevelType w:val="hybridMultilevel"/>
    <w:tmpl w:val="6428D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D4478"/>
    <w:multiLevelType w:val="hybridMultilevel"/>
    <w:tmpl w:val="FA74DE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843B2B"/>
    <w:multiLevelType w:val="hybridMultilevel"/>
    <w:tmpl w:val="333E5D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AF"/>
    <w:rsid w:val="000430CC"/>
    <w:rsid w:val="00044AEB"/>
    <w:rsid w:val="00050244"/>
    <w:rsid w:val="000D015D"/>
    <w:rsid w:val="000D72F8"/>
    <w:rsid w:val="0016325C"/>
    <w:rsid w:val="00212FC9"/>
    <w:rsid w:val="002F6A82"/>
    <w:rsid w:val="003108D7"/>
    <w:rsid w:val="00447114"/>
    <w:rsid w:val="00556B71"/>
    <w:rsid w:val="005B09B4"/>
    <w:rsid w:val="005E599A"/>
    <w:rsid w:val="006D5789"/>
    <w:rsid w:val="006F6378"/>
    <w:rsid w:val="007749AD"/>
    <w:rsid w:val="007A613A"/>
    <w:rsid w:val="00904E28"/>
    <w:rsid w:val="00A928B4"/>
    <w:rsid w:val="00AB0737"/>
    <w:rsid w:val="00BA27AF"/>
    <w:rsid w:val="00BB03E5"/>
    <w:rsid w:val="00C05CAC"/>
    <w:rsid w:val="00C21648"/>
    <w:rsid w:val="00C34377"/>
    <w:rsid w:val="00C50DC2"/>
    <w:rsid w:val="00CF3471"/>
    <w:rsid w:val="00D837D2"/>
    <w:rsid w:val="00DA051A"/>
    <w:rsid w:val="00E2557B"/>
    <w:rsid w:val="00E83DD5"/>
    <w:rsid w:val="00ED2F7C"/>
    <w:rsid w:val="00F9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A6D7C"/>
  <w15:docId w15:val="{E5E9E900-BC36-48B0-91C1-6C76A2437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71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71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A27AF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3">
    <w:name w:val="List Paragraph"/>
    <w:basedOn w:val="Standard"/>
    <w:uiPriority w:val="34"/>
    <w:qFormat/>
    <w:rsid w:val="00D837D2"/>
    <w:pPr>
      <w:widowControl/>
      <w:spacing w:after="160" w:line="25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WWNum19">
    <w:name w:val="WWNum19"/>
    <w:rsid w:val="00D837D2"/>
    <w:pPr>
      <w:numPr>
        <w:numId w:val="1"/>
      </w:numPr>
    </w:pPr>
  </w:style>
  <w:style w:type="paragraph" w:customStyle="1" w:styleId="Textbody">
    <w:name w:val="Text body"/>
    <w:basedOn w:val="a"/>
    <w:rsid w:val="00044AEB"/>
    <w:pPr>
      <w:suppressAutoHyphens/>
      <w:autoSpaceDN w:val="0"/>
      <w:spacing w:after="120" w:line="240" w:lineRule="auto"/>
      <w:jc w:val="both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4">
    <w:name w:val="Hyperlink"/>
    <w:basedOn w:val="a0"/>
    <w:uiPriority w:val="99"/>
    <w:unhideWhenUsed/>
    <w:rsid w:val="000D015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471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447114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711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47114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47114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71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gl.org/resources/libraries/glut/" TargetMode="External"/><Relationship Id="rId13" Type="http://schemas.openxmlformats.org/officeDocument/2006/relationships/hyperlink" Target="http://www.gamedev.ru/code/articles/?id=4215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hyperlink" Target="https://www.opengl.org/" TargetMode="External"/><Relationship Id="rId12" Type="http://schemas.openxmlformats.org/officeDocument/2006/relationships/hyperlink" Target="http://www.rossprogrammproduct.com/translations/Matrix%20and%20Quaternion%20FAQ.htm#Q4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habrahabr.ru/post/25500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glew.sourceforge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opengl.org/documentation/glsl/" TargetMode="Externa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51"/>
    <w:rsid w:val="000B5A51"/>
    <w:rsid w:val="00D9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279DA59EC94D14A7BDEE71F2248F58">
    <w:name w:val="47279DA59EC94D14A7BDEE71F2248F58"/>
    <w:rsid w:val="000B5A51"/>
  </w:style>
  <w:style w:type="paragraph" w:customStyle="1" w:styleId="E8F01C8658B34CF5A5D953C7C45E2C16">
    <w:name w:val="E8F01C8658B34CF5A5D953C7C45E2C16"/>
    <w:rsid w:val="000B5A51"/>
  </w:style>
  <w:style w:type="paragraph" w:customStyle="1" w:styleId="B56168F477D843BD821D7D76DAF66EA6">
    <w:name w:val="B56168F477D843BD821D7D76DAF66EA6"/>
    <w:rsid w:val="000B5A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2D7B1-1CB1-430D-8271-C1F35942D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11</Pages>
  <Words>1851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Игорь Абрамов</cp:lastModifiedBy>
  <cp:revision>9</cp:revision>
  <dcterms:created xsi:type="dcterms:W3CDTF">2016-06-16T16:56:00Z</dcterms:created>
  <dcterms:modified xsi:type="dcterms:W3CDTF">2016-06-17T08:54:00Z</dcterms:modified>
</cp:coreProperties>
</file>