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CF7" w:rsidRPr="00FE4CF7" w:rsidRDefault="00FE4CF7" w:rsidP="00FE4CF7">
      <w:pPr>
        <w:pStyle w:val="a3"/>
        <w:numPr>
          <w:ilvl w:val="0"/>
          <w:numId w:val="1"/>
        </w:numPr>
        <w:spacing w:after="0" w:line="360" w:lineRule="auto"/>
        <w:ind w:left="0" w:firstLine="0"/>
        <w:rPr>
          <w:rFonts w:ascii="Times New Roman" w:hAnsi="Times New Roman" w:cs="Times New Roman"/>
          <w:b/>
          <w:sz w:val="24"/>
          <w:szCs w:val="24"/>
        </w:rPr>
      </w:pPr>
      <w:r w:rsidRPr="00FE4CF7">
        <w:rPr>
          <w:rFonts w:ascii="Times New Roman" w:hAnsi="Times New Roman" w:cs="Times New Roman"/>
          <w:b/>
          <w:sz w:val="24"/>
          <w:szCs w:val="24"/>
        </w:rPr>
        <w:t>Введение</w:t>
      </w:r>
    </w:p>
    <w:p w:rsidR="0040235B" w:rsidRDefault="00FE4CF7" w:rsidP="0040235B">
      <w:pPr>
        <w:spacing w:after="0" w:line="360" w:lineRule="auto"/>
        <w:jc w:val="both"/>
        <w:rPr>
          <w:rFonts w:ascii="Times New Roman" w:hAnsi="Times New Roman" w:cs="Times New Roman"/>
          <w:sz w:val="24"/>
          <w:szCs w:val="24"/>
        </w:rPr>
      </w:pPr>
      <w:r w:rsidRPr="00FE4CF7">
        <w:rPr>
          <w:rFonts w:ascii="Times New Roman" w:hAnsi="Times New Roman" w:cs="Times New Roman"/>
          <w:sz w:val="24"/>
          <w:szCs w:val="24"/>
        </w:rPr>
        <w:t>Изучение биомеханики глаза важно для понимания механизмов его</w:t>
      </w:r>
      <w:r>
        <w:rPr>
          <w:rFonts w:ascii="Times New Roman" w:hAnsi="Times New Roman" w:cs="Times New Roman"/>
          <w:sz w:val="24"/>
          <w:szCs w:val="24"/>
        </w:rPr>
        <w:t xml:space="preserve"> функ</w:t>
      </w:r>
      <w:r w:rsidR="005241AE">
        <w:rPr>
          <w:rFonts w:ascii="Times New Roman" w:hAnsi="Times New Roman" w:cs="Times New Roman"/>
          <w:sz w:val="24"/>
          <w:szCs w:val="24"/>
        </w:rPr>
        <w:t xml:space="preserve">ционирования и причин развития </w:t>
      </w:r>
      <w:r>
        <w:rPr>
          <w:rFonts w:ascii="Times New Roman" w:hAnsi="Times New Roman" w:cs="Times New Roman"/>
          <w:sz w:val="24"/>
          <w:szCs w:val="24"/>
        </w:rPr>
        <w:t xml:space="preserve">патологий. Новые </w:t>
      </w:r>
      <w:r w:rsidRPr="00FE4CF7">
        <w:rPr>
          <w:rFonts w:ascii="Times New Roman" w:hAnsi="Times New Roman" w:cs="Times New Roman"/>
          <w:sz w:val="24"/>
          <w:szCs w:val="24"/>
        </w:rPr>
        <w:t>знания</w:t>
      </w:r>
      <w:r>
        <w:rPr>
          <w:rFonts w:ascii="Times New Roman" w:hAnsi="Times New Roman" w:cs="Times New Roman"/>
          <w:sz w:val="24"/>
          <w:szCs w:val="24"/>
        </w:rPr>
        <w:t xml:space="preserve"> помогают более качественно диагностировать </w:t>
      </w:r>
      <w:r w:rsidRPr="00FE4CF7">
        <w:rPr>
          <w:rFonts w:ascii="Times New Roman" w:hAnsi="Times New Roman" w:cs="Times New Roman"/>
          <w:sz w:val="24"/>
          <w:szCs w:val="24"/>
        </w:rPr>
        <w:t>ряд заболеваний и</w:t>
      </w:r>
      <w:r>
        <w:rPr>
          <w:rFonts w:ascii="Times New Roman" w:hAnsi="Times New Roman" w:cs="Times New Roman"/>
          <w:sz w:val="24"/>
          <w:szCs w:val="24"/>
        </w:rPr>
        <w:t xml:space="preserve"> </w:t>
      </w:r>
      <w:r w:rsidRPr="00FE4CF7">
        <w:rPr>
          <w:rFonts w:ascii="Times New Roman" w:hAnsi="Times New Roman" w:cs="Times New Roman"/>
          <w:sz w:val="24"/>
          <w:szCs w:val="24"/>
        </w:rPr>
        <w:t xml:space="preserve">разрабатывать эффективные методы их лечения. </w:t>
      </w:r>
      <w:r w:rsidR="008F4E32">
        <w:rPr>
          <w:rFonts w:ascii="Times New Roman" w:hAnsi="Times New Roman" w:cs="Times New Roman"/>
          <w:sz w:val="24"/>
          <w:szCs w:val="24"/>
        </w:rPr>
        <w:t>Внутриглазное давление (ВГД) является одной из</w:t>
      </w:r>
      <w:r w:rsidRPr="00FE4CF7">
        <w:rPr>
          <w:rFonts w:ascii="Times New Roman" w:hAnsi="Times New Roman" w:cs="Times New Roman"/>
          <w:sz w:val="24"/>
          <w:szCs w:val="24"/>
        </w:rPr>
        <w:t xml:space="preserve"> важнейш</w:t>
      </w:r>
      <w:r w:rsidR="008F4E32">
        <w:rPr>
          <w:rFonts w:ascii="Times New Roman" w:hAnsi="Times New Roman" w:cs="Times New Roman"/>
          <w:sz w:val="24"/>
          <w:szCs w:val="24"/>
        </w:rPr>
        <w:t>их характеристик</w:t>
      </w:r>
      <w:r w:rsidRPr="00FE4CF7">
        <w:rPr>
          <w:rFonts w:ascii="Times New Roman" w:hAnsi="Times New Roman" w:cs="Times New Roman"/>
          <w:sz w:val="24"/>
          <w:szCs w:val="24"/>
        </w:rPr>
        <w:t xml:space="preserve"> глаза, </w:t>
      </w:r>
      <w:r w:rsidR="008F4E32">
        <w:rPr>
          <w:rFonts w:ascii="Times New Roman" w:hAnsi="Times New Roman" w:cs="Times New Roman"/>
          <w:sz w:val="24"/>
          <w:szCs w:val="24"/>
        </w:rPr>
        <w:t>используемых в офтальмологии. Уровень ВГД является</w:t>
      </w:r>
      <w:r w:rsidRPr="00FE4CF7">
        <w:rPr>
          <w:rFonts w:ascii="Times New Roman" w:hAnsi="Times New Roman" w:cs="Times New Roman"/>
          <w:sz w:val="24"/>
          <w:szCs w:val="24"/>
        </w:rPr>
        <w:t xml:space="preserve"> основным</w:t>
      </w:r>
      <w:r w:rsidR="008F4E32">
        <w:rPr>
          <w:rFonts w:ascii="Times New Roman" w:hAnsi="Times New Roman" w:cs="Times New Roman"/>
          <w:sz w:val="24"/>
          <w:szCs w:val="24"/>
        </w:rPr>
        <w:t xml:space="preserve"> </w:t>
      </w:r>
      <w:r w:rsidRPr="00FE4CF7">
        <w:rPr>
          <w:rFonts w:ascii="Times New Roman" w:hAnsi="Times New Roman" w:cs="Times New Roman"/>
          <w:sz w:val="24"/>
          <w:szCs w:val="24"/>
        </w:rPr>
        <w:t xml:space="preserve">показателем при диагностировании ряда глазных болезней. </w:t>
      </w:r>
      <w:r w:rsidR="008F4E32">
        <w:rPr>
          <w:rFonts w:ascii="Times New Roman" w:hAnsi="Times New Roman" w:cs="Times New Roman"/>
          <w:sz w:val="24"/>
          <w:szCs w:val="24"/>
        </w:rPr>
        <w:t>В последнее время задачи, связанные с изучением</w:t>
      </w:r>
      <w:r w:rsidRPr="00FE4CF7">
        <w:rPr>
          <w:rFonts w:ascii="Times New Roman" w:hAnsi="Times New Roman" w:cs="Times New Roman"/>
          <w:sz w:val="24"/>
          <w:szCs w:val="24"/>
        </w:rPr>
        <w:t xml:space="preserve"> влияния</w:t>
      </w:r>
      <w:r w:rsidR="008F4E32">
        <w:rPr>
          <w:rFonts w:ascii="Times New Roman" w:hAnsi="Times New Roman" w:cs="Times New Roman"/>
          <w:sz w:val="24"/>
          <w:szCs w:val="24"/>
        </w:rPr>
        <w:t xml:space="preserve"> различных параметров глаза на </w:t>
      </w:r>
      <w:r w:rsidRPr="00FE4CF7">
        <w:rPr>
          <w:rFonts w:ascii="Times New Roman" w:hAnsi="Times New Roman" w:cs="Times New Roman"/>
          <w:sz w:val="24"/>
          <w:szCs w:val="24"/>
        </w:rPr>
        <w:t>показател</w:t>
      </w:r>
      <w:r w:rsidR="008F4E32">
        <w:rPr>
          <w:rFonts w:ascii="Times New Roman" w:hAnsi="Times New Roman" w:cs="Times New Roman"/>
          <w:sz w:val="24"/>
          <w:szCs w:val="24"/>
        </w:rPr>
        <w:t xml:space="preserve">и ВГД </w:t>
      </w:r>
      <w:r w:rsidRPr="00FE4CF7">
        <w:rPr>
          <w:rFonts w:ascii="Times New Roman" w:hAnsi="Times New Roman" w:cs="Times New Roman"/>
          <w:sz w:val="24"/>
          <w:szCs w:val="24"/>
        </w:rPr>
        <w:t>приобретают</w:t>
      </w:r>
      <w:r w:rsidR="008F4E32">
        <w:rPr>
          <w:rFonts w:ascii="Times New Roman" w:hAnsi="Times New Roman" w:cs="Times New Roman"/>
          <w:sz w:val="24"/>
          <w:szCs w:val="24"/>
        </w:rPr>
        <w:t xml:space="preserve"> особенную актуальность в связи с </w:t>
      </w:r>
      <w:r w:rsidRPr="00FE4CF7">
        <w:rPr>
          <w:rFonts w:ascii="Times New Roman" w:hAnsi="Times New Roman" w:cs="Times New Roman"/>
          <w:sz w:val="24"/>
          <w:szCs w:val="24"/>
        </w:rPr>
        <w:t>распространением</w:t>
      </w:r>
      <w:r w:rsidR="008F4E32">
        <w:rPr>
          <w:rFonts w:ascii="Times New Roman" w:hAnsi="Times New Roman" w:cs="Times New Roman"/>
          <w:sz w:val="24"/>
          <w:szCs w:val="24"/>
        </w:rPr>
        <w:t xml:space="preserve"> </w:t>
      </w:r>
      <w:proofErr w:type="spellStart"/>
      <w:r w:rsidR="008F4E32">
        <w:rPr>
          <w:rFonts w:ascii="Times New Roman" w:hAnsi="Times New Roman" w:cs="Times New Roman"/>
          <w:sz w:val="24"/>
          <w:szCs w:val="24"/>
        </w:rPr>
        <w:t>кераторефракционных</w:t>
      </w:r>
      <w:proofErr w:type="spellEnd"/>
      <w:r w:rsidR="008F4E32">
        <w:rPr>
          <w:rFonts w:ascii="Times New Roman" w:hAnsi="Times New Roman" w:cs="Times New Roman"/>
          <w:sz w:val="24"/>
          <w:szCs w:val="24"/>
        </w:rPr>
        <w:t xml:space="preserve"> операций по коррекции зрения. В </w:t>
      </w:r>
      <w:r w:rsidRPr="00FE4CF7">
        <w:rPr>
          <w:rFonts w:ascii="Times New Roman" w:hAnsi="Times New Roman" w:cs="Times New Roman"/>
          <w:sz w:val="24"/>
          <w:szCs w:val="24"/>
        </w:rPr>
        <w:t>результате</w:t>
      </w:r>
      <w:r w:rsidR="008F4E32">
        <w:rPr>
          <w:rFonts w:ascii="Times New Roman" w:hAnsi="Times New Roman" w:cs="Times New Roman"/>
          <w:sz w:val="24"/>
          <w:szCs w:val="24"/>
        </w:rPr>
        <w:t xml:space="preserve"> этих хирургических операций меняются толщина или </w:t>
      </w:r>
      <w:r w:rsidRPr="00FE4CF7">
        <w:rPr>
          <w:rFonts w:ascii="Times New Roman" w:hAnsi="Times New Roman" w:cs="Times New Roman"/>
          <w:sz w:val="24"/>
          <w:szCs w:val="24"/>
        </w:rPr>
        <w:t>кривизна</w:t>
      </w:r>
      <w:r w:rsidR="008F4E32">
        <w:rPr>
          <w:rFonts w:ascii="Times New Roman" w:hAnsi="Times New Roman" w:cs="Times New Roman"/>
          <w:sz w:val="24"/>
          <w:szCs w:val="24"/>
        </w:rPr>
        <w:t xml:space="preserve"> </w:t>
      </w:r>
      <w:r w:rsidRPr="00FE4CF7">
        <w:rPr>
          <w:rFonts w:ascii="Times New Roman" w:hAnsi="Times New Roman" w:cs="Times New Roman"/>
          <w:sz w:val="24"/>
          <w:szCs w:val="24"/>
        </w:rPr>
        <w:t xml:space="preserve">роговицы. Зафиксированы значительные отклонения показателей ВГД </w:t>
      </w:r>
      <w:r w:rsidRPr="008F4E32">
        <w:rPr>
          <w:rFonts w:ascii="Times New Roman" w:hAnsi="Times New Roman" w:cs="Times New Roman"/>
          <w:sz w:val="24"/>
          <w:szCs w:val="24"/>
        </w:rPr>
        <w:t>до и после операционных вмешательств, обусловленные не изменением</w:t>
      </w:r>
      <w:r w:rsidR="008F4E32">
        <w:rPr>
          <w:rFonts w:ascii="Times New Roman" w:hAnsi="Times New Roman" w:cs="Times New Roman"/>
          <w:sz w:val="24"/>
          <w:szCs w:val="24"/>
        </w:rPr>
        <w:t xml:space="preserve"> </w:t>
      </w:r>
      <w:r w:rsidRPr="00FE4CF7">
        <w:rPr>
          <w:rFonts w:ascii="Times New Roman" w:hAnsi="Times New Roman" w:cs="Times New Roman"/>
          <w:sz w:val="24"/>
          <w:szCs w:val="24"/>
        </w:rPr>
        <w:t>ВГД, а являющиеся погрешностями существующих методов измерения</w:t>
      </w:r>
      <w:r w:rsidR="008F4E32">
        <w:rPr>
          <w:rFonts w:ascii="Times New Roman" w:hAnsi="Times New Roman" w:cs="Times New Roman"/>
          <w:sz w:val="24"/>
          <w:szCs w:val="24"/>
        </w:rPr>
        <w:t xml:space="preserve">. </w:t>
      </w:r>
    </w:p>
    <w:p w:rsidR="00766BA6" w:rsidRPr="00FE4CF7" w:rsidRDefault="0040235B" w:rsidP="00A81C1B">
      <w:pPr>
        <w:spacing w:after="0" w:line="360" w:lineRule="auto"/>
        <w:jc w:val="both"/>
        <w:rPr>
          <w:rFonts w:ascii="Times New Roman" w:hAnsi="Times New Roman" w:cs="Times New Roman"/>
          <w:sz w:val="24"/>
          <w:szCs w:val="24"/>
        </w:rPr>
      </w:pPr>
      <w:r w:rsidRPr="0040235B">
        <w:rPr>
          <w:rFonts w:ascii="Times New Roman" w:hAnsi="Times New Roman" w:cs="Times New Roman"/>
          <w:sz w:val="24"/>
          <w:szCs w:val="24"/>
        </w:rPr>
        <w:t xml:space="preserve">В последнее </w:t>
      </w:r>
      <w:r w:rsidR="00D0114C">
        <w:rPr>
          <w:rFonts w:ascii="Times New Roman" w:hAnsi="Times New Roman" w:cs="Times New Roman"/>
          <w:sz w:val="24"/>
          <w:szCs w:val="24"/>
        </w:rPr>
        <w:t xml:space="preserve">время различные теории оболочек </w:t>
      </w:r>
      <w:r w:rsidRPr="0040235B">
        <w:rPr>
          <w:rFonts w:ascii="Times New Roman" w:hAnsi="Times New Roman" w:cs="Times New Roman"/>
          <w:sz w:val="24"/>
          <w:szCs w:val="24"/>
        </w:rPr>
        <w:t>широко применяются для решения ряда медицин</w:t>
      </w:r>
      <w:r w:rsidR="00D0114C">
        <w:rPr>
          <w:rFonts w:ascii="Times New Roman" w:hAnsi="Times New Roman" w:cs="Times New Roman"/>
          <w:sz w:val="24"/>
          <w:szCs w:val="24"/>
        </w:rPr>
        <w:t>ских проблем, в том чис</w:t>
      </w:r>
      <w:r w:rsidRPr="0040235B">
        <w:rPr>
          <w:rFonts w:ascii="Times New Roman" w:hAnsi="Times New Roman" w:cs="Times New Roman"/>
          <w:sz w:val="24"/>
          <w:szCs w:val="24"/>
        </w:rPr>
        <w:t>ле и в задачах офтальмологии.</w:t>
      </w:r>
      <w:r w:rsidR="00D0114C">
        <w:rPr>
          <w:rFonts w:ascii="Times New Roman" w:hAnsi="Times New Roman" w:cs="Times New Roman"/>
          <w:sz w:val="24"/>
          <w:szCs w:val="24"/>
        </w:rPr>
        <w:t xml:space="preserve"> </w:t>
      </w:r>
      <w:r w:rsidR="00A81C1B">
        <w:rPr>
          <w:rFonts w:ascii="Times New Roman" w:hAnsi="Times New Roman" w:cs="Times New Roman"/>
          <w:sz w:val="24"/>
          <w:szCs w:val="24"/>
        </w:rPr>
        <w:t>К</w:t>
      </w:r>
      <w:r w:rsidR="00A81C1B" w:rsidRPr="00A81C1B">
        <w:rPr>
          <w:rFonts w:ascii="Times New Roman" w:hAnsi="Times New Roman" w:cs="Times New Roman"/>
          <w:sz w:val="24"/>
          <w:szCs w:val="24"/>
        </w:rPr>
        <w:t xml:space="preserve"> математическому описанию глаза в</w:t>
      </w:r>
      <w:r w:rsidR="00A81C1B">
        <w:rPr>
          <w:rFonts w:ascii="Times New Roman" w:hAnsi="Times New Roman" w:cs="Times New Roman"/>
          <w:sz w:val="24"/>
          <w:szCs w:val="24"/>
        </w:rPr>
        <w:t xml:space="preserve"> целом и его </w:t>
      </w:r>
      <w:r w:rsidR="00A81C1B" w:rsidRPr="00A81C1B">
        <w:rPr>
          <w:rFonts w:ascii="Times New Roman" w:hAnsi="Times New Roman" w:cs="Times New Roman"/>
          <w:sz w:val="24"/>
          <w:szCs w:val="24"/>
        </w:rPr>
        <w:t>отдельных элементов обращались уже при реше</w:t>
      </w:r>
      <w:r w:rsidR="00A81C1B">
        <w:rPr>
          <w:rFonts w:ascii="Times New Roman" w:hAnsi="Times New Roman" w:cs="Times New Roman"/>
          <w:sz w:val="24"/>
          <w:szCs w:val="24"/>
        </w:rPr>
        <w:t>нии многих проблем и даже эти су</w:t>
      </w:r>
      <w:r w:rsidR="00A81C1B" w:rsidRPr="00A81C1B">
        <w:rPr>
          <w:rFonts w:ascii="Times New Roman" w:hAnsi="Times New Roman" w:cs="Times New Roman"/>
          <w:sz w:val="24"/>
          <w:szCs w:val="24"/>
        </w:rPr>
        <w:t>щественно упрощенные модели оказывались поле</w:t>
      </w:r>
      <w:r w:rsidR="00A81C1B">
        <w:rPr>
          <w:rFonts w:ascii="Times New Roman" w:hAnsi="Times New Roman" w:cs="Times New Roman"/>
          <w:sz w:val="24"/>
          <w:szCs w:val="24"/>
        </w:rPr>
        <w:t xml:space="preserve">зными для врачей-офтальмологов. </w:t>
      </w:r>
      <w:r w:rsidR="00A81C1B" w:rsidRPr="00A81C1B">
        <w:rPr>
          <w:rFonts w:ascii="Times New Roman" w:hAnsi="Times New Roman" w:cs="Times New Roman"/>
          <w:sz w:val="24"/>
          <w:szCs w:val="24"/>
        </w:rPr>
        <w:t>В течение четверти века был построен ряд ма</w:t>
      </w:r>
      <w:r w:rsidR="00A81C1B">
        <w:rPr>
          <w:rFonts w:ascii="Times New Roman" w:hAnsi="Times New Roman" w:cs="Times New Roman"/>
          <w:sz w:val="24"/>
          <w:szCs w:val="24"/>
        </w:rPr>
        <w:t xml:space="preserve">тематических моделей, связанных </w:t>
      </w:r>
      <w:r w:rsidR="00A81C1B" w:rsidRPr="00A81C1B">
        <w:rPr>
          <w:rFonts w:ascii="Times New Roman" w:hAnsi="Times New Roman" w:cs="Times New Roman"/>
          <w:sz w:val="24"/>
          <w:szCs w:val="24"/>
        </w:rPr>
        <w:t>с деформированием элементов глаза.</w:t>
      </w:r>
      <w:r w:rsidR="00A81C1B">
        <w:rPr>
          <w:rFonts w:ascii="Times New Roman" w:hAnsi="Times New Roman" w:cs="Times New Roman"/>
          <w:sz w:val="24"/>
          <w:szCs w:val="24"/>
        </w:rPr>
        <w:t xml:space="preserve"> </w:t>
      </w:r>
      <w:r w:rsidR="00D0114C" w:rsidRPr="00D0114C">
        <w:rPr>
          <w:rFonts w:ascii="Times New Roman" w:hAnsi="Times New Roman" w:cs="Times New Roman"/>
          <w:sz w:val="24"/>
          <w:szCs w:val="24"/>
        </w:rPr>
        <w:t>В настоящее время для решени</w:t>
      </w:r>
      <w:r w:rsidR="00D0114C">
        <w:rPr>
          <w:rFonts w:ascii="Times New Roman" w:hAnsi="Times New Roman" w:cs="Times New Roman"/>
          <w:sz w:val="24"/>
          <w:szCs w:val="24"/>
        </w:rPr>
        <w:t>я большого класса задач по меха</w:t>
      </w:r>
      <w:r w:rsidR="00D0114C" w:rsidRPr="00D0114C">
        <w:rPr>
          <w:rFonts w:ascii="Times New Roman" w:hAnsi="Times New Roman" w:cs="Times New Roman"/>
          <w:sz w:val="24"/>
          <w:szCs w:val="24"/>
        </w:rPr>
        <w:t>нике глаза широкое распространение п</w:t>
      </w:r>
      <w:r w:rsidR="00D0114C">
        <w:rPr>
          <w:rFonts w:ascii="Times New Roman" w:hAnsi="Times New Roman" w:cs="Times New Roman"/>
          <w:sz w:val="24"/>
          <w:szCs w:val="24"/>
        </w:rPr>
        <w:t xml:space="preserve">олучили численные методы, такие </w:t>
      </w:r>
      <w:r w:rsidR="00D0114C" w:rsidRPr="00D0114C">
        <w:rPr>
          <w:rFonts w:ascii="Times New Roman" w:hAnsi="Times New Roman" w:cs="Times New Roman"/>
          <w:sz w:val="24"/>
          <w:szCs w:val="24"/>
        </w:rPr>
        <w:t>как метод конечных разностей и другие, что связанно с на</w:t>
      </w:r>
      <w:r w:rsidR="00D0114C">
        <w:rPr>
          <w:rFonts w:ascii="Times New Roman" w:hAnsi="Times New Roman" w:cs="Times New Roman"/>
          <w:sz w:val="24"/>
          <w:szCs w:val="24"/>
        </w:rPr>
        <w:t>личием быст</w:t>
      </w:r>
      <w:r w:rsidR="00D0114C" w:rsidRPr="00D0114C">
        <w:rPr>
          <w:rFonts w:ascii="Times New Roman" w:hAnsi="Times New Roman" w:cs="Times New Roman"/>
          <w:sz w:val="24"/>
          <w:szCs w:val="24"/>
        </w:rPr>
        <w:t>родействующих вычислительных маш</w:t>
      </w:r>
      <w:r w:rsidR="00D0114C">
        <w:rPr>
          <w:rFonts w:ascii="Times New Roman" w:hAnsi="Times New Roman" w:cs="Times New Roman"/>
          <w:sz w:val="24"/>
          <w:szCs w:val="24"/>
        </w:rPr>
        <w:t xml:space="preserve">ин. Также для исследования ряда </w:t>
      </w:r>
      <w:r w:rsidR="00D0114C" w:rsidRPr="00D0114C">
        <w:rPr>
          <w:rFonts w:ascii="Times New Roman" w:hAnsi="Times New Roman" w:cs="Times New Roman"/>
          <w:sz w:val="24"/>
          <w:szCs w:val="24"/>
        </w:rPr>
        <w:t>задач используются некоторые пакеты</w:t>
      </w:r>
      <w:r w:rsidR="00D0114C">
        <w:rPr>
          <w:rFonts w:ascii="Times New Roman" w:hAnsi="Times New Roman" w:cs="Times New Roman"/>
          <w:sz w:val="24"/>
          <w:szCs w:val="24"/>
        </w:rPr>
        <w:t xml:space="preserve"> прикладных программ, таких как </w:t>
      </w:r>
      <w:proofErr w:type="gramStart"/>
      <w:r w:rsidR="00D0114C" w:rsidRPr="00D0114C">
        <w:rPr>
          <w:rFonts w:ascii="Times New Roman" w:hAnsi="Times New Roman" w:cs="Times New Roman"/>
          <w:sz w:val="24"/>
          <w:szCs w:val="24"/>
        </w:rPr>
        <w:t>А</w:t>
      </w:r>
      <w:proofErr w:type="gramEnd"/>
      <w:r w:rsidR="00D0114C" w:rsidRPr="00D0114C">
        <w:rPr>
          <w:rFonts w:ascii="Times New Roman" w:hAnsi="Times New Roman" w:cs="Times New Roman"/>
          <w:sz w:val="24"/>
          <w:szCs w:val="24"/>
        </w:rPr>
        <w:t>NSYS, ABAQUS и другие, основанные на методе конечных элементов.</w:t>
      </w:r>
    </w:p>
    <w:p w:rsidR="00766BA6" w:rsidRDefault="00766BA6" w:rsidP="00766BA6">
      <w:pPr>
        <w:pStyle w:val="a3"/>
        <w:numPr>
          <w:ilvl w:val="0"/>
          <w:numId w:val="1"/>
        </w:numPr>
        <w:spacing w:after="0" w:line="360" w:lineRule="auto"/>
        <w:ind w:left="0" w:firstLine="0"/>
        <w:rPr>
          <w:rFonts w:ascii="Times New Roman" w:hAnsi="Times New Roman" w:cs="Times New Roman"/>
          <w:b/>
          <w:sz w:val="24"/>
          <w:szCs w:val="24"/>
        </w:rPr>
      </w:pPr>
      <w:r w:rsidRPr="00766BA6">
        <w:rPr>
          <w:rFonts w:ascii="Times New Roman" w:hAnsi="Times New Roman" w:cs="Times New Roman"/>
          <w:b/>
          <w:sz w:val="24"/>
          <w:szCs w:val="24"/>
        </w:rPr>
        <w:t>Структура глаза</w:t>
      </w:r>
    </w:p>
    <w:p w:rsidR="00B20176" w:rsidRDefault="00DD7E17" w:rsidP="00B20176">
      <w:pPr>
        <w:spacing w:after="0" w:line="360" w:lineRule="auto"/>
        <w:jc w:val="both"/>
        <w:rPr>
          <w:rFonts w:ascii="Times New Roman" w:hAnsi="Times New Roman" w:cs="Times New Roman"/>
          <w:sz w:val="24"/>
          <w:szCs w:val="24"/>
        </w:rPr>
      </w:pPr>
      <w:r w:rsidRPr="00DD7E17">
        <w:rPr>
          <w:rFonts w:ascii="Times New Roman" w:hAnsi="Times New Roman" w:cs="Times New Roman"/>
          <w:sz w:val="24"/>
          <w:szCs w:val="24"/>
        </w:rPr>
        <w:t xml:space="preserve">Глаз человека, в первом приближении шаровидной формы, имеет три основных оболочки: </w:t>
      </w:r>
      <w:r w:rsidR="002D4BEF">
        <w:rPr>
          <w:rFonts w:ascii="Times New Roman" w:hAnsi="Times New Roman" w:cs="Times New Roman"/>
          <w:sz w:val="24"/>
          <w:szCs w:val="24"/>
        </w:rPr>
        <w:t>наружную фиброзную</w:t>
      </w:r>
      <w:r w:rsidRPr="00DD7E17">
        <w:rPr>
          <w:rFonts w:ascii="Times New Roman" w:hAnsi="Times New Roman" w:cs="Times New Roman"/>
          <w:sz w:val="24"/>
          <w:szCs w:val="24"/>
        </w:rPr>
        <w:t>, включающую в себя ск</w:t>
      </w:r>
      <w:r w:rsidR="002D4BEF">
        <w:rPr>
          <w:rFonts w:ascii="Times New Roman" w:hAnsi="Times New Roman" w:cs="Times New Roman"/>
          <w:sz w:val="24"/>
          <w:szCs w:val="24"/>
        </w:rPr>
        <w:t>леру</w:t>
      </w:r>
      <w:r w:rsidR="001F4A54">
        <w:rPr>
          <w:rFonts w:ascii="Times New Roman" w:hAnsi="Times New Roman" w:cs="Times New Roman"/>
          <w:sz w:val="24"/>
          <w:szCs w:val="24"/>
        </w:rPr>
        <w:t xml:space="preserve"> (задняя непрозрачная часть)</w:t>
      </w:r>
      <w:r w:rsidR="002D4BEF">
        <w:rPr>
          <w:rFonts w:ascii="Times New Roman" w:hAnsi="Times New Roman" w:cs="Times New Roman"/>
          <w:sz w:val="24"/>
          <w:szCs w:val="24"/>
        </w:rPr>
        <w:t xml:space="preserve"> и роговицу</w:t>
      </w:r>
      <w:r w:rsidR="001F4A54">
        <w:rPr>
          <w:rFonts w:ascii="Times New Roman" w:hAnsi="Times New Roman" w:cs="Times New Roman"/>
          <w:sz w:val="24"/>
          <w:szCs w:val="24"/>
        </w:rPr>
        <w:t xml:space="preserve"> (передняя прозрачная часть)</w:t>
      </w:r>
      <w:r w:rsidR="002D4BEF">
        <w:rPr>
          <w:rFonts w:ascii="Times New Roman" w:hAnsi="Times New Roman" w:cs="Times New Roman"/>
          <w:sz w:val="24"/>
          <w:szCs w:val="24"/>
        </w:rPr>
        <w:t>,</w:t>
      </w:r>
      <w:r w:rsidRPr="00DD7E17">
        <w:rPr>
          <w:rFonts w:ascii="Times New Roman" w:hAnsi="Times New Roman" w:cs="Times New Roman"/>
          <w:sz w:val="24"/>
          <w:szCs w:val="24"/>
        </w:rPr>
        <w:t xml:space="preserve"> </w:t>
      </w:r>
      <w:r w:rsidR="002D4BEF" w:rsidRPr="002D4BEF">
        <w:rPr>
          <w:rFonts w:ascii="Times New Roman" w:hAnsi="Times New Roman" w:cs="Times New Roman"/>
          <w:sz w:val="24"/>
          <w:szCs w:val="24"/>
        </w:rPr>
        <w:t>средн</w:t>
      </w:r>
      <w:r w:rsidR="002D4BEF">
        <w:rPr>
          <w:rFonts w:ascii="Times New Roman" w:hAnsi="Times New Roman" w:cs="Times New Roman"/>
          <w:sz w:val="24"/>
          <w:szCs w:val="24"/>
        </w:rPr>
        <w:t>юю сосудистую</w:t>
      </w:r>
      <w:r w:rsidR="002D4BEF" w:rsidRPr="002D4BEF">
        <w:rPr>
          <w:rFonts w:ascii="Times New Roman" w:hAnsi="Times New Roman" w:cs="Times New Roman"/>
          <w:sz w:val="24"/>
          <w:szCs w:val="24"/>
        </w:rPr>
        <w:t xml:space="preserve"> и внутренн</w:t>
      </w:r>
      <w:r w:rsidR="002D4BEF">
        <w:rPr>
          <w:rFonts w:ascii="Times New Roman" w:hAnsi="Times New Roman" w:cs="Times New Roman"/>
          <w:sz w:val="24"/>
          <w:szCs w:val="24"/>
        </w:rPr>
        <w:t>юю</w:t>
      </w:r>
      <w:r w:rsidR="002D4BEF" w:rsidRPr="002D4BEF">
        <w:rPr>
          <w:rFonts w:ascii="Times New Roman" w:hAnsi="Times New Roman" w:cs="Times New Roman"/>
          <w:sz w:val="24"/>
          <w:szCs w:val="24"/>
        </w:rPr>
        <w:t xml:space="preserve"> сетчат</w:t>
      </w:r>
      <w:r w:rsidR="002D4BEF">
        <w:rPr>
          <w:rFonts w:ascii="Times New Roman" w:hAnsi="Times New Roman" w:cs="Times New Roman"/>
          <w:sz w:val="24"/>
          <w:szCs w:val="24"/>
        </w:rPr>
        <w:t>ую</w:t>
      </w:r>
      <w:r w:rsidR="002D4BEF" w:rsidRPr="002D4BEF">
        <w:rPr>
          <w:rFonts w:ascii="Times New Roman" w:hAnsi="Times New Roman" w:cs="Times New Roman"/>
          <w:sz w:val="24"/>
          <w:szCs w:val="24"/>
        </w:rPr>
        <w:t xml:space="preserve"> оболочк</w:t>
      </w:r>
      <w:r w:rsidR="002D4BEF">
        <w:rPr>
          <w:rFonts w:ascii="Times New Roman" w:hAnsi="Times New Roman" w:cs="Times New Roman"/>
          <w:sz w:val="24"/>
          <w:szCs w:val="24"/>
        </w:rPr>
        <w:t xml:space="preserve">у. </w:t>
      </w:r>
      <w:r w:rsidR="00473670">
        <w:rPr>
          <w:rFonts w:ascii="Times New Roman" w:hAnsi="Times New Roman" w:cs="Times New Roman"/>
          <w:sz w:val="24"/>
          <w:szCs w:val="24"/>
        </w:rPr>
        <w:t>Очень плотная н</w:t>
      </w:r>
      <w:r w:rsidR="00473670" w:rsidRPr="00473670">
        <w:rPr>
          <w:rFonts w:ascii="Times New Roman" w:hAnsi="Times New Roman" w:cs="Times New Roman"/>
          <w:sz w:val="24"/>
          <w:szCs w:val="24"/>
        </w:rPr>
        <w:t>аружная фи</w:t>
      </w:r>
      <w:r w:rsidR="00473670">
        <w:rPr>
          <w:rFonts w:ascii="Times New Roman" w:hAnsi="Times New Roman" w:cs="Times New Roman"/>
          <w:sz w:val="24"/>
          <w:szCs w:val="24"/>
        </w:rPr>
        <w:t>брозная оболочка глазного яблока вы</w:t>
      </w:r>
      <w:r w:rsidR="00473670" w:rsidRPr="00473670">
        <w:rPr>
          <w:rFonts w:ascii="Times New Roman" w:hAnsi="Times New Roman" w:cs="Times New Roman"/>
          <w:sz w:val="24"/>
          <w:szCs w:val="24"/>
        </w:rPr>
        <w:t>полняет защитную функцию и обусл</w:t>
      </w:r>
      <w:r w:rsidR="00473670">
        <w:rPr>
          <w:rFonts w:ascii="Times New Roman" w:hAnsi="Times New Roman" w:cs="Times New Roman"/>
          <w:sz w:val="24"/>
          <w:szCs w:val="24"/>
        </w:rPr>
        <w:t>овливает форму глаза. Она</w:t>
      </w:r>
      <w:r w:rsidR="00473670" w:rsidRPr="00473670">
        <w:rPr>
          <w:rFonts w:ascii="Times New Roman" w:hAnsi="Times New Roman" w:cs="Times New Roman"/>
          <w:sz w:val="24"/>
          <w:szCs w:val="24"/>
        </w:rPr>
        <w:t xml:space="preserve"> обеспечивает сохранение формы и величины глазного</w:t>
      </w:r>
      <w:r w:rsidR="00473670">
        <w:rPr>
          <w:rFonts w:ascii="Times New Roman" w:hAnsi="Times New Roman" w:cs="Times New Roman"/>
          <w:sz w:val="24"/>
          <w:szCs w:val="24"/>
        </w:rPr>
        <w:t xml:space="preserve"> яб</w:t>
      </w:r>
      <w:r w:rsidR="00473670" w:rsidRPr="00473670">
        <w:rPr>
          <w:rFonts w:ascii="Times New Roman" w:hAnsi="Times New Roman" w:cs="Times New Roman"/>
          <w:sz w:val="24"/>
          <w:szCs w:val="24"/>
        </w:rPr>
        <w:t xml:space="preserve">лока даже при значительных изменениях </w:t>
      </w:r>
      <w:r w:rsidR="00473670">
        <w:rPr>
          <w:rFonts w:ascii="Times New Roman" w:hAnsi="Times New Roman" w:cs="Times New Roman"/>
          <w:sz w:val="24"/>
          <w:szCs w:val="24"/>
        </w:rPr>
        <w:t>ВГД</w:t>
      </w:r>
      <w:r w:rsidR="00473670" w:rsidRPr="00473670">
        <w:rPr>
          <w:rFonts w:ascii="Times New Roman" w:hAnsi="Times New Roman" w:cs="Times New Roman"/>
          <w:sz w:val="24"/>
          <w:szCs w:val="24"/>
        </w:rPr>
        <w:t>.</w:t>
      </w:r>
      <w:r w:rsidR="001308C0">
        <w:rPr>
          <w:rFonts w:ascii="Times New Roman" w:hAnsi="Times New Roman" w:cs="Times New Roman"/>
          <w:sz w:val="24"/>
          <w:szCs w:val="24"/>
        </w:rPr>
        <w:t xml:space="preserve"> </w:t>
      </w:r>
      <w:r w:rsidR="001308C0" w:rsidRPr="001308C0">
        <w:rPr>
          <w:rFonts w:ascii="Times New Roman" w:hAnsi="Times New Roman" w:cs="Times New Roman"/>
          <w:sz w:val="24"/>
          <w:szCs w:val="24"/>
        </w:rPr>
        <w:t>Склера и роговица представляют с</w:t>
      </w:r>
      <w:r w:rsidR="001308C0">
        <w:rPr>
          <w:rFonts w:ascii="Times New Roman" w:hAnsi="Times New Roman" w:cs="Times New Roman"/>
          <w:sz w:val="24"/>
          <w:szCs w:val="24"/>
        </w:rPr>
        <w:t xml:space="preserve">обой две сопряженных оболочки с </w:t>
      </w:r>
      <w:r w:rsidR="001308C0" w:rsidRPr="001308C0">
        <w:rPr>
          <w:rFonts w:ascii="Times New Roman" w:hAnsi="Times New Roman" w:cs="Times New Roman"/>
          <w:sz w:val="24"/>
          <w:szCs w:val="24"/>
        </w:rPr>
        <w:t>различными радиусами кривизны и р</w:t>
      </w:r>
      <w:r w:rsidR="001308C0">
        <w:rPr>
          <w:rFonts w:ascii="Times New Roman" w:hAnsi="Times New Roman" w:cs="Times New Roman"/>
          <w:sz w:val="24"/>
          <w:szCs w:val="24"/>
        </w:rPr>
        <w:t>азличными биомеханическими свой</w:t>
      </w:r>
      <w:r w:rsidR="001308C0" w:rsidRPr="001308C0">
        <w:rPr>
          <w:rFonts w:ascii="Times New Roman" w:hAnsi="Times New Roman" w:cs="Times New Roman"/>
          <w:sz w:val="24"/>
          <w:szCs w:val="24"/>
        </w:rPr>
        <w:t>ствами.</w:t>
      </w:r>
      <w:r w:rsidR="0035723C">
        <w:rPr>
          <w:rFonts w:ascii="Times New Roman" w:hAnsi="Times New Roman" w:cs="Times New Roman"/>
          <w:sz w:val="24"/>
          <w:szCs w:val="24"/>
        </w:rPr>
        <w:t xml:space="preserve"> </w:t>
      </w:r>
      <w:r w:rsidR="0035723C" w:rsidRPr="0035723C">
        <w:rPr>
          <w:rFonts w:ascii="Times New Roman" w:hAnsi="Times New Roman" w:cs="Times New Roman"/>
          <w:sz w:val="24"/>
          <w:szCs w:val="24"/>
        </w:rPr>
        <w:t>Внутренние оболочки глаза (сосудистая оболочка и сетч</w:t>
      </w:r>
      <w:r w:rsidR="0030243C">
        <w:rPr>
          <w:rFonts w:ascii="Times New Roman" w:hAnsi="Times New Roman" w:cs="Times New Roman"/>
          <w:sz w:val="24"/>
          <w:szCs w:val="24"/>
        </w:rPr>
        <w:t>атка) покры</w:t>
      </w:r>
      <w:r w:rsidR="0035723C" w:rsidRPr="0035723C">
        <w:rPr>
          <w:rFonts w:ascii="Times New Roman" w:hAnsi="Times New Roman" w:cs="Times New Roman"/>
          <w:sz w:val="24"/>
          <w:szCs w:val="24"/>
        </w:rPr>
        <w:t>вают только задний отдел глазного яблока.</w:t>
      </w:r>
      <w:r w:rsidR="0030243C">
        <w:rPr>
          <w:rFonts w:ascii="Times New Roman" w:hAnsi="Times New Roman" w:cs="Times New Roman"/>
          <w:sz w:val="24"/>
          <w:szCs w:val="24"/>
        </w:rPr>
        <w:t xml:space="preserve"> </w:t>
      </w:r>
      <w:r w:rsidR="0035723C" w:rsidRPr="0035723C">
        <w:rPr>
          <w:rFonts w:ascii="Times New Roman" w:hAnsi="Times New Roman" w:cs="Times New Roman"/>
          <w:sz w:val="24"/>
          <w:szCs w:val="24"/>
        </w:rPr>
        <w:t>Средняя оболочка глаза богата кровеносными сосудами и состоит из</w:t>
      </w:r>
      <w:r w:rsidR="0030243C">
        <w:rPr>
          <w:rFonts w:ascii="Times New Roman" w:hAnsi="Times New Roman" w:cs="Times New Roman"/>
          <w:sz w:val="24"/>
          <w:szCs w:val="24"/>
        </w:rPr>
        <w:t xml:space="preserve"> </w:t>
      </w:r>
      <w:r w:rsidR="0035723C" w:rsidRPr="0035723C">
        <w:rPr>
          <w:rFonts w:ascii="Times New Roman" w:hAnsi="Times New Roman" w:cs="Times New Roman"/>
          <w:sz w:val="24"/>
          <w:szCs w:val="24"/>
        </w:rPr>
        <w:t xml:space="preserve">трех частей: собственно сосудистой </w:t>
      </w:r>
      <w:r w:rsidR="0035723C" w:rsidRPr="0035723C">
        <w:rPr>
          <w:rFonts w:ascii="Times New Roman" w:hAnsi="Times New Roman" w:cs="Times New Roman"/>
          <w:sz w:val="24"/>
          <w:szCs w:val="24"/>
        </w:rPr>
        <w:lastRenderedPageBreak/>
        <w:t>об</w:t>
      </w:r>
      <w:r w:rsidR="0035723C">
        <w:rPr>
          <w:rFonts w:ascii="Times New Roman" w:hAnsi="Times New Roman" w:cs="Times New Roman"/>
          <w:sz w:val="24"/>
          <w:szCs w:val="24"/>
        </w:rPr>
        <w:t>олочки, ресничного тела и радуж</w:t>
      </w:r>
      <w:r w:rsidR="0035723C" w:rsidRPr="0035723C">
        <w:rPr>
          <w:rFonts w:ascii="Times New Roman" w:hAnsi="Times New Roman" w:cs="Times New Roman"/>
          <w:sz w:val="24"/>
          <w:szCs w:val="24"/>
        </w:rPr>
        <w:t>ки. Сосудистая оболочка глаза относится к "активным структурам" глаз</w:t>
      </w:r>
      <w:r w:rsidR="0030243C">
        <w:rPr>
          <w:rFonts w:ascii="Times New Roman" w:hAnsi="Times New Roman" w:cs="Times New Roman"/>
          <w:sz w:val="24"/>
          <w:szCs w:val="24"/>
        </w:rPr>
        <w:t xml:space="preserve">а: </w:t>
      </w:r>
      <w:r w:rsidR="0035723C" w:rsidRPr="0035723C">
        <w:rPr>
          <w:rFonts w:ascii="Times New Roman" w:hAnsi="Times New Roman" w:cs="Times New Roman"/>
          <w:sz w:val="24"/>
          <w:szCs w:val="24"/>
        </w:rPr>
        <w:t>изменяя свой объем и жесткость в зави</w:t>
      </w:r>
      <w:r w:rsidR="0030243C">
        <w:rPr>
          <w:rFonts w:ascii="Times New Roman" w:hAnsi="Times New Roman" w:cs="Times New Roman"/>
          <w:sz w:val="24"/>
          <w:szCs w:val="24"/>
        </w:rPr>
        <w:t xml:space="preserve">симости от кровенаполнения, она </w:t>
      </w:r>
      <w:r w:rsidR="0035723C" w:rsidRPr="0035723C">
        <w:rPr>
          <w:rFonts w:ascii="Times New Roman" w:hAnsi="Times New Roman" w:cs="Times New Roman"/>
          <w:sz w:val="24"/>
          <w:szCs w:val="24"/>
        </w:rPr>
        <w:t>способна изменять свои механические свойства в течение суток</w:t>
      </w:r>
      <w:r w:rsidR="0030243C">
        <w:rPr>
          <w:rFonts w:ascii="Times New Roman" w:hAnsi="Times New Roman" w:cs="Times New Roman"/>
          <w:sz w:val="24"/>
          <w:szCs w:val="24"/>
        </w:rPr>
        <w:t>. Внут</w:t>
      </w:r>
      <w:r w:rsidR="0035723C" w:rsidRPr="0035723C">
        <w:rPr>
          <w:rFonts w:ascii="Times New Roman" w:hAnsi="Times New Roman" w:cs="Times New Roman"/>
          <w:sz w:val="24"/>
          <w:szCs w:val="24"/>
        </w:rPr>
        <w:t>ренняя оболочка глаза — сетчатка пред</w:t>
      </w:r>
      <w:r w:rsidR="0030243C">
        <w:rPr>
          <w:rFonts w:ascii="Times New Roman" w:hAnsi="Times New Roman" w:cs="Times New Roman"/>
          <w:sz w:val="24"/>
          <w:szCs w:val="24"/>
        </w:rPr>
        <w:t xml:space="preserve">ставляет собой тонкую оболочку, </w:t>
      </w:r>
      <w:r w:rsidR="0035723C" w:rsidRPr="0035723C">
        <w:rPr>
          <w:rFonts w:ascii="Times New Roman" w:hAnsi="Times New Roman" w:cs="Times New Roman"/>
          <w:sz w:val="24"/>
          <w:szCs w:val="24"/>
        </w:rPr>
        <w:t>прилежащую на всём своём протяжении с внутр</w:t>
      </w:r>
      <w:r w:rsidR="00986D51">
        <w:rPr>
          <w:rFonts w:ascii="Times New Roman" w:hAnsi="Times New Roman" w:cs="Times New Roman"/>
          <w:sz w:val="24"/>
          <w:szCs w:val="24"/>
        </w:rPr>
        <w:t>енней стороны к стекло</w:t>
      </w:r>
      <w:r w:rsidR="0035723C" w:rsidRPr="0035723C">
        <w:rPr>
          <w:rFonts w:ascii="Times New Roman" w:hAnsi="Times New Roman" w:cs="Times New Roman"/>
          <w:sz w:val="24"/>
          <w:szCs w:val="24"/>
        </w:rPr>
        <w:t>видному телу, а с наружной — к сосудистой оболочке глазного яблока.</w:t>
      </w:r>
    </w:p>
    <w:p w:rsidR="00B20176" w:rsidRPr="00B20176" w:rsidRDefault="00B20176" w:rsidP="00FE4CF7">
      <w:pPr>
        <w:pStyle w:val="a3"/>
        <w:numPr>
          <w:ilvl w:val="0"/>
          <w:numId w:val="1"/>
        </w:numPr>
        <w:spacing w:after="0" w:line="360" w:lineRule="auto"/>
        <w:ind w:left="0" w:firstLine="0"/>
        <w:rPr>
          <w:rFonts w:ascii="Times New Roman" w:hAnsi="Times New Roman" w:cs="Times New Roman"/>
          <w:sz w:val="24"/>
          <w:szCs w:val="24"/>
        </w:rPr>
      </w:pPr>
      <w:r w:rsidRPr="00B20176">
        <w:rPr>
          <w:rFonts w:ascii="Times New Roman" w:hAnsi="Times New Roman" w:cs="Times New Roman"/>
          <w:b/>
          <w:sz w:val="24"/>
          <w:szCs w:val="24"/>
        </w:rPr>
        <w:t>Тонометрия</w:t>
      </w:r>
    </w:p>
    <w:p w:rsidR="00BB6CFF" w:rsidRDefault="005B7534" w:rsidP="00E5245B">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Измерение ВГД производится пу</w:t>
      </w:r>
      <w:r w:rsidRPr="005B7534">
        <w:rPr>
          <w:rFonts w:ascii="Times New Roman" w:hAnsi="Times New Roman" w:cs="Times New Roman"/>
          <w:sz w:val="24"/>
          <w:szCs w:val="24"/>
        </w:rPr>
        <w:t>тем регистрации деформации роговицы</w:t>
      </w:r>
      <w:r>
        <w:rPr>
          <w:rFonts w:ascii="Times New Roman" w:hAnsi="Times New Roman" w:cs="Times New Roman"/>
          <w:sz w:val="24"/>
          <w:szCs w:val="24"/>
        </w:rPr>
        <w:t xml:space="preserve"> в ответ на механическое воздей</w:t>
      </w:r>
      <w:r w:rsidRPr="005B7534">
        <w:rPr>
          <w:rFonts w:ascii="Times New Roman" w:hAnsi="Times New Roman" w:cs="Times New Roman"/>
          <w:sz w:val="24"/>
          <w:szCs w:val="24"/>
        </w:rPr>
        <w:t>ствие. Большинство применяемых методов измерения ВГД основаны на</w:t>
      </w:r>
      <w:r>
        <w:rPr>
          <w:rFonts w:ascii="Times New Roman" w:hAnsi="Times New Roman" w:cs="Times New Roman"/>
          <w:sz w:val="24"/>
          <w:szCs w:val="24"/>
        </w:rPr>
        <w:t xml:space="preserve"> </w:t>
      </w:r>
      <w:r w:rsidRPr="005B7534">
        <w:rPr>
          <w:rFonts w:ascii="Times New Roman" w:hAnsi="Times New Roman" w:cs="Times New Roman"/>
          <w:sz w:val="24"/>
          <w:szCs w:val="24"/>
        </w:rPr>
        <w:t xml:space="preserve">принципе </w:t>
      </w:r>
      <w:proofErr w:type="spellStart"/>
      <w:r w:rsidRPr="005B7534">
        <w:rPr>
          <w:rFonts w:ascii="Times New Roman" w:hAnsi="Times New Roman" w:cs="Times New Roman"/>
          <w:sz w:val="24"/>
          <w:szCs w:val="24"/>
        </w:rPr>
        <w:t>аппланации</w:t>
      </w:r>
      <w:proofErr w:type="spellEnd"/>
      <w:r w:rsidRPr="005B7534">
        <w:rPr>
          <w:rFonts w:ascii="Times New Roman" w:hAnsi="Times New Roman" w:cs="Times New Roman"/>
          <w:sz w:val="24"/>
          <w:szCs w:val="24"/>
        </w:rPr>
        <w:t xml:space="preserve"> (тонометр </w:t>
      </w:r>
      <w:proofErr w:type="spellStart"/>
      <w:r w:rsidRPr="005B7534">
        <w:rPr>
          <w:rFonts w:ascii="Times New Roman" w:hAnsi="Times New Roman" w:cs="Times New Roman"/>
          <w:sz w:val="24"/>
          <w:szCs w:val="24"/>
        </w:rPr>
        <w:t>Маклакова</w:t>
      </w:r>
      <w:proofErr w:type="spellEnd"/>
      <w:r w:rsidRPr="005B7534">
        <w:rPr>
          <w:rFonts w:ascii="Times New Roman" w:hAnsi="Times New Roman" w:cs="Times New Roman"/>
          <w:sz w:val="24"/>
          <w:szCs w:val="24"/>
        </w:rPr>
        <w:t>, Гольдмана) или импрессии</w:t>
      </w:r>
      <w:r>
        <w:rPr>
          <w:rFonts w:ascii="Times New Roman" w:hAnsi="Times New Roman" w:cs="Times New Roman"/>
          <w:sz w:val="24"/>
          <w:szCs w:val="24"/>
        </w:rPr>
        <w:t xml:space="preserve"> </w:t>
      </w:r>
      <w:r w:rsidRPr="005B7534">
        <w:rPr>
          <w:rFonts w:ascii="Times New Roman" w:hAnsi="Times New Roman" w:cs="Times New Roman"/>
          <w:sz w:val="24"/>
          <w:szCs w:val="24"/>
        </w:rPr>
        <w:t>(т</w:t>
      </w:r>
      <w:r>
        <w:rPr>
          <w:rFonts w:ascii="Times New Roman" w:hAnsi="Times New Roman" w:cs="Times New Roman"/>
          <w:sz w:val="24"/>
          <w:szCs w:val="24"/>
        </w:rPr>
        <w:t xml:space="preserve">онометр </w:t>
      </w:r>
      <w:proofErr w:type="spellStart"/>
      <w:r>
        <w:rPr>
          <w:rFonts w:ascii="Times New Roman" w:hAnsi="Times New Roman" w:cs="Times New Roman"/>
          <w:sz w:val="24"/>
          <w:szCs w:val="24"/>
        </w:rPr>
        <w:t>Шиотца</w:t>
      </w:r>
      <w:proofErr w:type="spellEnd"/>
      <w:r>
        <w:rPr>
          <w:rFonts w:ascii="Times New Roman" w:hAnsi="Times New Roman" w:cs="Times New Roman"/>
          <w:sz w:val="24"/>
          <w:szCs w:val="24"/>
        </w:rPr>
        <w:t>).</w:t>
      </w:r>
      <w:r w:rsidR="00D617B4">
        <w:rPr>
          <w:rFonts w:ascii="Times New Roman" w:hAnsi="Times New Roman" w:cs="Times New Roman"/>
          <w:sz w:val="24"/>
          <w:szCs w:val="24"/>
        </w:rPr>
        <w:t xml:space="preserve"> </w:t>
      </w:r>
      <w:proofErr w:type="spellStart"/>
      <w:r w:rsidR="00D617B4" w:rsidRPr="00D617B4">
        <w:rPr>
          <w:rFonts w:ascii="Times New Roman" w:hAnsi="Times New Roman" w:cs="Times New Roman"/>
          <w:sz w:val="24"/>
          <w:szCs w:val="24"/>
        </w:rPr>
        <w:t>Импрессионные</w:t>
      </w:r>
      <w:proofErr w:type="spellEnd"/>
      <w:r w:rsidR="00D617B4" w:rsidRPr="00D617B4">
        <w:rPr>
          <w:rFonts w:ascii="Times New Roman" w:hAnsi="Times New Roman" w:cs="Times New Roman"/>
          <w:sz w:val="24"/>
          <w:szCs w:val="24"/>
        </w:rPr>
        <w:t xml:space="preserve"> приборы вдавливают роговую оболочку с помощью</w:t>
      </w:r>
      <w:r w:rsidR="00D617B4">
        <w:rPr>
          <w:rFonts w:ascii="Times New Roman" w:hAnsi="Times New Roman" w:cs="Times New Roman"/>
          <w:sz w:val="24"/>
          <w:szCs w:val="24"/>
        </w:rPr>
        <w:t xml:space="preserve"> </w:t>
      </w:r>
      <w:r w:rsidR="00D617B4" w:rsidRPr="00D617B4">
        <w:rPr>
          <w:rFonts w:ascii="Times New Roman" w:hAnsi="Times New Roman" w:cs="Times New Roman"/>
          <w:sz w:val="24"/>
          <w:szCs w:val="24"/>
        </w:rPr>
        <w:t xml:space="preserve">специально </w:t>
      </w:r>
      <w:proofErr w:type="spellStart"/>
      <w:r w:rsidR="00D617B4" w:rsidRPr="00D617B4">
        <w:rPr>
          <w:rFonts w:ascii="Times New Roman" w:hAnsi="Times New Roman" w:cs="Times New Roman"/>
          <w:sz w:val="24"/>
          <w:szCs w:val="24"/>
        </w:rPr>
        <w:t>стандатризированного</w:t>
      </w:r>
      <w:proofErr w:type="spellEnd"/>
      <w:r w:rsidR="00D617B4" w:rsidRPr="00D617B4">
        <w:rPr>
          <w:rFonts w:ascii="Times New Roman" w:hAnsi="Times New Roman" w:cs="Times New Roman"/>
          <w:sz w:val="24"/>
          <w:szCs w:val="24"/>
        </w:rPr>
        <w:t xml:space="preserve"> по</w:t>
      </w:r>
      <w:r w:rsidR="00D617B4">
        <w:rPr>
          <w:rFonts w:ascii="Times New Roman" w:hAnsi="Times New Roman" w:cs="Times New Roman"/>
          <w:sz w:val="24"/>
          <w:szCs w:val="24"/>
        </w:rPr>
        <w:t xml:space="preserve"> своим параметрам стержня (плун</w:t>
      </w:r>
      <w:r w:rsidR="00D617B4" w:rsidRPr="00D617B4">
        <w:rPr>
          <w:rFonts w:ascii="Times New Roman" w:hAnsi="Times New Roman" w:cs="Times New Roman"/>
          <w:sz w:val="24"/>
          <w:szCs w:val="24"/>
        </w:rPr>
        <w:t>жера). Зависимость между глубиной вдавливания плунжера и величиной</w:t>
      </w:r>
      <w:r w:rsidR="00D617B4">
        <w:rPr>
          <w:rFonts w:ascii="Times New Roman" w:hAnsi="Times New Roman" w:cs="Times New Roman"/>
          <w:sz w:val="24"/>
          <w:szCs w:val="24"/>
        </w:rPr>
        <w:t xml:space="preserve"> </w:t>
      </w:r>
      <w:r w:rsidR="00D617B4" w:rsidRPr="00D617B4">
        <w:rPr>
          <w:rFonts w:ascii="Times New Roman" w:hAnsi="Times New Roman" w:cs="Times New Roman"/>
          <w:sz w:val="24"/>
          <w:szCs w:val="24"/>
        </w:rPr>
        <w:t>внутриглазного давления устанавлива</w:t>
      </w:r>
      <w:r w:rsidR="00D617B4">
        <w:rPr>
          <w:rFonts w:ascii="Times New Roman" w:hAnsi="Times New Roman" w:cs="Times New Roman"/>
          <w:sz w:val="24"/>
          <w:szCs w:val="24"/>
        </w:rPr>
        <w:t xml:space="preserve">ют опытным путем. При </w:t>
      </w:r>
      <w:proofErr w:type="spellStart"/>
      <w:r w:rsidR="00D617B4">
        <w:rPr>
          <w:rFonts w:ascii="Times New Roman" w:hAnsi="Times New Roman" w:cs="Times New Roman"/>
          <w:sz w:val="24"/>
          <w:szCs w:val="24"/>
        </w:rPr>
        <w:t>аппланаци</w:t>
      </w:r>
      <w:r w:rsidR="00D617B4" w:rsidRPr="00D617B4">
        <w:rPr>
          <w:rFonts w:ascii="Times New Roman" w:hAnsi="Times New Roman" w:cs="Times New Roman"/>
          <w:sz w:val="24"/>
          <w:szCs w:val="24"/>
        </w:rPr>
        <w:t>онной</w:t>
      </w:r>
      <w:proofErr w:type="spellEnd"/>
      <w:r w:rsidR="00D617B4" w:rsidRPr="00D617B4">
        <w:rPr>
          <w:rFonts w:ascii="Times New Roman" w:hAnsi="Times New Roman" w:cs="Times New Roman"/>
          <w:sz w:val="24"/>
          <w:szCs w:val="24"/>
        </w:rPr>
        <w:t xml:space="preserve"> тонометрии, которая впервые была предложена А.И. </w:t>
      </w:r>
      <w:proofErr w:type="spellStart"/>
      <w:r w:rsidR="00D617B4" w:rsidRPr="00D617B4">
        <w:rPr>
          <w:rFonts w:ascii="Times New Roman" w:hAnsi="Times New Roman" w:cs="Times New Roman"/>
          <w:sz w:val="24"/>
          <w:szCs w:val="24"/>
        </w:rPr>
        <w:t>Маклаковым</w:t>
      </w:r>
      <w:proofErr w:type="spellEnd"/>
      <w:r w:rsidR="00D617B4">
        <w:rPr>
          <w:rFonts w:ascii="Times New Roman" w:hAnsi="Times New Roman" w:cs="Times New Roman"/>
          <w:sz w:val="24"/>
          <w:szCs w:val="24"/>
        </w:rPr>
        <w:t xml:space="preserve"> </w:t>
      </w:r>
      <w:r w:rsidR="00D617B4" w:rsidRPr="00D617B4">
        <w:rPr>
          <w:rFonts w:ascii="Times New Roman" w:hAnsi="Times New Roman" w:cs="Times New Roman"/>
          <w:sz w:val="24"/>
          <w:szCs w:val="24"/>
        </w:rPr>
        <w:t>в 1884 г., на рог</w:t>
      </w:r>
      <w:r w:rsidR="00D617B4">
        <w:rPr>
          <w:rFonts w:ascii="Times New Roman" w:hAnsi="Times New Roman" w:cs="Times New Roman"/>
          <w:sz w:val="24"/>
          <w:szCs w:val="24"/>
        </w:rPr>
        <w:t>овую оболочку надавливают какой - либо плоской поверхно</w:t>
      </w:r>
      <w:r w:rsidR="00D617B4" w:rsidRPr="00D617B4">
        <w:rPr>
          <w:rFonts w:ascii="Times New Roman" w:hAnsi="Times New Roman" w:cs="Times New Roman"/>
          <w:sz w:val="24"/>
          <w:szCs w:val="24"/>
        </w:rPr>
        <w:t>стью. При этом образуется плоская деформация роговицы, которая имеет</w:t>
      </w:r>
      <w:r w:rsidR="00D617B4">
        <w:rPr>
          <w:rFonts w:ascii="Times New Roman" w:hAnsi="Times New Roman" w:cs="Times New Roman"/>
          <w:sz w:val="24"/>
          <w:szCs w:val="24"/>
        </w:rPr>
        <w:t xml:space="preserve"> </w:t>
      </w:r>
      <w:r w:rsidR="00D617B4" w:rsidRPr="00D617B4">
        <w:rPr>
          <w:rFonts w:ascii="Times New Roman" w:hAnsi="Times New Roman" w:cs="Times New Roman"/>
          <w:sz w:val="24"/>
          <w:szCs w:val="24"/>
        </w:rPr>
        <w:t>правильную круглую форму. Зависи</w:t>
      </w:r>
      <w:r w:rsidR="00D617B4">
        <w:rPr>
          <w:rFonts w:ascii="Times New Roman" w:hAnsi="Times New Roman" w:cs="Times New Roman"/>
          <w:sz w:val="24"/>
          <w:szCs w:val="24"/>
        </w:rPr>
        <w:t>мость между диаметром деформиро</w:t>
      </w:r>
      <w:r w:rsidR="00D617B4" w:rsidRPr="00D617B4">
        <w:rPr>
          <w:rFonts w:ascii="Times New Roman" w:hAnsi="Times New Roman" w:cs="Times New Roman"/>
          <w:sz w:val="24"/>
          <w:szCs w:val="24"/>
        </w:rPr>
        <w:t>ванного участка роговицы и силой, выз</w:t>
      </w:r>
      <w:r w:rsidR="00D617B4">
        <w:rPr>
          <w:rFonts w:ascii="Times New Roman" w:hAnsi="Times New Roman" w:cs="Times New Roman"/>
          <w:sz w:val="24"/>
          <w:szCs w:val="24"/>
        </w:rPr>
        <w:t>вавшей деформацию, и внутриглаз</w:t>
      </w:r>
      <w:r w:rsidR="00D617B4" w:rsidRPr="00D617B4">
        <w:rPr>
          <w:rFonts w:ascii="Times New Roman" w:hAnsi="Times New Roman" w:cs="Times New Roman"/>
          <w:sz w:val="24"/>
          <w:szCs w:val="24"/>
        </w:rPr>
        <w:t>ным давлением устанавливают опытным путем. Таким образом</w:t>
      </w:r>
      <w:r w:rsidR="00D617B4">
        <w:rPr>
          <w:rFonts w:ascii="Times New Roman" w:hAnsi="Times New Roman" w:cs="Times New Roman"/>
          <w:sz w:val="24"/>
          <w:szCs w:val="24"/>
        </w:rPr>
        <w:t xml:space="preserve">, при </w:t>
      </w:r>
      <w:proofErr w:type="spellStart"/>
      <w:r w:rsidR="00D617B4">
        <w:rPr>
          <w:rFonts w:ascii="Times New Roman" w:hAnsi="Times New Roman" w:cs="Times New Roman"/>
          <w:sz w:val="24"/>
          <w:szCs w:val="24"/>
        </w:rPr>
        <w:t>им</w:t>
      </w:r>
      <w:r w:rsidR="00D617B4" w:rsidRPr="00D617B4">
        <w:rPr>
          <w:rFonts w:ascii="Times New Roman" w:hAnsi="Times New Roman" w:cs="Times New Roman"/>
          <w:sz w:val="24"/>
          <w:szCs w:val="24"/>
        </w:rPr>
        <w:t>прессионной</w:t>
      </w:r>
      <w:proofErr w:type="spellEnd"/>
      <w:r w:rsidR="00D617B4" w:rsidRPr="00D617B4">
        <w:rPr>
          <w:rFonts w:ascii="Times New Roman" w:hAnsi="Times New Roman" w:cs="Times New Roman"/>
          <w:sz w:val="24"/>
          <w:szCs w:val="24"/>
        </w:rPr>
        <w:t xml:space="preserve"> тонометрии деформированный участок оболочек глаза имеет</w:t>
      </w:r>
      <w:r w:rsidR="00D617B4">
        <w:rPr>
          <w:rFonts w:ascii="Times New Roman" w:hAnsi="Times New Roman" w:cs="Times New Roman"/>
          <w:sz w:val="24"/>
          <w:szCs w:val="24"/>
        </w:rPr>
        <w:t xml:space="preserve"> </w:t>
      </w:r>
      <w:r w:rsidR="00D617B4" w:rsidRPr="00D617B4">
        <w:rPr>
          <w:rFonts w:ascii="Times New Roman" w:hAnsi="Times New Roman" w:cs="Times New Roman"/>
          <w:sz w:val="24"/>
          <w:szCs w:val="24"/>
        </w:rPr>
        <w:t xml:space="preserve">вогнутую форму, а при </w:t>
      </w:r>
      <w:proofErr w:type="spellStart"/>
      <w:r w:rsidR="00D617B4" w:rsidRPr="00D617B4">
        <w:rPr>
          <w:rFonts w:ascii="Times New Roman" w:hAnsi="Times New Roman" w:cs="Times New Roman"/>
          <w:sz w:val="24"/>
          <w:szCs w:val="24"/>
        </w:rPr>
        <w:t>аппланационной</w:t>
      </w:r>
      <w:proofErr w:type="spellEnd"/>
      <w:r w:rsidR="00D617B4" w:rsidRPr="00D617B4">
        <w:rPr>
          <w:rFonts w:ascii="Times New Roman" w:hAnsi="Times New Roman" w:cs="Times New Roman"/>
          <w:sz w:val="24"/>
          <w:szCs w:val="24"/>
        </w:rPr>
        <w:t xml:space="preserve"> — плоскую.</w:t>
      </w:r>
    </w:p>
    <w:p w:rsidR="00140882" w:rsidRPr="00D11713" w:rsidRDefault="00415752" w:rsidP="00140882">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w14:anchorId="04F3A1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10" o:spid="_x0000_s1029" type="#_x0000_t75" style="position:absolute;left:0;text-align:left;margin-left:81.45pt;margin-top:122.3pt;width:80pt;height:18pt;z-index:251659264;visibility:visible">
            <v:imagedata r:id="rId8" o:title=""/>
          </v:shape>
          <o:OLEObject Type="Embed" ProgID="Equation.DSMT4" ShapeID="Объект 10" DrawAspect="Content" ObjectID="_1479819173" r:id="rId9"/>
        </w:pict>
      </w:r>
      <w:r>
        <w:rPr>
          <w:rFonts w:ascii="Times New Roman" w:hAnsi="Times New Roman" w:cs="Times New Roman"/>
          <w:noProof/>
          <w:sz w:val="24"/>
          <w:szCs w:val="24"/>
          <w:lang w:eastAsia="ru-RU"/>
        </w:rPr>
        <w:pict w14:anchorId="6F8A092A">
          <v:shape id="Объект 2" o:spid="_x0000_s1028" type="#_x0000_t75" style="position:absolute;left:0;text-align:left;margin-left:270.6pt;margin-top:55.85pt;width:41pt;height:31pt;z-index:251658240;visibility:visible">
            <v:imagedata r:id="rId10" o:title=""/>
          </v:shape>
          <o:OLEObject Type="Embed" ProgID="Equation.DSMT4" ShapeID="Объект 2" DrawAspect="Content" ObjectID="_1479819174" r:id="rId11"/>
        </w:pict>
      </w:r>
      <w:r w:rsidR="00140882" w:rsidRPr="00140882">
        <w:rPr>
          <w:rFonts w:ascii="Times New Roman" w:hAnsi="Times New Roman" w:cs="Times New Roman"/>
          <w:sz w:val="24"/>
          <w:szCs w:val="24"/>
        </w:rPr>
        <w:t>При измерении внутриглазного давления тонометрами</w:t>
      </w:r>
      <w:r w:rsidR="00140882">
        <w:rPr>
          <w:rFonts w:ascii="Times New Roman" w:hAnsi="Times New Roman" w:cs="Times New Roman"/>
          <w:sz w:val="24"/>
          <w:szCs w:val="24"/>
        </w:rPr>
        <w:t xml:space="preserve"> </w:t>
      </w:r>
      <w:r w:rsidR="00140882" w:rsidRPr="00140882">
        <w:rPr>
          <w:rFonts w:ascii="Times New Roman" w:hAnsi="Times New Roman" w:cs="Times New Roman"/>
          <w:sz w:val="24"/>
          <w:szCs w:val="24"/>
        </w:rPr>
        <w:t xml:space="preserve">происходит </w:t>
      </w:r>
      <w:proofErr w:type="spellStart"/>
      <w:r w:rsidR="00140882" w:rsidRPr="00140882">
        <w:rPr>
          <w:rFonts w:ascii="Times New Roman" w:hAnsi="Times New Roman" w:cs="Times New Roman"/>
          <w:sz w:val="24"/>
          <w:szCs w:val="24"/>
        </w:rPr>
        <w:t>нагружени</w:t>
      </w:r>
      <w:r w:rsidR="00E71404">
        <w:rPr>
          <w:rFonts w:ascii="Times New Roman" w:hAnsi="Times New Roman" w:cs="Times New Roman"/>
          <w:sz w:val="24"/>
          <w:szCs w:val="24"/>
        </w:rPr>
        <w:t>е</w:t>
      </w:r>
      <w:proofErr w:type="spellEnd"/>
      <w:r w:rsidR="00140882" w:rsidRPr="00140882">
        <w:rPr>
          <w:rFonts w:ascii="Times New Roman" w:hAnsi="Times New Roman" w:cs="Times New Roman"/>
          <w:sz w:val="24"/>
          <w:szCs w:val="24"/>
        </w:rPr>
        <w:t xml:space="preserve"> наружной оболоч</w:t>
      </w:r>
      <w:r w:rsidR="00140882">
        <w:rPr>
          <w:rFonts w:ascii="Times New Roman" w:hAnsi="Times New Roman" w:cs="Times New Roman"/>
          <w:sz w:val="24"/>
          <w:szCs w:val="24"/>
        </w:rPr>
        <w:t>ки глаза и, как следствие, повы</w:t>
      </w:r>
      <w:r w:rsidR="00140882" w:rsidRPr="00140882">
        <w:rPr>
          <w:rFonts w:ascii="Times New Roman" w:hAnsi="Times New Roman" w:cs="Times New Roman"/>
          <w:sz w:val="24"/>
          <w:szCs w:val="24"/>
        </w:rPr>
        <w:t>шение давления. Давление, фиксируемое тонометром, получило название</w:t>
      </w:r>
      <w:r w:rsidR="00E71404">
        <w:rPr>
          <w:rFonts w:ascii="Times New Roman" w:hAnsi="Times New Roman" w:cs="Times New Roman"/>
          <w:sz w:val="24"/>
          <w:szCs w:val="24"/>
        </w:rPr>
        <w:t xml:space="preserve"> </w:t>
      </w:r>
      <w:r w:rsidR="00140882" w:rsidRPr="00140882">
        <w:rPr>
          <w:rFonts w:ascii="Times New Roman" w:hAnsi="Times New Roman" w:cs="Times New Roman"/>
          <w:sz w:val="24"/>
          <w:szCs w:val="24"/>
        </w:rPr>
        <w:t>"тонометрическое". Первоначально, то</w:t>
      </w:r>
      <w:r w:rsidR="00140882">
        <w:rPr>
          <w:rFonts w:ascii="Times New Roman" w:hAnsi="Times New Roman" w:cs="Times New Roman"/>
          <w:sz w:val="24"/>
          <w:szCs w:val="24"/>
        </w:rPr>
        <w:t>нометрическое давление определя</w:t>
      </w:r>
      <w:r w:rsidR="00140882" w:rsidRPr="00140882">
        <w:rPr>
          <w:rFonts w:ascii="Times New Roman" w:hAnsi="Times New Roman" w:cs="Times New Roman"/>
          <w:sz w:val="24"/>
          <w:szCs w:val="24"/>
        </w:rPr>
        <w:t>лось следующим соотношением:</w:t>
      </w:r>
      <w:proofErr w:type="gramStart"/>
      <w:r w:rsidR="006616BE">
        <w:rPr>
          <w:rFonts w:ascii="Times New Roman" w:hAnsi="Times New Roman" w:cs="Times New Roman"/>
          <w:sz w:val="24"/>
          <w:szCs w:val="24"/>
        </w:rPr>
        <w:t xml:space="preserve">          </w:t>
      </w:r>
      <w:r w:rsidR="00140882">
        <w:rPr>
          <w:rFonts w:ascii="Times New Roman" w:hAnsi="Times New Roman" w:cs="Times New Roman"/>
          <w:sz w:val="24"/>
          <w:szCs w:val="24"/>
        </w:rPr>
        <w:t>,</w:t>
      </w:r>
      <w:proofErr w:type="gramEnd"/>
      <w:r w:rsidR="00140882">
        <w:rPr>
          <w:rFonts w:ascii="Times New Roman" w:hAnsi="Times New Roman" w:cs="Times New Roman"/>
          <w:sz w:val="24"/>
          <w:szCs w:val="24"/>
        </w:rPr>
        <w:t xml:space="preserve"> </w:t>
      </w:r>
      <w:r w:rsidR="00140882" w:rsidRPr="00140882">
        <w:rPr>
          <w:rFonts w:ascii="Times New Roman" w:hAnsi="Times New Roman" w:cs="Times New Roman"/>
          <w:sz w:val="24"/>
          <w:szCs w:val="24"/>
        </w:rPr>
        <w:t>где W — вес прилагаемого груза</w:t>
      </w:r>
      <w:r w:rsidR="00140882">
        <w:rPr>
          <w:rFonts w:ascii="Times New Roman" w:hAnsi="Times New Roman" w:cs="Times New Roman"/>
          <w:sz w:val="24"/>
          <w:szCs w:val="24"/>
        </w:rPr>
        <w:t xml:space="preserve"> </w:t>
      </w:r>
      <w:r w:rsidR="00140882" w:rsidRPr="00140882">
        <w:rPr>
          <w:rFonts w:ascii="Times New Roman" w:hAnsi="Times New Roman" w:cs="Times New Roman"/>
          <w:sz w:val="24"/>
          <w:szCs w:val="24"/>
        </w:rPr>
        <w:t>(или прикладываемая сила), S — площадь зоны контакта. При этом истинное внутриглазное д</w:t>
      </w:r>
      <w:r w:rsidR="00140882">
        <w:rPr>
          <w:rFonts w:ascii="Times New Roman" w:hAnsi="Times New Roman" w:cs="Times New Roman"/>
          <w:sz w:val="24"/>
          <w:szCs w:val="24"/>
        </w:rPr>
        <w:t xml:space="preserve">авление (давление в глазу до </w:t>
      </w:r>
      <w:proofErr w:type="spellStart"/>
      <w:r w:rsidR="00140882">
        <w:rPr>
          <w:rFonts w:ascii="Times New Roman" w:hAnsi="Times New Roman" w:cs="Times New Roman"/>
          <w:sz w:val="24"/>
          <w:szCs w:val="24"/>
        </w:rPr>
        <w:t>на</w:t>
      </w:r>
      <w:r w:rsidR="00140882" w:rsidRPr="00140882">
        <w:rPr>
          <w:rFonts w:ascii="Times New Roman" w:hAnsi="Times New Roman" w:cs="Times New Roman"/>
          <w:sz w:val="24"/>
          <w:szCs w:val="24"/>
        </w:rPr>
        <w:t>гружения</w:t>
      </w:r>
      <w:proofErr w:type="spellEnd"/>
      <w:r w:rsidR="00140882" w:rsidRPr="00140882">
        <w:rPr>
          <w:rFonts w:ascii="Times New Roman" w:hAnsi="Times New Roman" w:cs="Times New Roman"/>
          <w:sz w:val="24"/>
          <w:szCs w:val="24"/>
        </w:rPr>
        <w:t xml:space="preserve">) связывалось </w:t>
      </w:r>
      <w:r w:rsidR="00140882">
        <w:rPr>
          <w:rFonts w:ascii="Times New Roman" w:hAnsi="Times New Roman" w:cs="Times New Roman"/>
          <w:sz w:val="24"/>
          <w:szCs w:val="24"/>
        </w:rPr>
        <w:t>с тонометрическим соотношением</w:t>
      </w:r>
      <w:r w:rsidR="00140882" w:rsidRPr="00140882">
        <w:rPr>
          <w:rFonts w:ascii="Times New Roman" w:hAnsi="Times New Roman" w:cs="Times New Roman"/>
          <w:sz w:val="24"/>
          <w:szCs w:val="24"/>
        </w:rPr>
        <w:t>:</w:t>
      </w:r>
      <w:proofErr w:type="gramStart"/>
      <w:r w:rsidR="00140882">
        <w:rPr>
          <w:rFonts w:ascii="Times New Roman" w:hAnsi="Times New Roman" w:cs="Times New Roman"/>
          <w:sz w:val="24"/>
          <w:szCs w:val="24"/>
        </w:rPr>
        <w:t xml:space="preserve"> </w:t>
      </w:r>
      <w:r w:rsidR="006616BE">
        <w:rPr>
          <w:rFonts w:ascii="Times New Roman" w:hAnsi="Times New Roman" w:cs="Times New Roman"/>
          <w:sz w:val="24"/>
          <w:szCs w:val="24"/>
        </w:rPr>
        <w:t xml:space="preserve">                          </w:t>
      </w:r>
      <w:r w:rsidR="00140882">
        <w:rPr>
          <w:rFonts w:ascii="Times New Roman" w:hAnsi="Times New Roman" w:cs="Times New Roman"/>
          <w:sz w:val="24"/>
          <w:szCs w:val="24"/>
        </w:rPr>
        <w:t>,</w:t>
      </w:r>
      <w:proofErr w:type="gramEnd"/>
      <w:r w:rsidR="00140882">
        <w:rPr>
          <w:rFonts w:ascii="Times New Roman" w:hAnsi="Times New Roman" w:cs="Times New Roman"/>
          <w:sz w:val="24"/>
          <w:szCs w:val="24"/>
        </w:rPr>
        <w:t xml:space="preserve"> </w:t>
      </w:r>
      <w:r w:rsidR="00140882" w:rsidRPr="00140882">
        <w:rPr>
          <w:rFonts w:ascii="Times New Roman" w:hAnsi="Times New Roman" w:cs="Times New Roman"/>
          <w:sz w:val="24"/>
          <w:szCs w:val="24"/>
        </w:rPr>
        <w:t>где M – влияние сил упругости роговицы, уменьшающее зону контакта, а</w:t>
      </w:r>
      <w:r w:rsidR="00140882">
        <w:rPr>
          <w:rFonts w:ascii="Times New Roman" w:hAnsi="Times New Roman" w:cs="Times New Roman"/>
          <w:sz w:val="24"/>
          <w:szCs w:val="24"/>
        </w:rPr>
        <w:t xml:space="preserve"> </w:t>
      </w:r>
      <w:r w:rsidR="00140882" w:rsidRPr="00140882">
        <w:rPr>
          <w:rFonts w:ascii="Times New Roman" w:hAnsi="Times New Roman" w:cs="Times New Roman"/>
          <w:sz w:val="24"/>
          <w:szCs w:val="24"/>
        </w:rPr>
        <w:t>N – силы, увеличивающие зону контак</w:t>
      </w:r>
      <w:r w:rsidR="00140882">
        <w:rPr>
          <w:rFonts w:ascii="Times New Roman" w:hAnsi="Times New Roman" w:cs="Times New Roman"/>
          <w:sz w:val="24"/>
          <w:szCs w:val="24"/>
        </w:rPr>
        <w:t>та, за счет прикладываемого гру</w:t>
      </w:r>
      <w:r w:rsidR="00140882" w:rsidRPr="00140882">
        <w:rPr>
          <w:rFonts w:ascii="Times New Roman" w:hAnsi="Times New Roman" w:cs="Times New Roman"/>
          <w:sz w:val="24"/>
          <w:szCs w:val="24"/>
        </w:rPr>
        <w:t>за. На увеличение зоны контакта</w:t>
      </w:r>
      <w:r w:rsidR="00140882">
        <w:rPr>
          <w:rFonts w:ascii="Times New Roman" w:hAnsi="Times New Roman" w:cs="Times New Roman"/>
          <w:sz w:val="24"/>
          <w:szCs w:val="24"/>
        </w:rPr>
        <w:t xml:space="preserve"> может также повлиять след слезы. </w:t>
      </w:r>
      <w:r w:rsidR="00140882" w:rsidRPr="00140882">
        <w:rPr>
          <w:rFonts w:ascii="Times New Roman" w:hAnsi="Times New Roman" w:cs="Times New Roman"/>
          <w:sz w:val="24"/>
          <w:szCs w:val="24"/>
        </w:rPr>
        <w:t>Силы M и N трудно оценить, тем более для конкретного глаза.</w:t>
      </w:r>
    </w:p>
    <w:p w:rsidR="00E5245B" w:rsidRDefault="00D11713" w:rsidP="00E5245B">
      <w:pPr>
        <w:pStyle w:val="a3"/>
        <w:numPr>
          <w:ilvl w:val="0"/>
          <w:numId w:val="1"/>
        </w:numPr>
        <w:spacing w:after="0" w:line="360" w:lineRule="auto"/>
        <w:ind w:left="0" w:firstLine="0"/>
        <w:jc w:val="both"/>
        <w:rPr>
          <w:rFonts w:ascii="Times New Roman" w:hAnsi="Times New Roman" w:cs="Times New Roman"/>
          <w:b/>
          <w:sz w:val="24"/>
          <w:szCs w:val="24"/>
        </w:rPr>
      </w:pPr>
      <w:proofErr w:type="spellStart"/>
      <w:r w:rsidRPr="00D11713">
        <w:rPr>
          <w:rFonts w:ascii="Times New Roman" w:hAnsi="Times New Roman" w:cs="Times New Roman"/>
          <w:b/>
          <w:sz w:val="24"/>
          <w:szCs w:val="24"/>
        </w:rPr>
        <w:t>Аппланационный</w:t>
      </w:r>
      <w:proofErr w:type="spellEnd"/>
      <w:r w:rsidRPr="00D11713">
        <w:rPr>
          <w:rFonts w:ascii="Times New Roman" w:hAnsi="Times New Roman" w:cs="Times New Roman"/>
          <w:b/>
          <w:sz w:val="24"/>
          <w:szCs w:val="24"/>
        </w:rPr>
        <w:t xml:space="preserve"> тонометр </w:t>
      </w:r>
      <w:proofErr w:type="spellStart"/>
      <w:r w:rsidRPr="00D11713">
        <w:rPr>
          <w:rFonts w:ascii="Times New Roman" w:hAnsi="Times New Roman" w:cs="Times New Roman"/>
          <w:b/>
          <w:sz w:val="24"/>
          <w:szCs w:val="24"/>
        </w:rPr>
        <w:t>Маклакова</w:t>
      </w:r>
      <w:proofErr w:type="spellEnd"/>
    </w:p>
    <w:p w:rsidR="00A76CF1" w:rsidRDefault="001678D0" w:rsidP="00E5245B">
      <w:pPr>
        <w:pStyle w:val="a3"/>
        <w:spacing w:after="0" w:line="360" w:lineRule="auto"/>
        <w:ind w:left="0"/>
        <w:jc w:val="both"/>
        <w:rPr>
          <w:rFonts w:ascii="Times New Roman" w:hAnsi="Times New Roman" w:cs="Times New Roman"/>
          <w:sz w:val="24"/>
          <w:szCs w:val="24"/>
        </w:rPr>
      </w:pPr>
      <w:r w:rsidRPr="00D11713">
        <w:rPr>
          <w:rFonts w:ascii="Times New Roman" w:hAnsi="Times New Roman" w:cs="Times New Roman"/>
          <w:sz w:val="24"/>
          <w:szCs w:val="24"/>
        </w:rPr>
        <w:t xml:space="preserve">Тонометр </w:t>
      </w:r>
      <w:proofErr w:type="spellStart"/>
      <w:r w:rsidRPr="00D11713">
        <w:rPr>
          <w:rFonts w:ascii="Times New Roman" w:hAnsi="Times New Roman" w:cs="Times New Roman"/>
          <w:sz w:val="24"/>
          <w:szCs w:val="24"/>
        </w:rPr>
        <w:t>Маклакова</w:t>
      </w:r>
      <w:proofErr w:type="spellEnd"/>
      <w:r w:rsidRPr="00D11713">
        <w:rPr>
          <w:rFonts w:ascii="Times New Roman" w:hAnsi="Times New Roman" w:cs="Times New Roman"/>
          <w:sz w:val="24"/>
          <w:szCs w:val="24"/>
        </w:rPr>
        <w:t xml:space="preserve"> является первым тонометром </w:t>
      </w:r>
      <w:proofErr w:type="spellStart"/>
      <w:r w:rsidRPr="00D11713">
        <w:rPr>
          <w:rFonts w:ascii="Times New Roman" w:hAnsi="Times New Roman" w:cs="Times New Roman"/>
          <w:sz w:val="24"/>
          <w:szCs w:val="24"/>
        </w:rPr>
        <w:t>аппланационного</w:t>
      </w:r>
      <w:proofErr w:type="spellEnd"/>
      <w:r>
        <w:rPr>
          <w:rFonts w:ascii="Times New Roman" w:hAnsi="Times New Roman" w:cs="Times New Roman"/>
          <w:sz w:val="24"/>
          <w:szCs w:val="24"/>
        </w:rPr>
        <w:t xml:space="preserve"> </w:t>
      </w:r>
      <w:r w:rsidRPr="00D11713">
        <w:rPr>
          <w:rFonts w:ascii="Times New Roman" w:hAnsi="Times New Roman" w:cs="Times New Roman"/>
          <w:sz w:val="24"/>
          <w:szCs w:val="24"/>
        </w:rPr>
        <w:t>типа. Тонометр представ</w:t>
      </w:r>
      <w:r>
        <w:rPr>
          <w:rFonts w:ascii="Times New Roman" w:hAnsi="Times New Roman" w:cs="Times New Roman"/>
          <w:sz w:val="24"/>
          <w:szCs w:val="24"/>
        </w:rPr>
        <w:t>ляет собой цилиндр с расширения</w:t>
      </w:r>
      <w:r w:rsidRPr="00D11713">
        <w:rPr>
          <w:rFonts w:ascii="Times New Roman" w:hAnsi="Times New Roman" w:cs="Times New Roman"/>
          <w:sz w:val="24"/>
          <w:szCs w:val="24"/>
        </w:rPr>
        <w:t>ми на концах. Расширенная часть закан</w:t>
      </w:r>
      <w:r>
        <w:rPr>
          <w:rFonts w:ascii="Times New Roman" w:hAnsi="Times New Roman" w:cs="Times New Roman"/>
          <w:sz w:val="24"/>
          <w:szCs w:val="24"/>
        </w:rPr>
        <w:t>чивается плоской стеклянной пла</w:t>
      </w:r>
      <w:r w:rsidRPr="00D11713">
        <w:rPr>
          <w:rFonts w:ascii="Times New Roman" w:hAnsi="Times New Roman" w:cs="Times New Roman"/>
          <w:sz w:val="24"/>
          <w:szCs w:val="24"/>
        </w:rPr>
        <w:t xml:space="preserve">стинкой. Внутрь цилиндра помещен свинцовый грузик весом 5, 7.5, 10,15 г. Грузик свободно перемещается в цилиндре, обеспечивая </w:t>
      </w:r>
      <w:r w:rsidRPr="00D11713">
        <w:rPr>
          <w:rFonts w:ascii="Times New Roman" w:hAnsi="Times New Roman" w:cs="Times New Roman"/>
          <w:sz w:val="24"/>
          <w:szCs w:val="24"/>
        </w:rPr>
        <w:lastRenderedPageBreak/>
        <w:t>большую</w:t>
      </w:r>
      <w:r>
        <w:rPr>
          <w:rFonts w:ascii="Times New Roman" w:hAnsi="Times New Roman" w:cs="Times New Roman"/>
          <w:sz w:val="24"/>
          <w:szCs w:val="24"/>
        </w:rPr>
        <w:t xml:space="preserve"> </w:t>
      </w:r>
      <w:r w:rsidRPr="00D11713">
        <w:rPr>
          <w:rFonts w:ascii="Times New Roman" w:hAnsi="Times New Roman" w:cs="Times New Roman"/>
          <w:sz w:val="24"/>
          <w:szCs w:val="24"/>
        </w:rPr>
        <w:t>устойчивость тонометра на глазу. Сте</w:t>
      </w:r>
      <w:r>
        <w:rPr>
          <w:rFonts w:ascii="Times New Roman" w:hAnsi="Times New Roman" w:cs="Times New Roman"/>
          <w:sz w:val="24"/>
          <w:szCs w:val="24"/>
        </w:rPr>
        <w:t>клянные пластинки смазывают спе</w:t>
      </w:r>
      <w:r w:rsidRPr="00D11713">
        <w:rPr>
          <w:rFonts w:ascii="Times New Roman" w:hAnsi="Times New Roman" w:cs="Times New Roman"/>
          <w:sz w:val="24"/>
          <w:szCs w:val="24"/>
        </w:rPr>
        <w:t>циальным раствором</w:t>
      </w:r>
      <w:r>
        <w:rPr>
          <w:rFonts w:ascii="Times New Roman" w:hAnsi="Times New Roman" w:cs="Times New Roman"/>
          <w:sz w:val="24"/>
          <w:szCs w:val="24"/>
        </w:rPr>
        <w:t>,</w:t>
      </w:r>
      <w:r w:rsidRPr="00D11713">
        <w:rPr>
          <w:rFonts w:ascii="Times New Roman" w:hAnsi="Times New Roman" w:cs="Times New Roman"/>
          <w:sz w:val="24"/>
          <w:szCs w:val="24"/>
        </w:rPr>
        <w:t xml:space="preserve"> и тонометр помещают на роговицу глаза не более</w:t>
      </w:r>
      <w:proofErr w:type="gramStart"/>
      <w:r w:rsidRPr="00D11713">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11713">
        <w:rPr>
          <w:rFonts w:ascii="Times New Roman" w:hAnsi="Times New Roman" w:cs="Times New Roman"/>
          <w:sz w:val="24"/>
          <w:szCs w:val="24"/>
        </w:rPr>
        <w:t>чем на 1 сек. Ручка тонометра отводится в сторону, чтобы он надавил</w:t>
      </w:r>
      <w:r>
        <w:rPr>
          <w:rFonts w:ascii="Times New Roman" w:hAnsi="Times New Roman" w:cs="Times New Roman"/>
          <w:sz w:val="24"/>
          <w:szCs w:val="24"/>
        </w:rPr>
        <w:t xml:space="preserve"> </w:t>
      </w:r>
      <w:r w:rsidRPr="00D11713">
        <w:rPr>
          <w:rFonts w:ascii="Times New Roman" w:hAnsi="Times New Roman" w:cs="Times New Roman"/>
          <w:sz w:val="24"/>
          <w:szCs w:val="24"/>
        </w:rPr>
        <w:t>всем своим весом на роговую оболочку глаза. Там</w:t>
      </w:r>
      <w:r>
        <w:rPr>
          <w:rFonts w:ascii="Times New Roman" w:hAnsi="Times New Roman" w:cs="Times New Roman"/>
          <w:sz w:val="24"/>
          <w:szCs w:val="24"/>
        </w:rPr>
        <w:t>,</w:t>
      </w:r>
      <w:r w:rsidRPr="00D11713">
        <w:rPr>
          <w:rFonts w:ascii="Times New Roman" w:hAnsi="Times New Roman" w:cs="Times New Roman"/>
          <w:sz w:val="24"/>
          <w:szCs w:val="24"/>
        </w:rPr>
        <w:t xml:space="preserve"> где тонометр входит в</w:t>
      </w:r>
      <w:r>
        <w:rPr>
          <w:rFonts w:ascii="Times New Roman" w:hAnsi="Times New Roman" w:cs="Times New Roman"/>
          <w:sz w:val="24"/>
          <w:szCs w:val="24"/>
        </w:rPr>
        <w:t xml:space="preserve"> </w:t>
      </w:r>
      <w:r w:rsidRPr="00D11713">
        <w:rPr>
          <w:rFonts w:ascii="Times New Roman" w:hAnsi="Times New Roman" w:cs="Times New Roman"/>
          <w:sz w:val="24"/>
          <w:szCs w:val="24"/>
        </w:rPr>
        <w:t>контакт с роговицей, т. е на площадке сплющивания, краска смывается</w:t>
      </w:r>
      <w:r>
        <w:rPr>
          <w:rFonts w:ascii="Times New Roman" w:hAnsi="Times New Roman" w:cs="Times New Roman"/>
          <w:sz w:val="24"/>
          <w:szCs w:val="24"/>
        </w:rPr>
        <w:t xml:space="preserve"> </w:t>
      </w:r>
      <w:r w:rsidRPr="00D11713">
        <w:rPr>
          <w:rFonts w:ascii="Times New Roman" w:hAnsi="Times New Roman" w:cs="Times New Roman"/>
          <w:sz w:val="24"/>
          <w:szCs w:val="24"/>
        </w:rPr>
        <w:t xml:space="preserve">слезой. </w:t>
      </w:r>
      <w:proofErr w:type="spellStart"/>
      <w:r w:rsidRPr="00D11713">
        <w:rPr>
          <w:rFonts w:ascii="Times New Roman" w:hAnsi="Times New Roman" w:cs="Times New Roman"/>
          <w:sz w:val="24"/>
          <w:szCs w:val="24"/>
        </w:rPr>
        <w:t>Тонограмма</w:t>
      </w:r>
      <w:proofErr w:type="spellEnd"/>
      <w:r w:rsidRPr="00D11713">
        <w:rPr>
          <w:rFonts w:ascii="Times New Roman" w:hAnsi="Times New Roman" w:cs="Times New Roman"/>
          <w:sz w:val="24"/>
          <w:szCs w:val="24"/>
        </w:rPr>
        <w:t xml:space="preserve"> переносится на листок, смоченный водой или спиртом.</w:t>
      </w:r>
      <w:r>
        <w:rPr>
          <w:rFonts w:ascii="Times New Roman" w:hAnsi="Times New Roman" w:cs="Times New Roman"/>
          <w:sz w:val="24"/>
          <w:szCs w:val="24"/>
        </w:rPr>
        <w:t xml:space="preserve"> </w:t>
      </w:r>
      <w:r w:rsidRPr="00D11713">
        <w:rPr>
          <w:rFonts w:ascii="Times New Roman" w:hAnsi="Times New Roman" w:cs="Times New Roman"/>
          <w:sz w:val="24"/>
          <w:szCs w:val="24"/>
        </w:rPr>
        <w:t xml:space="preserve">Измерение диаметра </w:t>
      </w:r>
      <w:proofErr w:type="spellStart"/>
      <w:r w:rsidRPr="00D11713">
        <w:rPr>
          <w:rFonts w:ascii="Times New Roman" w:hAnsi="Times New Roman" w:cs="Times New Roman"/>
          <w:sz w:val="24"/>
          <w:szCs w:val="24"/>
        </w:rPr>
        <w:t>тонограммы</w:t>
      </w:r>
      <w:proofErr w:type="spellEnd"/>
      <w:r w:rsidRPr="00D11713">
        <w:rPr>
          <w:rFonts w:ascii="Times New Roman" w:hAnsi="Times New Roman" w:cs="Times New Roman"/>
          <w:sz w:val="24"/>
          <w:szCs w:val="24"/>
        </w:rPr>
        <w:t xml:space="preserve"> производится при помощи специальных</w:t>
      </w:r>
      <w:r>
        <w:rPr>
          <w:rFonts w:ascii="Times New Roman" w:hAnsi="Times New Roman" w:cs="Times New Roman"/>
          <w:sz w:val="24"/>
          <w:szCs w:val="24"/>
        </w:rPr>
        <w:t xml:space="preserve"> </w:t>
      </w:r>
      <w:r w:rsidRPr="00D11713">
        <w:rPr>
          <w:rFonts w:ascii="Times New Roman" w:hAnsi="Times New Roman" w:cs="Times New Roman"/>
          <w:sz w:val="24"/>
          <w:szCs w:val="24"/>
        </w:rPr>
        <w:t>линеек. Для перевода показаний тономе</w:t>
      </w:r>
      <w:r>
        <w:rPr>
          <w:rFonts w:ascii="Times New Roman" w:hAnsi="Times New Roman" w:cs="Times New Roman"/>
          <w:sz w:val="24"/>
          <w:szCs w:val="24"/>
        </w:rPr>
        <w:t xml:space="preserve">тра в </w:t>
      </w:r>
      <w:proofErr w:type="gramStart"/>
      <w:r>
        <w:rPr>
          <w:rFonts w:ascii="Times New Roman" w:hAnsi="Times New Roman" w:cs="Times New Roman"/>
          <w:sz w:val="24"/>
          <w:szCs w:val="24"/>
        </w:rPr>
        <w:t>мм</w:t>
      </w:r>
      <w:proofErr w:type="gramEnd"/>
      <w:r>
        <w:rPr>
          <w:rFonts w:ascii="Times New Roman" w:hAnsi="Times New Roman" w:cs="Times New Roman"/>
          <w:sz w:val="24"/>
          <w:szCs w:val="24"/>
        </w:rPr>
        <w:t xml:space="preserve"> рт. ст. используют спе</w:t>
      </w:r>
      <w:r w:rsidRPr="00D11713">
        <w:rPr>
          <w:rFonts w:ascii="Times New Roman" w:hAnsi="Times New Roman" w:cs="Times New Roman"/>
          <w:sz w:val="24"/>
          <w:szCs w:val="24"/>
        </w:rPr>
        <w:t>циальные калибровочные таблицы, прилагаемые к тонометру.</w:t>
      </w:r>
    </w:p>
    <w:p w:rsidR="00986D51" w:rsidRDefault="002527B8" w:rsidP="00986D51">
      <w:pPr>
        <w:spacing w:after="0" w:line="360" w:lineRule="auto"/>
        <w:jc w:val="both"/>
        <w:rPr>
          <w:rFonts w:ascii="Times New Roman" w:hAnsi="Times New Roman" w:cs="Times New Roman"/>
          <w:sz w:val="24"/>
          <w:szCs w:val="24"/>
        </w:rPr>
      </w:pPr>
      <w:r w:rsidRPr="002527B8">
        <w:rPr>
          <w:rFonts w:ascii="Times New Roman" w:hAnsi="Times New Roman" w:cs="Times New Roman"/>
          <w:sz w:val="24"/>
          <w:szCs w:val="24"/>
        </w:rPr>
        <w:t xml:space="preserve">В настоящее время истинное внутриглазное давление при использовании тонометра </w:t>
      </w:r>
      <w:proofErr w:type="spellStart"/>
      <w:r w:rsidRPr="002527B8">
        <w:rPr>
          <w:rFonts w:ascii="Times New Roman" w:hAnsi="Times New Roman" w:cs="Times New Roman"/>
          <w:sz w:val="24"/>
          <w:szCs w:val="24"/>
        </w:rPr>
        <w:t>Маклакова</w:t>
      </w:r>
      <w:proofErr w:type="spellEnd"/>
      <w:r w:rsidRPr="002527B8">
        <w:rPr>
          <w:rFonts w:ascii="Times New Roman" w:hAnsi="Times New Roman" w:cs="Times New Roman"/>
          <w:sz w:val="24"/>
          <w:szCs w:val="24"/>
        </w:rPr>
        <w:t xml:space="preserve"> определяется с помощью специализированных таблиц, в основе которых для определ</w:t>
      </w:r>
      <w:r>
        <w:rPr>
          <w:rFonts w:ascii="Times New Roman" w:hAnsi="Times New Roman" w:cs="Times New Roman"/>
          <w:sz w:val="24"/>
          <w:szCs w:val="24"/>
        </w:rPr>
        <w:t>ения внутриглазного давления ле</w:t>
      </w:r>
      <w:r w:rsidRPr="002527B8">
        <w:rPr>
          <w:rFonts w:ascii="Times New Roman" w:hAnsi="Times New Roman" w:cs="Times New Roman"/>
          <w:sz w:val="24"/>
          <w:szCs w:val="24"/>
        </w:rPr>
        <w:t>жат эмпирические формулы.</w:t>
      </w:r>
      <w:r w:rsidR="00986D51">
        <w:rPr>
          <w:rFonts w:ascii="Times New Roman" w:hAnsi="Times New Roman" w:cs="Times New Roman"/>
          <w:sz w:val="24"/>
          <w:szCs w:val="24"/>
        </w:rPr>
        <w:t xml:space="preserve"> В 1937 г. </w:t>
      </w:r>
      <w:proofErr w:type="spellStart"/>
      <w:r w:rsidR="00986D51">
        <w:rPr>
          <w:rFonts w:ascii="Times New Roman" w:hAnsi="Times New Roman" w:cs="Times New Roman"/>
          <w:sz w:val="24"/>
          <w:szCs w:val="24"/>
        </w:rPr>
        <w:t>Фриденвальд</w:t>
      </w:r>
      <w:proofErr w:type="spellEnd"/>
      <w:r w:rsidR="00986D51">
        <w:rPr>
          <w:rFonts w:ascii="Times New Roman" w:hAnsi="Times New Roman" w:cs="Times New Roman"/>
          <w:sz w:val="24"/>
          <w:szCs w:val="24"/>
        </w:rPr>
        <w:t xml:space="preserve"> </w:t>
      </w:r>
      <w:r w:rsidR="00986D51" w:rsidRPr="00986D51">
        <w:rPr>
          <w:rFonts w:ascii="Times New Roman" w:hAnsi="Times New Roman" w:cs="Times New Roman"/>
          <w:sz w:val="24"/>
          <w:szCs w:val="24"/>
        </w:rPr>
        <w:t>на основе большого количества экспер</w:t>
      </w:r>
      <w:r w:rsidR="00986D51">
        <w:rPr>
          <w:rFonts w:ascii="Times New Roman" w:hAnsi="Times New Roman" w:cs="Times New Roman"/>
          <w:sz w:val="24"/>
          <w:szCs w:val="24"/>
        </w:rPr>
        <w:t xml:space="preserve">иментальных данных, проведенных </w:t>
      </w:r>
      <w:r w:rsidR="00986D51" w:rsidRPr="00986D51">
        <w:rPr>
          <w:rFonts w:ascii="Times New Roman" w:hAnsi="Times New Roman" w:cs="Times New Roman"/>
          <w:sz w:val="24"/>
          <w:szCs w:val="24"/>
        </w:rPr>
        <w:t>на выделенных глазах, показал, что д</w:t>
      </w:r>
      <w:r w:rsidR="00986D51">
        <w:rPr>
          <w:rFonts w:ascii="Times New Roman" w:hAnsi="Times New Roman" w:cs="Times New Roman"/>
          <w:sz w:val="24"/>
          <w:szCs w:val="24"/>
        </w:rPr>
        <w:t>остаточно хорошо связь между из</w:t>
      </w:r>
      <w:r w:rsidR="00986D51" w:rsidRPr="00986D51">
        <w:rPr>
          <w:rFonts w:ascii="Times New Roman" w:hAnsi="Times New Roman" w:cs="Times New Roman"/>
          <w:sz w:val="24"/>
          <w:szCs w:val="24"/>
        </w:rPr>
        <w:t>менением давления и введенным в глаз дополнительным объемом описываются соотношением</w:t>
      </w:r>
    </w:p>
    <w:p w:rsidR="00986D51" w:rsidRDefault="00415752" w:rsidP="000D5BC9">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w14:anchorId="00181D0D">
          <v:shape id="_x0000_s1030" type="#_x0000_t75" style="position:absolute;left:0;text-align:left;margin-left:2.45pt;margin-top:0;width:102pt;height:19pt;z-index:251660288;visibility:visible" stroked="t" strokecolor="white" strokeweight="2.25pt">
            <v:imagedata r:id="rId12" o:title=""/>
          </v:shape>
          <o:OLEObject Type="Embed" ProgID="Equation.DSMT4" ShapeID="_x0000_s1030" DrawAspect="Content" ObjectID="_1479819175" r:id="rId13"/>
        </w:pict>
      </w:r>
      <w:r w:rsidR="00201F28">
        <w:rPr>
          <w:rFonts w:ascii="Times New Roman" w:hAnsi="Times New Roman" w:cs="Times New Roman"/>
          <w:sz w:val="24"/>
          <w:szCs w:val="24"/>
        </w:rPr>
        <w:t xml:space="preserve">                                    </w:t>
      </w:r>
      <w:r w:rsidR="00986D51">
        <w:rPr>
          <w:rFonts w:ascii="Times New Roman" w:hAnsi="Times New Roman" w:cs="Times New Roman"/>
          <w:sz w:val="24"/>
          <w:szCs w:val="24"/>
        </w:rPr>
        <w:t xml:space="preserve">, </w:t>
      </w:r>
      <w:r w:rsidR="000D5BC9">
        <w:rPr>
          <w:rFonts w:ascii="Times New Roman" w:hAnsi="Times New Roman" w:cs="Times New Roman"/>
          <w:sz w:val="24"/>
          <w:szCs w:val="24"/>
        </w:rPr>
        <w:t>где p</w:t>
      </w:r>
      <w:r w:rsidR="000D5BC9" w:rsidRPr="000D5BC9">
        <w:rPr>
          <w:rFonts w:ascii="Times New Roman" w:hAnsi="Times New Roman" w:cs="Times New Roman"/>
          <w:sz w:val="24"/>
          <w:szCs w:val="24"/>
          <w:vertAlign w:val="subscript"/>
        </w:rPr>
        <w:t>0</w:t>
      </w:r>
      <w:r w:rsidR="000D5BC9">
        <w:rPr>
          <w:rFonts w:ascii="Times New Roman" w:hAnsi="Times New Roman" w:cs="Times New Roman"/>
          <w:sz w:val="24"/>
          <w:szCs w:val="24"/>
        </w:rPr>
        <w:t>, p</w:t>
      </w:r>
      <w:r w:rsidR="000D5BC9" w:rsidRPr="000D5BC9">
        <w:rPr>
          <w:rFonts w:ascii="Times New Roman" w:hAnsi="Times New Roman" w:cs="Times New Roman"/>
          <w:sz w:val="24"/>
          <w:szCs w:val="24"/>
          <w:vertAlign w:val="subscript"/>
        </w:rPr>
        <w:t>1</w:t>
      </w:r>
      <w:r w:rsidR="000D5BC9">
        <w:rPr>
          <w:rFonts w:ascii="Times New Roman" w:hAnsi="Times New Roman" w:cs="Times New Roman"/>
          <w:sz w:val="24"/>
          <w:szCs w:val="24"/>
        </w:rPr>
        <w:t xml:space="preserve"> </w:t>
      </w:r>
      <w:r w:rsidR="000D5BC9" w:rsidRPr="000D5BC9">
        <w:rPr>
          <w:rFonts w:ascii="Times New Roman" w:hAnsi="Times New Roman" w:cs="Times New Roman"/>
          <w:sz w:val="24"/>
          <w:szCs w:val="24"/>
        </w:rPr>
        <w:t xml:space="preserve">– внутриглазное давление в </w:t>
      </w:r>
      <w:r w:rsidR="000D5BC9">
        <w:rPr>
          <w:rFonts w:ascii="Times New Roman" w:hAnsi="Times New Roman" w:cs="Times New Roman"/>
          <w:sz w:val="24"/>
          <w:szCs w:val="24"/>
        </w:rPr>
        <w:t>начале опыта и после введения в глаз объема жидкости</w:t>
      </w:r>
      <w:r w:rsidR="000D5BC9" w:rsidRPr="000D5BC9">
        <w:rPr>
          <w:rFonts w:ascii="Times New Roman" w:hAnsi="Times New Roman" w:cs="Times New Roman"/>
          <w:sz w:val="24"/>
          <w:szCs w:val="24"/>
        </w:rPr>
        <w:t>; коэффиц</w:t>
      </w:r>
      <w:r w:rsidR="000D5BC9">
        <w:rPr>
          <w:rFonts w:ascii="Times New Roman" w:hAnsi="Times New Roman" w:cs="Times New Roman"/>
          <w:sz w:val="24"/>
          <w:szCs w:val="24"/>
        </w:rPr>
        <w:t>иент A иногда называют коэффици</w:t>
      </w:r>
      <w:r w:rsidR="000D5BC9" w:rsidRPr="000D5BC9">
        <w:rPr>
          <w:rFonts w:ascii="Times New Roman" w:hAnsi="Times New Roman" w:cs="Times New Roman"/>
          <w:sz w:val="24"/>
          <w:szCs w:val="24"/>
        </w:rPr>
        <w:t xml:space="preserve">ентом ригидности оболочки. </w:t>
      </w:r>
      <w:proofErr w:type="spellStart"/>
      <w:proofErr w:type="gramStart"/>
      <w:r w:rsidR="000D5BC9" w:rsidRPr="000D5BC9">
        <w:rPr>
          <w:rFonts w:ascii="Times New Roman" w:hAnsi="Times New Roman" w:cs="Times New Roman"/>
          <w:sz w:val="24"/>
          <w:szCs w:val="24"/>
        </w:rPr>
        <w:t>Фри</w:t>
      </w:r>
      <w:r w:rsidR="000D5BC9">
        <w:rPr>
          <w:rFonts w:ascii="Times New Roman" w:hAnsi="Times New Roman" w:cs="Times New Roman"/>
          <w:sz w:val="24"/>
          <w:szCs w:val="24"/>
        </w:rPr>
        <w:t>денвальд</w:t>
      </w:r>
      <w:proofErr w:type="spellEnd"/>
      <w:r w:rsidR="000D5BC9">
        <w:rPr>
          <w:rFonts w:ascii="Times New Roman" w:hAnsi="Times New Roman" w:cs="Times New Roman"/>
          <w:sz w:val="24"/>
          <w:szCs w:val="24"/>
        </w:rPr>
        <w:t xml:space="preserve"> предложил использовать это </w:t>
      </w:r>
      <w:r w:rsidR="000D5BC9" w:rsidRPr="000D5BC9">
        <w:rPr>
          <w:rFonts w:ascii="Times New Roman" w:hAnsi="Times New Roman" w:cs="Times New Roman"/>
          <w:sz w:val="24"/>
          <w:szCs w:val="24"/>
        </w:rPr>
        <w:t>соотношение для опреде</w:t>
      </w:r>
      <w:r w:rsidR="000D5BC9">
        <w:rPr>
          <w:rFonts w:ascii="Times New Roman" w:hAnsi="Times New Roman" w:cs="Times New Roman"/>
          <w:sz w:val="24"/>
          <w:szCs w:val="24"/>
        </w:rPr>
        <w:t>ления внутриглазного давления p</w:t>
      </w:r>
      <w:r w:rsidR="000D5BC9" w:rsidRPr="000D5BC9">
        <w:rPr>
          <w:rFonts w:ascii="Times New Roman" w:hAnsi="Times New Roman" w:cs="Times New Roman"/>
          <w:sz w:val="24"/>
          <w:szCs w:val="24"/>
          <w:vertAlign w:val="subscript"/>
        </w:rPr>
        <w:t>0</w:t>
      </w:r>
      <w:r w:rsidR="000D5BC9">
        <w:rPr>
          <w:rFonts w:ascii="Times New Roman" w:hAnsi="Times New Roman" w:cs="Times New Roman"/>
          <w:sz w:val="24"/>
          <w:szCs w:val="24"/>
        </w:rPr>
        <w:t xml:space="preserve"> и коэф</w:t>
      </w:r>
      <w:r w:rsidR="000D5BC9" w:rsidRPr="000D5BC9">
        <w:rPr>
          <w:rFonts w:ascii="Times New Roman" w:hAnsi="Times New Roman" w:cs="Times New Roman"/>
          <w:sz w:val="24"/>
          <w:szCs w:val="24"/>
        </w:rPr>
        <w:t xml:space="preserve">фициента ригидности оболочки глаза A </w:t>
      </w:r>
      <w:r w:rsidR="00AA401B">
        <w:rPr>
          <w:rFonts w:ascii="Times New Roman" w:hAnsi="Times New Roman" w:cs="Times New Roman"/>
          <w:sz w:val="24"/>
          <w:szCs w:val="24"/>
        </w:rPr>
        <w:t xml:space="preserve">на основе опытов по </w:t>
      </w:r>
      <w:proofErr w:type="spellStart"/>
      <w:r w:rsidR="00AA401B">
        <w:rPr>
          <w:rFonts w:ascii="Times New Roman" w:hAnsi="Times New Roman" w:cs="Times New Roman"/>
          <w:sz w:val="24"/>
          <w:szCs w:val="24"/>
        </w:rPr>
        <w:t>нагружени</w:t>
      </w:r>
      <w:r w:rsidR="000D5BC9">
        <w:rPr>
          <w:rFonts w:ascii="Times New Roman" w:hAnsi="Times New Roman" w:cs="Times New Roman"/>
          <w:sz w:val="24"/>
          <w:szCs w:val="24"/>
        </w:rPr>
        <w:t>ю</w:t>
      </w:r>
      <w:proofErr w:type="spellEnd"/>
      <w:r w:rsidR="00AA401B">
        <w:rPr>
          <w:rFonts w:ascii="Times New Roman" w:hAnsi="Times New Roman" w:cs="Times New Roman"/>
          <w:sz w:val="24"/>
          <w:szCs w:val="24"/>
        </w:rPr>
        <w:t xml:space="preserve"> </w:t>
      </w:r>
      <w:r w:rsidR="000D5BC9" w:rsidRPr="000D5BC9">
        <w:rPr>
          <w:rFonts w:ascii="Times New Roman" w:hAnsi="Times New Roman" w:cs="Times New Roman"/>
          <w:sz w:val="24"/>
          <w:szCs w:val="24"/>
        </w:rPr>
        <w:t>глаза тонометром, предполагая, что изме</w:t>
      </w:r>
      <w:r w:rsidR="00201F28">
        <w:rPr>
          <w:rFonts w:ascii="Times New Roman" w:hAnsi="Times New Roman" w:cs="Times New Roman"/>
          <w:sz w:val="24"/>
          <w:szCs w:val="24"/>
        </w:rPr>
        <w:t xml:space="preserve">нение давления внутри глаза при </w:t>
      </w:r>
      <w:proofErr w:type="spellStart"/>
      <w:r w:rsidR="000D5BC9" w:rsidRPr="000D5BC9">
        <w:rPr>
          <w:rFonts w:ascii="Times New Roman" w:hAnsi="Times New Roman" w:cs="Times New Roman"/>
          <w:sz w:val="24"/>
          <w:szCs w:val="24"/>
        </w:rPr>
        <w:t>нагружении</w:t>
      </w:r>
      <w:proofErr w:type="spellEnd"/>
      <w:r w:rsidR="000D5BC9" w:rsidRPr="000D5BC9">
        <w:rPr>
          <w:rFonts w:ascii="Times New Roman" w:hAnsi="Times New Roman" w:cs="Times New Roman"/>
          <w:sz w:val="24"/>
          <w:szCs w:val="24"/>
        </w:rPr>
        <w:t xml:space="preserve"> его тонометром равно измене</w:t>
      </w:r>
      <w:r w:rsidR="000D5BC9">
        <w:rPr>
          <w:rFonts w:ascii="Times New Roman" w:hAnsi="Times New Roman" w:cs="Times New Roman"/>
          <w:sz w:val="24"/>
          <w:szCs w:val="24"/>
        </w:rPr>
        <w:t>нию давления в том же глазу, ес</w:t>
      </w:r>
      <w:r w:rsidR="000D5BC9" w:rsidRPr="000D5BC9">
        <w:rPr>
          <w:rFonts w:ascii="Times New Roman" w:hAnsi="Times New Roman" w:cs="Times New Roman"/>
          <w:sz w:val="24"/>
          <w:szCs w:val="24"/>
        </w:rPr>
        <w:t>ли в него ввест</w:t>
      </w:r>
      <w:r w:rsidR="00AA401B">
        <w:rPr>
          <w:rFonts w:ascii="Times New Roman" w:hAnsi="Times New Roman" w:cs="Times New Roman"/>
          <w:sz w:val="24"/>
          <w:szCs w:val="24"/>
        </w:rPr>
        <w:t>и дополнительный объем жидкости</w:t>
      </w:r>
      <w:r w:rsidR="000D5BC9">
        <w:rPr>
          <w:rFonts w:ascii="Times New Roman" w:hAnsi="Times New Roman" w:cs="Times New Roman"/>
          <w:sz w:val="24"/>
          <w:szCs w:val="24"/>
        </w:rPr>
        <w:t>, равный объему сферического сегмента</w:t>
      </w:r>
      <w:r w:rsidR="000D5BC9" w:rsidRPr="000D5BC9">
        <w:rPr>
          <w:rFonts w:ascii="Times New Roman" w:hAnsi="Times New Roman" w:cs="Times New Roman"/>
          <w:sz w:val="24"/>
          <w:szCs w:val="24"/>
        </w:rPr>
        <w:t>, основание которого равно зон</w:t>
      </w:r>
      <w:r w:rsidR="000D5BC9">
        <w:rPr>
          <w:rFonts w:ascii="Times New Roman" w:hAnsi="Times New Roman" w:cs="Times New Roman"/>
          <w:sz w:val="24"/>
          <w:szCs w:val="24"/>
        </w:rPr>
        <w:t>е контакта тонометра и роговицы.</w:t>
      </w:r>
      <w:proofErr w:type="gramEnd"/>
      <w:r w:rsidR="000D5BC9">
        <w:rPr>
          <w:rFonts w:ascii="Times New Roman" w:hAnsi="Times New Roman" w:cs="Times New Roman"/>
          <w:sz w:val="24"/>
          <w:szCs w:val="24"/>
        </w:rPr>
        <w:t xml:space="preserve"> </w:t>
      </w:r>
      <w:r w:rsidR="000D5BC9" w:rsidRPr="000D5BC9">
        <w:rPr>
          <w:rFonts w:ascii="Times New Roman" w:hAnsi="Times New Roman" w:cs="Times New Roman"/>
          <w:sz w:val="24"/>
          <w:szCs w:val="24"/>
        </w:rPr>
        <w:t>Так это соотношение легло в осн</w:t>
      </w:r>
      <w:r w:rsidR="000D5BC9">
        <w:rPr>
          <w:rFonts w:ascii="Times New Roman" w:hAnsi="Times New Roman" w:cs="Times New Roman"/>
          <w:sz w:val="24"/>
          <w:szCs w:val="24"/>
        </w:rPr>
        <w:t>ову стандартных таблиц для тоно</w:t>
      </w:r>
      <w:r w:rsidR="000D5BC9" w:rsidRPr="000D5BC9">
        <w:rPr>
          <w:rFonts w:ascii="Times New Roman" w:hAnsi="Times New Roman" w:cs="Times New Roman"/>
          <w:sz w:val="24"/>
          <w:szCs w:val="24"/>
        </w:rPr>
        <w:t>метрического опре</w:t>
      </w:r>
      <w:r w:rsidR="000D5BC9">
        <w:rPr>
          <w:rFonts w:ascii="Times New Roman" w:hAnsi="Times New Roman" w:cs="Times New Roman"/>
          <w:sz w:val="24"/>
          <w:szCs w:val="24"/>
        </w:rPr>
        <w:t xml:space="preserve">деления внутриглазного давления. Однако для </w:t>
      </w:r>
      <w:r w:rsidR="000D5BC9" w:rsidRPr="000D5BC9">
        <w:rPr>
          <w:rFonts w:ascii="Times New Roman" w:hAnsi="Times New Roman" w:cs="Times New Roman"/>
          <w:sz w:val="24"/>
          <w:szCs w:val="24"/>
        </w:rPr>
        <w:t>получения лучшего соответствия опытн</w:t>
      </w:r>
      <w:r w:rsidR="000D5BC9">
        <w:rPr>
          <w:rFonts w:ascii="Times New Roman" w:hAnsi="Times New Roman" w:cs="Times New Roman"/>
          <w:sz w:val="24"/>
          <w:szCs w:val="24"/>
        </w:rPr>
        <w:t>ым данным в это соотношение вво</w:t>
      </w:r>
      <w:r w:rsidR="000D5BC9" w:rsidRPr="000D5BC9">
        <w:rPr>
          <w:rFonts w:ascii="Times New Roman" w:hAnsi="Times New Roman" w:cs="Times New Roman"/>
          <w:sz w:val="24"/>
          <w:szCs w:val="24"/>
        </w:rPr>
        <w:t>дилось много разных поправок, связанн</w:t>
      </w:r>
      <w:r w:rsidR="000D5BC9">
        <w:rPr>
          <w:rFonts w:ascii="Times New Roman" w:hAnsi="Times New Roman" w:cs="Times New Roman"/>
          <w:sz w:val="24"/>
          <w:szCs w:val="24"/>
        </w:rPr>
        <w:t xml:space="preserve">ых со слоем слезы и др. Никаких </w:t>
      </w:r>
      <w:r w:rsidR="000D5BC9" w:rsidRPr="000D5BC9">
        <w:rPr>
          <w:rFonts w:ascii="Times New Roman" w:hAnsi="Times New Roman" w:cs="Times New Roman"/>
          <w:sz w:val="24"/>
          <w:szCs w:val="24"/>
        </w:rPr>
        <w:t>аналитических моделей при этом не рассматривалось.</w:t>
      </w:r>
    </w:p>
    <w:p w:rsidR="00E5245B" w:rsidRDefault="003C432A" w:rsidP="00FE4CF7">
      <w:pPr>
        <w:pStyle w:val="a3"/>
        <w:numPr>
          <w:ilvl w:val="0"/>
          <w:numId w:val="1"/>
        </w:numPr>
        <w:spacing w:after="0" w:line="360" w:lineRule="auto"/>
        <w:ind w:left="0" w:firstLine="0"/>
        <w:rPr>
          <w:rFonts w:ascii="Times New Roman" w:hAnsi="Times New Roman" w:cs="Times New Roman"/>
          <w:b/>
          <w:sz w:val="24"/>
          <w:szCs w:val="24"/>
        </w:rPr>
      </w:pPr>
      <w:proofErr w:type="spellStart"/>
      <w:r>
        <w:rPr>
          <w:rFonts w:ascii="Times New Roman" w:hAnsi="Times New Roman" w:cs="Times New Roman"/>
          <w:b/>
          <w:sz w:val="24"/>
          <w:szCs w:val="24"/>
        </w:rPr>
        <w:t>Аппланационный</w:t>
      </w:r>
      <w:proofErr w:type="spellEnd"/>
      <w:r>
        <w:rPr>
          <w:rFonts w:ascii="Times New Roman" w:hAnsi="Times New Roman" w:cs="Times New Roman"/>
          <w:b/>
          <w:sz w:val="24"/>
          <w:szCs w:val="24"/>
        </w:rPr>
        <w:t xml:space="preserve"> тонометр Гольдмана</w:t>
      </w:r>
    </w:p>
    <w:p w:rsidR="001E00E1" w:rsidRPr="001E00E1" w:rsidRDefault="001E00E1" w:rsidP="001E00E1">
      <w:pPr>
        <w:spacing w:after="0" w:line="360" w:lineRule="auto"/>
        <w:jc w:val="both"/>
        <w:rPr>
          <w:rFonts w:ascii="Times New Roman" w:hAnsi="Times New Roman" w:cs="Times New Roman"/>
          <w:sz w:val="24"/>
          <w:szCs w:val="24"/>
        </w:rPr>
      </w:pPr>
      <w:r w:rsidRPr="001E00E1">
        <w:rPr>
          <w:rFonts w:ascii="Times New Roman" w:hAnsi="Times New Roman" w:cs="Times New Roman"/>
          <w:sz w:val="24"/>
          <w:szCs w:val="24"/>
        </w:rPr>
        <w:t xml:space="preserve">В тонометре Гольдмана постоянной величиной является не действующая на глаз сила, как в тонометре </w:t>
      </w:r>
      <w:proofErr w:type="spellStart"/>
      <w:r w:rsidRPr="001E00E1">
        <w:rPr>
          <w:rFonts w:ascii="Times New Roman" w:hAnsi="Times New Roman" w:cs="Times New Roman"/>
          <w:sz w:val="24"/>
          <w:szCs w:val="24"/>
        </w:rPr>
        <w:t>Маклакова</w:t>
      </w:r>
      <w:proofErr w:type="spellEnd"/>
      <w:r w:rsidRPr="001E00E1">
        <w:rPr>
          <w:rFonts w:ascii="Times New Roman" w:hAnsi="Times New Roman" w:cs="Times New Roman"/>
          <w:sz w:val="24"/>
          <w:szCs w:val="24"/>
        </w:rPr>
        <w:t xml:space="preserve">, а диаметр кружка сплющивания. Прозрачная призма прибора придавливается к роговой оболочке исследуемого глаза до тех пор, пока кружок сплющивания не впишется в основание призмы. Для повышения точности исследования призма прибора (двойная призма) разделяет изображение верхней и нижних половин площадки сплющивания. Меняя силу давления призмы на глаз, фиксируется такой момент, когда обе половины изображения соприкасаются в одной точке. В этот момент диаметр площадки сплющивания равен 3.06 мм. При таком диаметре сила, действующая </w:t>
      </w:r>
      <w:r w:rsidRPr="001E00E1">
        <w:rPr>
          <w:rFonts w:ascii="Times New Roman" w:hAnsi="Times New Roman" w:cs="Times New Roman"/>
          <w:sz w:val="24"/>
          <w:szCs w:val="24"/>
        </w:rPr>
        <w:lastRenderedPageBreak/>
        <w:t>на площадку сплющивания со</w:t>
      </w:r>
      <w:r w:rsidR="0082462A">
        <w:rPr>
          <w:rFonts w:ascii="Times New Roman" w:hAnsi="Times New Roman" w:cs="Times New Roman"/>
          <w:sz w:val="24"/>
          <w:szCs w:val="24"/>
        </w:rPr>
        <w:t xml:space="preserve"> стороны призмы, в 0.1 г соотве</w:t>
      </w:r>
      <w:r w:rsidRPr="001E00E1">
        <w:rPr>
          <w:rFonts w:ascii="Times New Roman" w:hAnsi="Times New Roman" w:cs="Times New Roman"/>
          <w:sz w:val="24"/>
          <w:szCs w:val="24"/>
        </w:rPr>
        <w:t>т</w:t>
      </w:r>
      <w:r w:rsidR="0082462A">
        <w:rPr>
          <w:rFonts w:ascii="Times New Roman" w:hAnsi="Times New Roman" w:cs="Times New Roman"/>
          <w:sz w:val="24"/>
          <w:szCs w:val="24"/>
        </w:rPr>
        <w:t>с</w:t>
      </w:r>
      <w:r w:rsidRPr="001E00E1">
        <w:rPr>
          <w:rFonts w:ascii="Times New Roman" w:hAnsi="Times New Roman" w:cs="Times New Roman"/>
          <w:sz w:val="24"/>
          <w:szCs w:val="24"/>
        </w:rPr>
        <w:t>т</w:t>
      </w:r>
      <w:r w:rsidR="0082462A">
        <w:rPr>
          <w:rFonts w:ascii="Times New Roman" w:hAnsi="Times New Roman" w:cs="Times New Roman"/>
          <w:sz w:val="24"/>
          <w:szCs w:val="24"/>
        </w:rPr>
        <w:t>в</w:t>
      </w:r>
      <w:r w:rsidRPr="001E00E1">
        <w:rPr>
          <w:rFonts w:ascii="Times New Roman" w:hAnsi="Times New Roman" w:cs="Times New Roman"/>
          <w:sz w:val="24"/>
          <w:szCs w:val="24"/>
        </w:rPr>
        <w:t xml:space="preserve">ует внутриглазному давлению в 1 мм рт. ст. Первоначально предполагалось, что чем меньше площадка сплющивания, тем лучше, а зона контакта фиксировалась равной 2.03 мм. </w:t>
      </w:r>
    </w:p>
    <w:p w:rsidR="001E00E1" w:rsidRPr="001E00E1" w:rsidRDefault="001E00E1" w:rsidP="001E00E1">
      <w:pPr>
        <w:spacing w:after="0" w:line="360" w:lineRule="auto"/>
        <w:jc w:val="both"/>
        <w:rPr>
          <w:rFonts w:ascii="Times New Roman" w:hAnsi="Times New Roman" w:cs="Times New Roman"/>
          <w:sz w:val="24"/>
          <w:szCs w:val="24"/>
        </w:rPr>
      </w:pPr>
      <w:r w:rsidRPr="001E00E1">
        <w:rPr>
          <w:rFonts w:ascii="Times New Roman" w:hAnsi="Times New Roman" w:cs="Times New Roman"/>
          <w:sz w:val="24"/>
          <w:szCs w:val="24"/>
        </w:rPr>
        <w:t>Тонометр Гольдмана полвека считался одним из самых надежных классических методов измерения внутриглазного давления. Однако в последнее время появились приборы, которые позволяют при обследовании пациентов точнее определить геометрические параметры роговицы, и, как следствие, появилось много работ, в которых обсуждается чувствительность показателей тонометра Гольдмана к толщине роговицы в центральной зоне, кривизне и структуре роговицы. Были отмечены значительные расхождения значений ВГД, полученных различными тонометрами на одном и том же глазу (до 12 мм</w:t>
      </w:r>
      <w:proofErr w:type="gramStart"/>
      <w:r w:rsidRPr="001E00E1">
        <w:rPr>
          <w:rFonts w:ascii="Times New Roman" w:hAnsi="Times New Roman" w:cs="Times New Roman"/>
          <w:sz w:val="24"/>
          <w:szCs w:val="24"/>
        </w:rPr>
        <w:t>.</w:t>
      </w:r>
      <w:proofErr w:type="gramEnd"/>
      <w:r w:rsidRPr="001E00E1">
        <w:rPr>
          <w:rFonts w:ascii="Times New Roman" w:hAnsi="Times New Roman" w:cs="Times New Roman"/>
          <w:sz w:val="24"/>
          <w:szCs w:val="24"/>
        </w:rPr>
        <w:t xml:space="preserve"> </w:t>
      </w:r>
      <w:proofErr w:type="gramStart"/>
      <w:r w:rsidRPr="001E00E1">
        <w:rPr>
          <w:rFonts w:ascii="Times New Roman" w:hAnsi="Times New Roman" w:cs="Times New Roman"/>
          <w:sz w:val="24"/>
          <w:szCs w:val="24"/>
        </w:rPr>
        <w:t>р</w:t>
      </w:r>
      <w:proofErr w:type="gramEnd"/>
      <w:r w:rsidRPr="001E00E1">
        <w:rPr>
          <w:rFonts w:ascii="Times New Roman" w:hAnsi="Times New Roman" w:cs="Times New Roman"/>
          <w:sz w:val="24"/>
          <w:szCs w:val="24"/>
        </w:rPr>
        <w:t>т. ст.), объясняемые анатомическими особенностями оперированных глаз, измененным профилем роговицы, ее сниженной жесткостью и различными способами измерения ВГД. Понятно поэтому, что в настоящее время вновь стали актуальными вопросы теории тонометрии, создание моделей, позволяющих оценить влияние различных параметров глаза на показатели ВГД.</w:t>
      </w:r>
    </w:p>
    <w:p w:rsidR="001E00E1" w:rsidRDefault="006E6741" w:rsidP="00FE4CF7">
      <w:pPr>
        <w:pStyle w:val="a3"/>
        <w:numPr>
          <w:ilvl w:val="0"/>
          <w:numId w:val="1"/>
        </w:numPr>
        <w:spacing w:after="0" w:line="360"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Математическая модель измерения ВГД по методу </w:t>
      </w:r>
      <w:proofErr w:type="spellStart"/>
      <w:r>
        <w:rPr>
          <w:rFonts w:ascii="Times New Roman" w:hAnsi="Times New Roman" w:cs="Times New Roman"/>
          <w:b/>
          <w:sz w:val="24"/>
          <w:szCs w:val="24"/>
        </w:rPr>
        <w:t>Маклакова</w:t>
      </w:r>
      <w:proofErr w:type="spellEnd"/>
    </w:p>
    <w:p w:rsidR="00775961" w:rsidRPr="00775961" w:rsidRDefault="00775961" w:rsidP="00775961">
      <w:pPr>
        <w:spacing w:after="0" w:line="360" w:lineRule="auto"/>
        <w:jc w:val="both"/>
        <w:rPr>
          <w:rFonts w:ascii="Times New Roman" w:hAnsi="Times New Roman" w:cs="Times New Roman"/>
          <w:sz w:val="24"/>
          <w:szCs w:val="24"/>
        </w:rPr>
      </w:pPr>
      <w:r w:rsidRPr="00775961">
        <w:rPr>
          <w:rFonts w:ascii="Times New Roman" w:hAnsi="Times New Roman" w:cs="Times New Roman"/>
          <w:sz w:val="24"/>
          <w:szCs w:val="24"/>
        </w:rPr>
        <w:t xml:space="preserve">В работах </w:t>
      </w:r>
      <w:r w:rsidR="00B6524C" w:rsidRPr="00B6524C">
        <w:rPr>
          <w:rFonts w:ascii="Times New Roman" w:hAnsi="Times New Roman" w:cs="Times New Roman"/>
          <w:sz w:val="24"/>
          <w:szCs w:val="24"/>
        </w:rPr>
        <w:t>[1]</w:t>
      </w:r>
      <w:r w:rsidRPr="00775961">
        <w:rPr>
          <w:rFonts w:ascii="Times New Roman" w:hAnsi="Times New Roman" w:cs="Times New Roman"/>
          <w:sz w:val="24"/>
          <w:szCs w:val="24"/>
        </w:rPr>
        <w:t>,</w:t>
      </w:r>
      <w:r w:rsidR="00B6524C" w:rsidRPr="00B6524C">
        <w:rPr>
          <w:rFonts w:ascii="Times New Roman" w:hAnsi="Times New Roman" w:cs="Times New Roman"/>
          <w:sz w:val="24"/>
          <w:szCs w:val="24"/>
        </w:rPr>
        <w:t>[</w:t>
      </w:r>
      <w:r w:rsidRPr="00775961">
        <w:rPr>
          <w:rFonts w:ascii="Times New Roman" w:hAnsi="Times New Roman" w:cs="Times New Roman"/>
          <w:sz w:val="24"/>
          <w:szCs w:val="24"/>
        </w:rPr>
        <w:t>5</w:t>
      </w:r>
      <w:r w:rsidR="00B6524C" w:rsidRPr="00B6524C">
        <w:rPr>
          <w:rFonts w:ascii="Times New Roman" w:hAnsi="Times New Roman" w:cs="Times New Roman"/>
          <w:sz w:val="24"/>
          <w:szCs w:val="24"/>
        </w:rPr>
        <w:t>]</w:t>
      </w:r>
      <w:r w:rsidRPr="00775961">
        <w:rPr>
          <w:rFonts w:ascii="Times New Roman" w:hAnsi="Times New Roman" w:cs="Times New Roman"/>
          <w:sz w:val="24"/>
          <w:szCs w:val="24"/>
        </w:rPr>
        <w:t xml:space="preserve"> глаз рассматривался как две сопряженные оболочки с </w:t>
      </w:r>
      <w:proofErr w:type="gramStart"/>
      <w:r w:rsidRPr="00775961">
        <w:rPr>
          <w:rFonts w:ascii="Times New Roman" w:hAnsi="Times New Roman" w:cs="Times New Roman"/>
          <w:sz w:val="24"/>
          <w:szCs w:val="24"/>
        </w:rPr>
        <w:t>разными</w:t>
      </w:r>
      <w:proofErr w:type="gramEnd"/>
      <w:r w:rsidRPr="00775961">
        <w:rPr>
          <w:rFonts w:ascii="Times New Roman" w:hAnsi="Times New Roman" w:cs="Times New Roman"/>
          <w:sz w:val="24"/>
          <w:szCs w:val="24"/>
        </w:rPr>
        <w:t xml:space="preserve"> свойствами—роговица и склера. Проводился анализ влияния упругих и геометрических свойств склеры и роговицы на изменение давления в глазу </w:t>
      </w:r>
      <w:proofErr w:type="gramStart"/>
      <w:r w:rsidRPr="00775961">
        <w:rPr>
          <w:rFonts w:ascii="Times New Roman" w:hAnsi="Times New Roman" w:cs="Times New Roman"/>
          <w:sz w:val="24"/>
          <w:szCs w:val="24"/>
        </w:rPr>
        <w:t>при</w:t>
      </w:r>
      <w:proofErr w:type="gramEnd"/>
      <w:r w:rsidRPr="00775961">
        <w:rPr>
          <w:rFonts w:ascii="Times New Roman" w:hAnsi="Times New Roman" w:cs="Times New Roman"/>
          <w:sz w:val="24"/>
          <w:szCs w:val="24"/>
        </w:rPr>
        <w:t xml:space="preserve"> его </w:t>
      </w:r>
      <w:proofErr w:type="spellStart"/>
      <w:r w:rsidRPr="00775961">
        <w:rPr>
          <w:rFonts w:ascii="Times New Roman" w:hAnsi="Times New Roman" w:cs="Times New Roman"/>
          <w:sz w:val="24"/>
          <w:szCs w:val="24"/>
        </w:rPr>
        <w:t>нагружении</w:t>
      </w:r>
      <w:proofErr w:type="spellEnd"/>
      <w:r w:rsidRPr="00775961">
        <w:rPr>
          <w:rFonts w:ascii="Times New Roman" w:hAnsi="Times New Roman" w:cs="Times New Roman"/>
          <w:sz w:val="24"/>
          <w:szCs w:val="24"/>
        </w:rPr>
        <w:t xml:space="preserve">. Предполагалось, что склера и роговица имеют форму сферических сегментов разного радиуса. Проводился анализ влияния упругих и геометрических свойств склеры и роговицы на изменение давления в глазу </w:t>
      </w:r>
      <w:proofErr w:type="gramStart"/>
      <w:r w:rsidRPr="00775961">
        <w:rPr>
          <w:rFonts w:ascii="Times New Roman" w:hAnsi="Times New Roman" w:cs="Times New Roman"/>
          <w:sz w:val="24"/>
          <w:szCs w:val="24"/>
        </w:rPr>
        <w:t>при</w:t>
      </w:r>
      <w:proofErr w:type="gramEnd"/>
      <w:r w:rsidRPr="00775961">
        <w:rPr>
          <w:rFonts w:ascii="Times New Roman" w:hAnsi="Times New Roman" w:cs="Times New Roman"/>
          <w:sz w:val="24"/>
          <w:szCs w:val="24"/>
        </w:rPr>
        <w:t xml:space="preserve"> его </w:t>
      </w:r>
      <w:proofErr w:type="spellStart"/>
      <w:r w:rsidRPr="00775961">
        <w:rPr>
          <w:rFonts w:ascii="Times New Roman" w:hAnsi="Times New Roman" w:cs="Times New Roman"/>
          <w:sz w:val="24"/>
          <w:szCs w:val="24"/>
        </w:rPr>
        <w:t>нагружении</w:t>
      </w:r>
      <w:proofErr w:type="spellEnd"/>
      <w:r w:rsidRPr="00775961">
        <w:rPr>
          <w:rFonts w:ascii="Times New Roman" w:hAnsi="Times New Roman" w:cs="Times New Roman"/>
          <w:sz w:val="24"/>
          <w:szCs w:val="24"/>
        </w:rPr>
        <w:t xml:space="preserve">. Предполагалось, что глаз до </w:t>
      </w:r>
      <w:proofErr w:type="spellStart"/>
      <w:r w:rsidRPr="00775961">
        <w:rPr>
          <w:rFonts w:ascii="Times New Roman" w:hAnsi="Times New Roman" w:cs="Times New Roman"/>
          <w:sz w:val="24"/>
          <w:szCs w:val="24"/>
        </w:rPr>
        <w:t>нагружения</w:t>
      </w:r>
      <w:proofErr w:type="spellEnd"/>
      <w:r w:rsidRPr="00775961">
        <w:rPr>
          <w:rFonts w:ascii="Times New Roman" w:hAnsi="Times New Roman" w:cs="Times New Roman"/>
          <w:sz w:val="24"/>
          <w:szCs w:val="24"/>
        </w:rPr>
        <w:t xml:space="preserve"> заполнен несжимаемой жидкостью с давлением p0. Роговица, которая при </w:t>
      </w:r>
      <w:proofErr w:type="spellStart"/>
      <w:r w:rsidRPr="00775961">
        <w:rPr>
          <w:rFonts w:ascii="Times New Roman" w:hAnsi="Times New Roman" w:cs="Times New Roman"/>
          <w:sz w:val="24"/>
          <w:szCs w:val="24"/>
        </w:rPr>
        <w:t>нагружении</w:t>
      </w:r>
      <w:proofErr w:type="spellEnd"/>
      <w:r w:rsidRPr="00775961">
        <w:rPr>
          <w:rFonts w:ascii="Times New Roman" w:hAnsi="Times New Roman" w:cs="Times New Roman"/>
          <w:sz w:val="24"/>
          <w:szCs w:val="24"/>
        </w:rPr>
        <w:t xml:space="preserve"> испытывает большие деформации, предполагалась </w:t>
      </w:r>
      <w:proofErr w:type="spellStart"/>
      <w:r w:rsidRPr="00775961">
        <w:rPr>
          <w:rFonts w:ascii="Times New Roman" w:hAnsi="Times New Roman" w:cs="Times New Roman"/>
          <w:sz w:val="24"/>
          <w:szCs w:val="24"/>
        </w:rPr>
        <w:t>безмоментной</w:t>
      </w:r>
      <w:proofErr w:type="spellEnd"/>
      <w:r w:rsidRPr="00775961">
        <w:rPr>
          <w:rFonts w:ascii="Times New Roman" w:hAnsi="Times New Roman" w:cs="Times New Roman"/>
          <w:sz w:val="24"/>
          <w:szCs w:val="24"/>
        </w:rPr>
        <w:t xml:space="preserve"> мягкой оболочкой. (Известно, что модуль упругости роговицы </w:t>
      </w:r>
      <w:proofErr w:type="spellStart"/>
      <w:r w:rsidRPr="00775961">
        <w:rPr>
          <w:rFonts w:ascii="Times New Roman" w:hAnsi="Times New Roman" w:cs="Times New Roman"/>
          <w:sz w:val="24"/>
          <w:szCs w:val="24"/>
        </w:rPr>
        <w:t>Er</w:t>
      </w:r>
      <w:proofErr w:type="spellEnd"/>
      <w:r w:rsidRPr="00775961">
        <w:rPr>
          <w:rFonts w:ascii="Times New Roman" w:hAnsi="Times New Roman" w:cs="Times New Roman"/>
          <w:sz w:val="24"/>
          <w:szCs w:val="24"/>
        </w:rPr>
        <w:t xml:space="preserve"> </w:t>
      </w:r>
      <w:r w:rsidR="00BE7C95">
        <w:rPr>
          <w:rFonts w:ascii="Times New Roman" w:hAnsi="Times New Roman" w:cs="Times New Roman"/>
          <w:sz w:val="24"/>
          <w:szCs w:val="24"/>
        </w:rPr>
        <w:t xml:space="preserve">в </w:t>
      </w:r>
      <w:r w:rsidRPr="00775961">
        <w:rPr>
          <w:rFonts w:ascii="Times New Roman" w:hAnsi="Times New Roman" w:cs="Times New Roman"/>
          <w:sz w:val="24"/>
          <w:szCs w:val="24"/>
        </w:rPr>
        <w:t xml:space="preserve">несколько раз меньше модуля упругости склеры </w:t>
      </w:r>
      <w:proofErr w:type="spellStart"/>
      <w:r w:rsidRPr="00775961">
        <w:rPr>
          <w:rFonts w:ascii="Times New Roman" w:hAnsi="Times New Roman" w:cs="Times New Roman"/>
          <w:sz w:val="24"/>
          <w:szCs w:val="24"/>
        </w:rPr>
        <w:t>Es</w:t>
      </w:r>
      <w:proofErr w:type="spellEnd"/>
      <w:r w:rsidRPr="00775961">
        <w:rPr>
          <w:rFonts w:ascii="Times New Roman" w:hAnsi="Times New Roman" w:cs="Times New Roman"/>
          <w:sz w:val="24"/>
          <w:szCs w:val="24"/>
        </w:rPr>
        <w:t>.) В этом случае по зоне контакта определялось давление внутри нагруженной оболочки p (p=</w:t>
      </w:r>
      <w:proofErr w:type="spellStart"/>
      <w:r w:rsidRPr="00775961">
        <w:rPr>
          <w:rFonts w:ascii="Times New Roman" w:hAnsi="Times New Roman" w:cs="Times New Roman"/>
          <w:sz w:val="24"/>
          <w:szCs w:val="24"/>
        </w:rPr>
        <w:t>pt</w:t>
      </w:r>
      <w:proofErr w:type="spellEnd"/>
      <w:r w:rsidRPr="00775961">
        <w:rPr>
          <w:rFonts w:ascii="Times New Roman" w:hAnsi="Times New Roman" w:cs="Times New Roman"/>
          <w:sz w:val="24"/>
          <w:szCs w:val="24"/>
        </w:rPr>
        <w:t xml:space="preserve"> =P/S). </w:t>
      </w:r>
      <w:proofErr w:type="gramStart"/>
      <w:r w:rsidRPr="00775961">
        <w:rPr>
          <w:rFonts w:ascii="Times New Roman" w:hAnsi="Times New Roman" w:cs="Times New Roman"/>
          <w:sz w:val="24"/>
          <w:szCs w:val="24"/>
        </w:rPr>
        <w:t>Предполагалось также, что линия действия приложенной к оболочке внешней силы (веса</w:t>
      </w:r>
      <w:r>
        <w:rPr>
          <w:rFonts w:ascii="Times New Roman" w:hAnsi="Times New Roman" w:cs="Times New Roman"/>
          <w:sz w:val="24"/>
          <w:szCs w:val="24"/>
        </w:rPr>
        <w:t xml:space="preserve"> </w:t>
      </w:r>
      <w:r w:rsidRPr="00775961">
        <w:rPr>
          <w:rFonts w:ascii="Times New Roman" w:hAnsi="Times New Roman" w:cs="Times New Roman"/>
          <w:sz w:val="24"/>
          <w:szCs w:val="24"/>
        </w:rPr>
        <w:t xml:space="preserve">груза) проходит через центры обоих сферических сегментов, и что в результате действия груза склера деформируется так, что угол </w:t>
      </w:r>
      <w:proofErr w:type="spellStart"/>
      <w:r w:rsidRPr="00775961">
        <w:rPr>
          <w:rFonts w:ascii="Times New Roman" w:hAnsi="Times New Roman" w:cs="Times New Roman"/>
          <w:sz w:val="24"/>
          <w:szCs w:val="24"/>
        </w:rPr>
        <w:t>ϕs</w:t>
      </w:r>
      <w:proofErr w:type="spellEnd"/>
      <w:r w:rsidRPr="00775961">
        <w:rPr>
          <w:rFonts w:ascii="Times New Roman" w:hAnsi="Times New Roman" w:cs="Times New Roman"/>
          <w:sz w:val="24"/>
          <w:szCs w:val="24"/>
        </w:rPr>
        <w:t>, под которым из центра склеры видна линия контакта, остается неизменным, а сферический сегмент, моделирующий склеру, остается сферическим сегментом, но с измененным радиусом —</w:t>
      </w:r>
      <w:proofErr w:type="spellStart"/>
      <w:r w:rsidRPr="00775961">
        <w:rPr>
          <w:rFonts w:ascii="Times New Roman" w:hAnsi="Times New Roman" w:cs="Times New Roman"/>
          <w:sz w:val="24"/>
          <w:szCs w:val="24"/>
        </w:rPr>
        <w:t>Rs</w:t>
      </w:r>
      <w:proofErr w:type="spellEnd"/>
      <w:r w:rsidRPr="00775961">
        <w:rPr>
          <w:rFonts w:ascii="Times New Roman" w:hAnsi="Times New Roman" w:cs="Times New Roman"/>
          <w:sz w:val="24"/>
          <w:szCs w:val="24"/>
        </w:rPr>
        <w:t>.</w:t>
      </w:r>
      <w:proofErr w:type="gramEnd"/>
      <w:r w:rsidRPr="00775961">
        <w:rPr>
          <w:rFonts w:ascii="Times New Roman" w:hAnsi="Times New Roman" w:cs="Times New Roman"/>
          <w:sz w:val="24"/>
          <w:szCs w:val="24"/>
        </w:rPr>
        <w:t xml:space="preserve"> Деформация роговицы описывалась нелинейными уравнениями. Полагалось, что уменьшение объема ΔV под сегментом ACDB в результате действия груза компенсируется растяжением склеры. На основе расчетов, проведенных для многих параметров, отмечается, что используемая на практике связь между истинным </w:t>
      </w:r>
      <w:r w:rsidRPr="00775961">
        <w:rPr>
          <w:rFonts w:ascii="Times New Roman" w:hAnsi="Times New Roman" w:cs="Times New Roman"/>
          <w:sz w:val="24"/>
          <w:szCs w:val="24"/>
        </w:rPr>
        <w:lastRenderedPageBreak/>
        <w:t xml:space="preserve">внутриглазным давлением и диаметром плоской </w:t>
      </w:r>
      <w:proofErr w:type="gramStart"/>
      <w:r w:rsidRPr="00775961">
        <w:rPr>
          <w:rFonts w:ascii="Times New Roman" w:hAnsi="Times New Roman" w:cs="Times New Roman"/>
          <w:sz w:val="24"/>
          <w:szCs w:val="24"/>
        </w:rPr>
        <w:t>части области деформации роговицы глаза</w:t>
      </w:r>
      <w:proofErr w:type="gramEnd"/>
      <w:r w:rsidRPr="00775961">
        <w:rPr>
          <w:rFonts w:ascii="Times New Roman" w:hAnsi="Times New Roman" w:cs="Times New Roman"/>
          <w:sz w:val="24"/>
          <w:szCs w:val="24"/>
        </w:rPr>
        <w:t xml:space="preserve"> при измерении по методу </w:t>
      </w:r>
      <w:proofErr w:type="spellStart"/>
      <w:r w:rsidRPr="00775961">
        <w:rPr>
          <w:rFonts w:ascii="Times New Roman" w:hAnsi="Times New Roman" w:cs="Times New Roman"/>
          <w:sz w:val="24"/>
          <w:szCs w:val="24"/>
        </w:rPr>
        <w:t>Маклакова</w:t>
      </w:r>
      <w:proofErr w:type="spellEnd"/>
      <w:r w:rsidRPr="00775961">
        <w:rPr>
          <w:rFonts w:ascii="Times New Roman" w:hAnsi="Times New Roman" w:cs="Times New Roman"/>
          <w:sz w:val="24"/>
          <w:szCs w:val="24"/>
        </w:rPr>
        <w:t xml:space="preserve"> удовлетворительно описывается решениями модельных задач. Связь p0 =f(d) слабо зависит от упругих свойств оболочек</w:t>
      </w:r>
      <w:r w:rsidR="00BE7C95">
        <w:rPr>
          <w:rFonts w:ascii="Times New Roman" w:hAnsi="Times New Roman" w:cs="Times New Roman"/>
          <w:sz w:val="24"/>
          <w:szCs w:val="24"/>
        </w:rPr>
        <w:t xml:space="preserve"> </w:t>
      </w:r>
      <w:r w:rsidRPr="00775961">
        <w:rPr>
          <w:rFonts w:ascii="Times New Roman" w:hAnsi="Times New Roman" w:cs="Times New Roman"/>
          <w:sz w:val="24"/>
          <w:szCs w:val="24"/>
        </w:rPr>
        <w:t xml:space="preserve">глаза, однако утверждение о том, что изменение давления внутри оболочки при ее </w:t>
      </w:r>
      <w:proofErr w:type="spellStart"/>
      <w:r w:rsidRPr="00775961">
        <w:rPr>
          <w:rFonts w:ascii="Times New Roman" w:hAnsi="Times New Roman" w:cs="Times New Roman"/>
          <w:sz w:val="24"/>
          <w:szCs w:val="24"/>
        </w:rPr>
        <w:t>нагружении</w:t>
      </w:r>
      <w:proofErr w:type="spellEnd"/>
      <w:r w:rsidRPr="00775961">
        <w:rPr>
          <w:rFonts w:ascii="Times New Roman" w:hAnsi="Times New Roman" w:cs="Times New Roman"/>
          <w:sz w:val="24"/>
          <w:szCs w:val="24"/>
        </w:rPr>
        <w:t xml:space="preserve"> совпадает с изменением давления в той же оболочке после введения в нее дополнительного объема жидкости, равного количеству «смещенной жидкости», не согласуется с решениями модельных задач. Результаты расчетов показали также,</w:t>
      </w:r>
      <w:r w:rsidR="00BE7C95">
        <w:rPr>
          <w:rFonts w:ascii="Times New Roman" w:hAnsi="Times New Roman" w:cs="Times New Roman"/>
          <w:sz w:val="24"/>
          <w:szCs w:val="24"/>
        </w:rPr>
        <w:t xml:space="preserve"> </w:t>
      </w:r>
      <w:r w:rsidRPr="00775961">
        <w:rPr>
          <w:rFonts w:ascii="Times New Roman" w:hAnsi="Times New Roman" w:cs="Times New Roman"/>
          <w:sz w:val="24"/>
          <w:szCs w:val="24"/>
        </w:rPr>
        <w:t>что на истинное значение ВГД оказывают влияние параметры не только роговицы, но и склеры.</w:t>
      </w:r>
    </w:p>
    <w:p w:rsidR="00A359BF" w:rsidRDefault="00FD604D" w:rsidP="00FD604D">
      <w:pPr>
        <w:pStyle w:val="a3"/>
        <w:numPr>
          <w:ilvl w:val="0"/>
          <w:numId w:val="1"/>
        </w:numPr>
        <w:spacing w:after="0" w:line="360"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Математическая модель измерения ВГД по методу </w:t>
      </w:r>
      <w:proofErr w:type="spellStart"/>
      <w:r>
        <w:rPr>
          <w:rFonts w:ascii="Times New Roman" w:hAnsi="Times New Roman" w:cs="Times New Roman"/>
          <w:b/>
          <w:sz w:val="24"/>
          <w:szCs w:val="24"/>
        </w:rPr>
        <w:t>Маклакова</w:t>
      </w:r>
      <w:proofErr w:type="spellEnd"/>
    </w:p>
    <w:p w:rsidR="001D5B9C" w:rsidRPr="001D5B9C" w:rsidRDefault="001D5B9C" w:rsidP="001D5B9C">
      <w:pPr>
        <w:spacing w:after="0" w:line="360" w:lineRule="auto"/>
        <w:jc w:val="both"/>
        <w:rPr>
          <w:rFonts w:ascii="Times New Roman" w:hAnsi="Times New Roman" w:cs="Times New Roman"/>
          <w:sz w:val="24"/>
          <w:szCs w:val="24"/>
        </w:rPr>
      </w:pPr>
      <w:r w:rsidRPr="001D5B9C">
        <w:rPr>
          <w:rFonts w:ascii="Times New Roman" w:hAnsi="Times New Roman" w:cs="Times New Roman"/>
          <w:sz w:val="24"/>
          <w:szCs w:val="24"/>
        </w:rPr>
        <w:t>У людей с миопией (близорукостью) и гиперметропией (дальнозоркостью) глаз имеет форму эллипсоида, полуоси которого могут существенно отличаться. Причем у людей с миопией длина «</w:t>
      </w:r>
      <w:proofErr w:type="spellStart"/>
      <w:proofErr w:type="gramStart"/>
      <w:r w:rsidRPr="001D5B9C">
        <w:rPr>
          <w:rFonts w:ascii="Times New Roman" w:hAnsi="Times New Roman" w:cs="Times New Roman"/>
          <w:sz w:val="24"/>
          <w:szCs w:val="24"/>
        </w:rPr>
        <w:t>передне</w:t>
      </w:r>
      <w:proofErr w:type="spellEnd"/>
      <w:r w:rsidRPr="001D5B9C">
        <w:rPr>
          <w:rFonts w:ascii="Times New Roman" w:hAnsi="Times New Roman" w:cs="Times New Roman"/>
          <w:sz w:val="24"/>
          <w:szCs w:val="24"/>
        </w:rPr>
        <w:t xml:space="preserve"> - задней</w:t>
      </w:r>
      <w:proofErr w:type="gramEnd"/>
      <w:r w:rsidRPr="001D5B9C">
        <w:rPr>
          <w:rFonts w:ascii="Times New Roman" w:hAnsi="Times New Roman" w:cs="Times New Roman"/>
          <w:sz w:val="24"/>
          <w:szCs w:val="24"/>
        </w:rPr>
        <w:t xml:space="preserve"> оси» и объем глаза больше, чем у людей с нормальным зрением и у людей с гиперметропией. В связи с этим в работе [6], продолжая исследования [5], также обсуждалась математическая модель измерения ВГД по методу </w:t>
      </w:r>
      <w:proofErr w:type="spellStart"/>
      <w:r w:rsidRPr="001D5B9C">
        <w:rPr>
          <w:rFonts w:ascii="Times New Roman" w:hAnsi="Times New Roman" w:cs="Times New Roman"/>
          <w:sz w:val="24"/>
          <w:szCs w:val="24"/>
        </w:rPr>
        <w:t>Маклаков</w:t>
      </w:r>
      <w:r w:rsidR="00861B01">
        <w:rPr>
          <w:rFonts w:ascii="Times New Roman" w:hAnsi="Times New Roman" w:cs="Times New Roman"/>
          <w:sz w:val="24"/>
          <w:szCs w:val="24"/>
        </w:rPr>
        <w:t>а</w:t>
      </w:r>
      <w:proofErr w:type="spellEnd"/>
      <w:r w:rsidRPr="001D5B9C">
        <w:rPr>
          <w:rFonts w:ascii="Times New Roman" w:hAnsi="Times New Roman" w:cs="Times New Roman"/>
          <w:sz w:val="24"/>
          <w:szCs w:val="24"/>
        </w:rPr>
        <w:t xml:space="preserve">. При этом глазное яблоко моделировалось сопряженными оболочками. Роговица по–прежнему моделировалась сферическим сегментом, а склера – сегментом более общей формы – эллипсоидальным. Если принять, что объем эллипсоидального сегмента с полуосями a и b равен объему сферического сегмента радиуса </w:t>
      </w:r>
      <w:proofErr w:type="spellStart"/>
      <w:r w:rsidRPr="001D5B9C">
        <w:rPr>
          <w:rFonts w:ascii="Times New Roman" w:hAnsi="Times New Roman" w:cs="Times New Roman"/>
          <w:sz w:val="24"/>
          <w:szCs w:val="24"/>
        </w:rPr>
        <w:t>Rs</w:t>
      </w:r>
      <w:proofErr w:type="spellEnd"/>
      <w:r w:rsidRPr="001D5B9C">
        <w:rPr>
          <w:rFonts w:ascii="Times New Roman" w:hAnsi="Times New Roman" w:cs="Times New Roman"/>
          <w:sz w:val="24"/>
          <w:szCs w:val="24"/>
        </w:rPr>
        <w:t xml:space="preserve">, то можно получить зависимость истинного ВГД от соотношения полуосей эллипсоидального сегмента. </w:t>
      </w:r>
      <w:proofErr w:type="gramStart"/>
      <w:r w:rsidRPr="001D5B9C">
        <w:rPr>
          <w:rFonts w:ascii="Times New Roman" w:hAnsi="Times New Roman" w:cs="Times New Roman"/>
          <w:sz w:val="24"/>
          <w:szCs w:val="24"/>
        </w:rPr>
        <w:t>Расчеты, проведенные при различных параметрах, показали, что одинаковой зоне контакта груза и роговицы в дальнозорких глазах (сплюснутый эллипсоид) соответствует несколько большее ВГД, чем в глазах с нормальным зрением, в близоруких глазах (вытянутый эллипсоид) истинное значение ВГД незначительно (меньше, чем на 1 мм рт. ст.) ниже, чем в глазах с нормальным зрением.</w:t>
      </w:r>
      <w:proofErr w:type="gramEnd"/>
      <w:r w:rsidRPr="001D5B9C">
        <w:rPr>
          <w:rFonts w:ascii="Times New Roman" w:hAnsi="Times New Roman" w:cs="Times New Roman"/>
          <w:sz w:val="24"/>
          <w:szCs w:val="24"/>
        </w:rPr>
        <w:t xml:space="preserve"> Однако</w:t>
      </w:r>
      <w:proofErr w:type="gramStart"/>
      <w:r w:rsidRPr="001D5B9C">
        <w:rPr>
          <w:rFonts w:ascii="Times New Roman" w:hAnsi="Times New Roman" w:cs="Times New Roman"/>
          <w:sz w:val="24"/>
          <w:szCs w:val="24"/>
        </w:rPr>
        <w:t>,</w:t>
      </w:r>
      <w:proofErr w:type="gramEnd"/>
      <w:r w:rsidRPr="001D5B9C">
        <w:rPr>
          <w:rFonts w:ascii="Times New Roman" w:hAnsi="Times New Roman" w:cs="Times New Roman"/>
          <w:sz w:val="24"/>
          <w:szCs w:val="24"/>
        </w:rPr>
        <w:t xml:space="preserve"> если учесть, что у людей с миопией объем глаза обычно больше, чем у людей с нормальным зрением и у людей с гиперметропией, то можно получить зависимость, которая хорошо согласуется с клиническими данными. Таким образом, в зоне реального внутриглазного давления (p=14–20 мм рт. ст.) модель сопряженных оболочек хорошо описывает зависимость показателей ВГД, полученных методом </w:t>
      </w:r>
      <w:proofErr w:type="spellStart"/>
      <w:r w:rsidRPr="001D5B9C">
        <w:rPr>
          <w:rFonts w:ascii="Times New Roman" w:hAnsi="Times New Roman" w:cs="Times New Roman"/>
          <w:sz w:val="24"/>
          <w:szCs w:val="24"/>
        </w:rPr>
        <w:t>Маклакова</w:t>
      </w:r>
      <w:proofErr w:type="spellEnd"/>
      <w:r w:rsidRPr="001D5B9C">
        <w:rPr>
          <w:rFonts w:ascii="Times New Roman" w:hAnsi="Times New Roman" w:cs="Times New Roman"/>
          <w:sz w:val="24"/>
          <w:szCs w:val="24"/>
        </w:rPr>
        <w:t xml:space="preserve">, от объема глаза. Результаты показали также, что показатели ВГД, полученные при </w:t>
      </w:r>
      <w:r w:rsidRPr="001D5B9C">
        <w:rPr>
          <w:rFonts w:ascii="Times New Roman" w:hAnsi="Times New Roman" w:cs="Times New Roman"/>
          <w:sz w:val="24"/>
          <w:szCs w:val="24"/>
          <w:lang w:val="en-US"/>
        </w:rPr>
        <w:t>P</w:t>
      </w:r>
      <w:r w:rsidRPr="001D5B9C">
        <w:rPr>
          <w:rFonts w:ascii="Times New Roman" w:hAnsi="Times New Roman" w:cs="Times New Roman"/>
          <w:sz w:val="24"/>
          <w:szCs w:val="24"/>
        </w:rPr>
        <w:t xml:space="preserve"> = 10г., слабо зависят от толщины роговицы.</w:t>
      </w:r>
    </w:p>
    <w:p w:rsidR="00A359BF" w:rsidRDefault="00FD604D" w:rsidP="00C514B3">
      <w:pPr>
        <w:pStyle w:val="a3"/>
        <w:numPr>
          <w:ilvl w:val="0"/>
          <w:numId w:val="1"/>
        </w:numPr>
        <w:spacing w:after="0" w:line="360" w:lineRule="auto"/>
        <w:ind w:left="0" w:firstLine="0"/>
        <w:rPr>
          <w:rFonts w:ascii="Times New Roman" w:hAnsi="Times New Roman" w:cs="Times New Roman"/>
          <w:b/>
          <w:sz w:val="24"/>
          <w:szCs w:val="24"/>
        </w:rPr>
      </w:pPr>
      <w:r>
        <w:rPr>
          <w:rFonts w:ascii="Times New Roman" w:hAnsi="Times New Roman" w:cs="Times New Roman"/>
          <w:b/>
          <w:sz w:val="24"/>
          <w:szCs w:val="24"/>
        </w:rPr>
        <w:t>Конечно – элементные модели измерения ВГД</w:t>
      </w:r>
    </w:p>
    <w:p w:rsidR="00E63A91" w:rsidRPr="00E63A91" w:rsidRDefault="00E63A91" w:rsidP="00E63A91">
      <w:pPr>
        <w:spacing w:after="0" w:line="360" w:lineRule="auto"/>
        <w:jc w:val="both"/>
        <w:rPr>
          <w:rFonts w:ascii="Times New Roman" w:hAnsi="Times New Roman" w:cs="Times New Roman"/>
          <w:sz w:val="24"/>
          <w:szCs w:val="24"/>
        </w:rPr>
      </w:pPr>
      <w:r w:rsidRPr="00E63A91">
        <w:rPr>
          <w:rFonts w:ascii="Times New Roman" w:hAnsi="Times New Roman" w:cs="Times New Roman"/>
          <w:sz w:val="24"/>
          <w:szCs w:val="24"/>
        </w:rPr>
        <w:t xml:space="preserve">Как уже отмечалось, при </w:t>
      </w:r>
      <w:proofErr w:type="spellStart"/>
      <w:r w:rsidRPr="00E63A91">
        <w:rPr>
          <w:rFonts w:ascii="Times New Roman" w:hAnsi="Times New Roman" w:cs="Times New Roman"/>
          <w:sz w:val="24"/>
          <w:szCs w:val="24"/>
        </w:rPr>
        <w:t>аппланационной</w:t>
      </w:r>
      <w:proofErr w:type="spellEnd"/>
      <w:r w:rsidRPr="00E63A91">
        <w:rPr>
          <w:rFonts w:ascii="Times New Roman" w:hAnsi="Times New Roman" w:cs="Times New Roman"/>
          <w:sz w:val="24"/>
          <w:szCs w:val="24"/>
        </w:rPr>
        <w:t xml:space="preserve"> тонометрии измерение ВГД может производиться по величине деформации при заданном грузе (по методу </w:t>
      </w:r>
      <w:proofErr w:type="spellStart"/>
      <w:r w:rsidRPr="00E63A91">
        <w:rPr>
          <w:rFonts w:ascii="Times New Roman" w:hAnsi="Times New Roman" w:cs="Times New Roman"/>
          <w:sz w:val="24"/>
          <w:szCs w:val="24"/>
        </w:rPr>
        <w:t>Маклакова</w:t>
      </w:r>
      <w:proofErr w:type="spellEnd"/>
      <w:r w:rsidRPr="00E63A91">
        <w:rPr>
          <w:rFonts w:ascii="Times New Roman" w:hAnsi="Times New Roman" w:cs="Times New Roman"/>
          <w:sz w:val="24"/>
          <w:szCs w:val="24"/>
        </w:rPr>
        <w:t xml:space="preserve">) или по величине давления на глаз при одной и той же зоне контакта (по методу Гольдмана). С математической точки зрения это прямая и обратная задачи при одной и той же </w:t>
      </w:r>
      <w:r w:rsidRPr="00E63A91">
        <w:rPr>
          <w:rFonts w:ascii="Times New Roman" w:hAnsi="Times New Roman" w:cs="Times New Roman"/>
          <w:sz w:val="24"/>
          <w:szCs w:val="24"/>
        </w:rPr>
        <w:lastRenderedPageBreak/>
        <w:t xml:space="preserve">механической модели. Описанная выше модель сопряженных оболочек может быть использована и для описания тонометра Гольдмана. Однако и в этом случае, так как роговица рассматривалась как мягкая оболочка, результаты расчетов говорят о том, что показатели ВГД также должны быть не чувствительны к толщине роговицы, но это не соответствует данным офтальмологов. В работе [4] проведен сравнительный анализ показателей ВГД, полученных на одних и тех же глазах разными методами. Результаты показали, что данные ВГД, полученные методом </w:t>
      </w:r>
      <w:proofErr w:type="spellStart"/>
      <w:r w:rsidRPr="00E63A91">
        <w:rPr>
          <w:rFonts w:ascii="Times New Roman" w:hAnsi="Times New Roman" w:cs="Times New Roman"/>
          <w:sz w:val="24"/>
          <w:szCs w:val="24"/>
        </w:rPr>
        <w:t>Маклакова</w:t>
      </w:r>
      <w:proofErr w:type="spellEnd"/>
      <w:r w:rsidRPr="00E63A91">
        <w:rPr>
          <w:rFonts w:ascii="Times New Roman" w:hAnsi="Times New Roman" w:cs="Times New Roman"/>
          <w:sz w:val="24"/>
          <w:szCs w:val="24"/>
        </w:rPr>
        <w:t>, существенно менее чувствительны к значению толщины роговицы, чем данные, полученные тонометром Гольдмана. Роговица, как и склера, близка к мягкой оболочке, но упругими свойствами обладает</w:t>
      </w:r>
      <w:r w:rsidR="00181CF6">
        <w:rPr>
          <w:rFonts w:ascii="Times New Roman" w:hAnsi="Times New Roman" w:cs="Times New Roman"/>
          <w:sz w:val="24"/>
          <w:szCs w:val="24"/>
        </w:rPr>
        <w:t xml:space="preserve"> </w:t>
      </w:r>
      <w:r w:rsidRPr="00E63A91">
        <w:rPr>
          <w:rFonts w:ascii="Times New Roman" w:hAnsi="Times New Roman" w:cs="Times New Roman"/>
          <w:sz w:val="24"/>
          <w:szCs w:val="24"/>
        </w:rPr>
        <w:t xml:space="preserve">и при изгибе. По данным [8], и склера, и роговица близки к трансверсально-изотропным оболочкам, у которых модуль упругости в направлении толщины оболочки существенно меньше тангенциального модуля. В работах [1, 4] </w:t>
      </w:r>
      <w:proofErr w:type="gramStart"/>
      <w:r w:rsidRPr="00E63A91">
        <w:rPr>
          <w:rFonts w:ascii="Times New Roman" w:hAnsi="Times New Roman" w:cs="Times New Roman"/>
          <w:sz w:val="24"/>
          <w:szCs w:val="24"/>
        </w:rPr>
        <w:t>представлены</w:t>
      </w:r>
      <w:proofErr w:type="gramEnd"/>
      <w:r w:rsidRPr="00E63A91">
        <w:rPr>
          <w:rFonts w:ascii="Times New Roman" w:hAnsi="Times New Roman" w:cs="Times New Roman"/>
          <w:sz w:val="24"/>
          <w:szCs w:val="24"/>
        </w:rPr>
        <w:t xml:space="preserve"> конечно-элементные модели задачи, выполненные в пакете ANSYS (v. 9.0). Упругая система роговица—склера представляла собой сопряжение двух сферических оболочек с разными диаметрами и разными упругими свойствами. Расчеты показали, что возмущение, вносимое в упругую систему (роговица—склера) тонометром Гольдмана, локализовано вблизи области контакта и на стыке роговицы со склерой уже достаточно мало, т. е. в этом случае деформирование роговицы в основном зависит от упругих свойств и геометрии роговицы. Поэтому без потери точности система роговица—склера в ряде работ заменена трансверсально-изотропной сферической оболочкой постоянной толщины, имеющей радиус роговицы. Однако при моделировании измерения ВГД тонометром </w:t>
      </w:r>
      <w:proofErr w:type="spellStart"/>
      <w:r w:rsidRPr="00E63A91">
        <w:rPr>
          <w:rFonts w:ascii="Times New Roman" w:hAnsi="Times New Roman" w:cs="Times New Roman"/>
          <w:sz w:val="24"/>
          <w:szCs w:val="24"/>
        </w:rPr>
        <w:t>Маклакова</w:t>
      </w:r>
      <w:proofErr w:type="spellEnd"/>
      <w:r w:rsidRPr="00E63A91">
        <w:rPr>
          <w:rFonts w:ascii="Times New Roman" w:hAnsi="Times New Roman" w:cs="Times New Roman"/>
          <w:sz w:val="24"/>
          <w:szCs w:val="24"/>
        </w:rPr>
        <w:t xml:space="preserve">, особенно грузом 10 г, зона контакта оказывается значительно </w:t>
      </w:r>
      <w:proofErr w:type="spellStart"/>
      <w:r w:rsidRPr="00E63A91">
        <w:rPr>
          <w:rFonts w:ascii="Times New Roman" w:hAnsi="Times New Roman" w:cs="Times New Roman"/>
          <w:sz w:val="24"/>
          <w:szCs w:val="24"/>
        </w:rPr>
        <w:t>б</w:t>
      </w:r>
      <w:proofErr w:type="gramStart"/>
      <w:r w:rsidRPr="00E63A91">
        <w:rPr>
          <w:rFonts w:ascii="Times New Roman" w:hAnsi="Times New Roman" w:cs="Times New Roman"/>
          <w:sz w:val="24"/>
          <w:szCs w:val="24"/>
        </w:rPr>
        <w:t>o</w:t>
      </w:r>
      <w:proofErr w:type="gramEnd"/>
      <w:r w:rsidRPr="00E63A91">
        <w:rPr>
          <w:rFonts w:ascii="Times New Roman" w:hAnsi="Times New Roman" w:cs="Times New Roman"/>
          <w:sz w:val="24"/>
          <w:szCs w:val="24"/>
        </w:rPr>
        <w:t>льшей</w:t>
      </w:r>
      <w:proofErr w:type="spellEnd"/>
      <w:r w:rsidRPr="00E63A91">
        <w:rPr>
          <w:rFonts w:ascii="Times New Roman" w:hAnsi="Times New Roman" w:cs="Times New Roman"/>
          <w:sz w:val="24"/>
          <w:szCs w:val="24"/>
        </w:rPr>
        <w:t xml:space="preserve">, и оболочка склеры может оказывать существенное влияние на процесс деформирования. В [1, 4] корнеосклеральная оболочка моделируется сопряженными оболочками. Задача решалась в предположении осевой симметрии. Расчеты показали, что чем меньше зона контакта груза и оболочки (за счет величины груза или внутреннего давления), тем больше доля усилий, идущих на изгибные деформации. Толщина роговицы существенно влияет именно на изгибные деформации оболочки. Показатели ВГД при измерении тонометром Гольдмана существенно более чувствительны к изменению толщины роговицы, чем показатели ВГД при измерении тонометром </w:t>
      </w:r>
      <w:proofErr w:type="spellStart"/>
      <w:r w:rsidRPr="00E63A91">
        <w:rPr>
          <w:rFonts w:ascii="Times New Roman" w:hAnsi="Times New Roman" w:cs="Times New Roman"/>
          <w:sz w:val="24"/>
          <w:szCs w:val="24"/>
        </w:rPr>
        <w:t>Маклакова</w:t>
      </w:r>
      <w:proofErr w:type="spellEnd"/>
      <w:r w:rsidRPr="00E63A91">
        <w:rPr>
          <w:rFonts w:ascii="Times New Roman" w:hAnsi="Times New Roman" w:cs="Times New Roman"/>
          <w:sz w:val="24"/>
          <w:szCs w:val="24"/>
        </w:rPr>
        <w:t xml:space="preserve">, так как при измерении ВГД тонометром Гольдмана диаметр зоны контакта существенно меньше, диаметра зоны контакта при измерениях тонометром </w:t>
      </w:r>
      <w:proofErr w:type="spellStart"/>
      <w:r w:rsidRPr="00E63A91">
        <w:rPr>
          <w:rFonts w:ascii="Times New Roman" w:hAnsi="Times New Roman" w:cs="Times New Roman"/>
          <w:sz w:val="24"/>
          <w:szCs w:val="24"/>
        </w:rPr>
        <w:t>Маклакова</w:t>
      </w:r>
      <w:proofErr w:type="spellEnd"/>
      <w:r w:rsidRPr="00E63A91">
        <w:rPr>
          <w:rFonts w:ascii="Times New Roman" w:hAnsi="Times New Roman" w:cs="Times New Roman"/>
          <w:sz w:val="24"/>
          <w:szCs w:val="24"/>
        </w:rPr>
        <w:t xml:space="preserve"> (5 и 10 г) при тех же значениях ВГД. По той же причине (размера зоны контакта) влияние толщины роговицы на показатели ВГД при измерении тонометром </w:t>
      </w:r>
      <w:proofErr w:type="spellStart"/>
      <w:r w:rsidRPr="00E63A91">
        <w:rPr>
          <w:rFonts w:ascii="Times New Roman" w:hAnsi="Times New Roman" w:cs="Times New Roman"/>
          <w:sz w:val="24"/>
          <w:szCs w:val="24"/>
        </w:rPr>
        <w:t>Маклакова</w:t>
      </w:r>
      <w:proofErr w:type="spellEnd"/>
      <w:r w:rsidRPr="00E63A91">
        <w:rPr>
          <w:rFonts w:ascii="Times New Roman" w:hAnsi="Times New Roman" w:cs="Times New Roman"/>
          <w:sz w:val="24"/>
          <w:szCs w:val="24"/>
        </w:rPr>
        <w:t xml:space="preserve"> весом 5 г больше, чем на показатели ВГД при измерении тонометром весом 10 г. Это подтвердили и клинические данные.</w:t>
      </w:r>
    </w:p>
    <w:p w:rsidR="00E63A91" w:rsidRDefault="00E63A91" w:rsidP="00E63A91">
      <w:pPr>
        <w:pStyle w:val="a3"/>
        <w:spacing w:after="0" w:line="360" w:lineRule="auto"/>
        <w:ind w:left="0"/>
        <w:rPr>
          <w:rFonts w:ascii="Times New Roman" w:hAnsi="Times New Roman" w:cs="Times New Roman"/>
          <w:b/>
          <w:sz w:val="24"/>
          <w:szCs w:val="24"/>
        </w:rPr>
      </w:pPr>
    </w:p>
    <w:p w:rsidR="00A359BF" w:rsidRPr="00E626B5" w:rsidRDefault="00C514B3" w:rsidP="00D9307E">
      <w:pPr>
        <w:pStyle w:val="a3"/>
        <w:numPr>
          <w:ilvl w:val="0"/>
          <w:numId w:val="1"/>
        </w:numPr>
        <w:spacing w:after="0" w:line="360" w:lineRule="auto"/>
        <w:ind w:left="0" w:firstLine="0"/>
        <w:rPr>
          <w:rFonts w:ascii="Times New Roman" w:hAnsi="Times New Roman" w:cs="Times New Roman"/>
          <w:b/>
          <w:sz w:val="24"/>
          <w:szCs w:val="24"/>
        </w:rPr>
      </w:pPr>
      <w:r>
        <w:rPr>
          <w:rFonts w:ascii="Times New Roman" w:hAnsi="Times New Roman" w:cs="Times New Roman"/>
          <w:b/>
          <w:sz w:val="24"/>
          <w:szCs w:val="24"/>
        </w:rPr>
        <w:t>Влияние многослойности роговицы на значение ВГД</w:t>
      </w:r>
    </w:p>
    <w:p w:rsidR="00E626B5" w:rsidRPr="00E626B5" w:rsidRDefault="00E626B5" w:rsidP="00E626B5">
      <w:pPr>
        <w:spacing w:after="0" w:line="360" w:lineRule="auto"/>
        <w:jc w:val="both"/>
        <w:rPr>
          <w:rFonts w:ascii="Times New Roman" w:hAnsi="Times New Roman" w:cs="Times New Roman"/>
          <w:sz w:val="24"/>
          <w:szCs w:val="24"/>
        </w:rPr>
      </w:pPr>
      <w:r w:rsidRPr="00E626B5">
        <w:rPr>
          <w:rFonts w:ascii="Times New Roman" w:hAnsi="Times New Roman" w:cs="Times New Roman"/>
          <w:sz w:val="24"/>
          <w:szCs w:val="24"/>
        </w:rPr>
        <w:t xml:space="preserve">Роговица имеет сложную многослойную неоднородную структуру. В роговице выделяют пять основных слоев, которые различаются как по толщине, так и по своей структуре, а, следовательно, обладают </w:t>
      </w:r>
      <w:proofErr w:type="gramStart"/>
      <w:r w:rsidRPr="00E626B5">
        <w:rPr>
          <w:rFonts w:ascii="Times New Roman" w:hAnsi="Times New Roman" w:cs="Times New Roman"/>
          <w:sz w:val="24"/>
          <w:szCs w:val="24"/>
        </w:rPr>
        <w:t>различными</w:t>
      </w:r>
      <w:proofErr w:type="gramEnd"/>
      <w:r w:rsidRPr="00E626B5">
        <w:rPr>
          <w:rFonts w:ascii="Times New Roman" w:hAnsi="Times New Roman" w:cs="Times New Roman"/>
          <w:sz w:val="24"/>
          <w:szCs w:val="24"/>
        </w:rPr>
        <w:t xml:space="preserve"> упругим свойствам:</w:t>
      </w:r>
      <w:r w:rsidRPr="00C81BA4">
        <w:t xml:space="preserve"> </w:t>
      </w:r>
      <w:r w:rsidRPr="00E626B5">
        <w:rPr>
          <w:rFonts w:ascii="Times New Roman" w:hAnsi="Times New Roman" w:cs="Times New Roman"/>
          <w:sz w:val="24"/>
          <w:szCs w:val="24"/>
        </w:rPr>
        <w:t>: передний эпителий, передняя пограничная мембрана (</w:t>
      </w:r>
      <w:proofErr w:type="spellStart"/>
      <w:r w:rsidRPr="00E626B5">
        <w:rPr>
          <w:rFonts w:ascii="Times New Roman" w:hAnsi="Times New Roman" w:cs="Times New Roman"/>
          <w:sz w:val="24"/>
          <w:szCs w:val="24"/>
        </w:rPr>
        <w:t>боуменова</w:t>
      </w:r>
      <w:proofErr w:type="spellEnd"/>
      <w:r w:rsidRPr="00E626B5">
        <w:rPr>
          <w:rFonts w:ascii="Times New Roman" w:hAnsi="Times New Roman" w:cs="Times New Roman"/>
          <w:sz w:val="24"/>
          <w:szCs w:val="24"/>
        </w:rPr>
        <w:t xml:space="preserve"> оболочка), основное вещество роговицы, или строма, задняя пограничная мембрана (</w:t>
      </w:r>
      <w:proofErr w:type="spellStart"/>
      <w:r w:rsidRPr="00E626B5">
        <w:rPr>
          <w:rFonts w:ascii="Times New Roman" w:hAnsi="Times New Roman" w:cs="Times New Roman"/>
          <w:sz w:val="24"/>
          <w:szCs w:val="24"/>
        </w:rPr>
        <w:t>десцеметова</w:t>
      </w:r>
      <w:proofErr w:type="spellEnd"/>
      <w:r w:rsidRPr="00E626B5">
        <w:rPr>
          <w:rFonts w:ascii="Times New Roman" w:hAnsi="Times New Roman" w:cs="Times New Roman"/>
          <w:sz w:val="24"/>
          <w:szCs w:val="24"/>
        </w:rPr>
        <w:t xml:space="preserve"> оболочка), задний эпителий, или эндотелий роговицы.</w:t>
      </w:r>
    </w:p>
    <w:p w:rsidR="00E626B5" w:rsidRPr="00E626B5" w:rsidRDefault="00E626B5" w:rsidP="00E626B5">
      <w:pPr>
        <w:spacing w:after="0" w:line="360" w:lineRule="auto"/>
        <w:jc w:val="both"/>
        <w:rPr>
          <w:rFonts w:ascii="Times New Roman" w:hAnsi="Times New Roman" w:cs="Times New Roman"/>
          <w:sz w:val="24"/>
          <w:szCs w:val="24"/>
        </w:rPr>
      </w:pPr>
      <w:r w:rsidRPr="00E626B5">
        <w:rPr>
          <w:rFonts w:ascii="Times New Roman" w:hAnsi="Times New Roman" w:cs="Times New Roman"/>
          <w:sz w:val="24"/>
          <w:szCs w:val="24"/>
        </w:rPr>
        <w:t>Результаты расчетов при разных модулях упругости показали, что на деформации оболочек, а значит, и на показатели ВГД наиболее существенное влияние оказывает модуль сдвига в плоскости, перпендикулярной к поверхности, а этот модуль в трансверсально-изотропной оболочке не зависит</w:t>
      </w:r>
      <w:r w:rsidR="00181CF6">
        <w:rPr>
          <w:rFonts w:ascii="Times New Roman" w:hAnsi="Times New Roman" w:cs="Times New Roman"/>
          <w:sz w:val="24"/>
          <w:szCs w:val="24"/>
        </w:rPr>
        <w:t xml:space="preserve"> </w:t>
      </w:r>
      <w:r w:rsidRPr="00E626B5">
        <w:rPr>
          <w:rFonts w:ascii="Times New Roman" w:hAnsi="Times New Roman" w:cs="Times New Roman"/>
          <w:sz w:val="24"/>
          <w:szCs w:val="24"/>
        </w:rPr>
        <w:t xml:space="preserve">от тангенциального модуля упругости. Для роговицы, состоящей из нескольких слоев, этот модуль характеризует связь этих слоев, и известно только, что этот модуль имеет малое значение. В работе [9] построены модели </w:t>
      </w:r>
      <w:proofErr w:type="spellStart"/>
      <w:r w:rsidRPr="00E626B5">
        <w:rPr>
          <w:rFonts w:ascii="Times New Roman" w:hAnsi="Times New Roman" w:cs="Times New Roman"/>
          <w:sz w:val="24"/>
          <w:szCs w:val="24"/>
        </w:rPr>
        <w:t>аппланационной</w:t>
      </w:r>
      <w:proofErr w:type="spellEnd"/>
      <w:r w:rsidRPr="00E626B5">
        <w:rPr>
          <w:rFonts w:ascii="Times New Roman" w:hAnsi="Times New Roman" w:cs="Times New Roman"/>
          <w:sz w:val="24"/>
          <w:szCs w:val="24"/>
        </w:rPr>
        <w:t xml:space="preserve"> тонометрии (тонометр </w:t>
      </w:r>
      <w:proofErr w:type="spellStart"/>
      <w:r w:rsidRPr="00E626B5">
        <w:rPr>
          <w:rFonts w:ascii="Times New Roman" w:hAnsi="Times New Roman" w:cs="Times New Roman"/>
          <w:sz w:val="24"/>
          <w:szCs w:val="24"/>
        </w:rPr>
        <w:t>Маклакова</w:t>
      </w:r>
      <w:proofErr w:type="spellEnd"/>
      <w:r w:rsidRPr="00E626B5">
        <w:rPr>
          <w:rFonts w:ascii="Times New Roman" w:hAnsi="Times New Roman" w:cs="Times New Roman"/>
          <w:sz w:val="24"/>
          <w:szCs w:val="24"/>
        </w:rPr>
        <w:t xml:space="preserve"> и Гольдмана) с учетом многослойности роговицы. Корнеосклеральная оболочка глаза моделируются сопряженными сферическими сегментами с разными диаметрами и разными упругими свойствами. Составная оболочка до </w:t>
      </w:r>
      <w:proofErr w:type="spellStart"/>
      <w:r w:rsidRPr="00E626B5">
        <w:rPr>
          <w:rFonts w:ascii="Times New Roman" w:hAnsi="Times New Roman" w:cs="Times New Roman"/>
          <w:sz w:val="24"/>
          <w:szCs w:val="24"/>
        </w:rPr>
        <w:t>нагружения</w:t>
      </w:r>
      <w:proofErr w:type="spellEnd"/>
      <w:r w:rsidRPr="00E626B5">
        <w:rPr>
          <w:rFonts w:ascii="Times New Roman" w:hAnsi="Times New Roman" w:cs="Times New Roman"/>
          <w:sz w:val="24"/>
          <w:szCs w:val="24"/>
        </w:rPr>
        <w:t xml:space="preserve"> заполнена несжимаемой жидкостью с давлением </w:t>
      </w:r>
      <w:r w:rsidRPr="00E626B5">
        <w:rPr>
          <w:rFonts w:ascii="Times New Roman" w:hAnsi="Times New Roman" w:cs="Times New Roman"/>
          <w:sz w:val="24"/>
          <w:szCs w:val="24"/>
          <w:lang w:val="en-US"/>
        </w:rPr>
        <w:t>p</w:t>
      </w:r>
      <w:r w:rsidRPr="00E626B5">
        <w:rPr>
          <w:rFonts w:ascii="Times New Roman" w:hAnsi="Times New Roman" w:cs="Times New Roman"/>
          <w:sz w:val="24"/>
          <w:szCs w:val="24"/>
        </w:rPr>
        <w:t xml:space="preserve"> (истинное давление). Диаметр глазного яблока человека варьируется в очень малых пределах и составляет в среднем 24 мм. Толщина склеры и роговицы </w:t>
      </w:r>
      <w:r w:rsidRPr="00E626B5">
        <w:rPr>
          <w:rFonts w:ascii="Times New Roman" w:hAnsi="Times New Roman" w:cs="Times New Roman"/>
          <w:sz w:val="24"/>
          <w:szCs w:val="24"/>
          <w:lang w:val="en-US"/>
        </w:rPr>
        <w:t>h</w:t>
      </w:r>
      <w:r w:rsidRPr="00E626B5">
        <w:rPr>
          <w:rFonts w:ascii="Times New Roman" w:hAnsi="Times New Roman" w:cs="Times New Roman"/>
          <w:sz w:val="24"/>
          <w:szCs w:val="24"/>
        </w:rPr>
        <w:t xml:space="preserve"> &lt;= 1 мм. Исходя из этих данных (величина </w:t>
      </w:r>
      <w:r w:rsidRPr="00E626B5">
        <w:rPr>
          <w:rFonts w:ascii="Times New Roman" w:hAnsi="Times New Roman" w:cs="Times New Roman"/>
          <w:sz w:val="24"/>
          <w:szCs w:val="24"/>
          <w:lang w:val="en-US"/>
        </w:rPr>
        <w:t>h</w:t>
      </w:r>
      <w:r w:rsidRPr="00E626B5">
        <w:rPr>
          <w:rFonts w:ascii="Times New Roman" w:hAnsi="Times New Roman" w:cs="Times New Roman"/>
          <w:sz w:val="24"/>
          <w:szCs w:val="24"/>
        </w:rPr>
        <w:t>/</w:t>
      </w:r>
      <w:r w:rsidRPr="00E626B5">
        <w:rPr>
          <w:rFonts w:ascii="Times New Roman" w:hAnsi="Times New Roman" w:cs="Times New Roman"/>
          <w:sz w:val="24"/>
          <w:szCs w:val="24"/>
          <w:lang w:val="en-US"/>
        </w:rPr>
        <w:t>R</w:t>
      </w:r>
      <w:r w:rsidRPr="00E626B5">
        <w:rPr>
          <w:rFonts w:ascii="Times New Roman" w:hAnsi="Times New Roman" w:cs="Times New Roman"/>
          <w:sz w:val="24"/>
          <w:szCs w:val="24"/>
        </w:rPr>
        <w:t xml:space="preserve"> &lt;= 1) оболочки моделируются тонкостенными (двумерными) упругими оболочками. Роговица моделируется сегментом меньшего радиуса, который разбивается на четыре слоя: первый (внешний) слой отвечает биомеханическим свойствам эпителия, второй — </w:t>
      </w:r>
      <w:proofErr w:type="spellStart"/>
      <w:r w:rsidRPr="00E626B5">
        <w:rPr>
          <w:rFonts w:ascii="Times New Roman" w:hAnsi="Times New Roman" w:cs="Times New Roman"/>
          <w:sz w:val="24"/>
          <w:szCs w:val="24"/>
        </w:rPr>
        <w:t>боуменовой</w:t>
      </w:r>
      <w:proofErr w:type="spellEnd"/>
      <w:r w:rsidRPr="00E626B5">
        <w:rPr>
          <w:rFonts w:ascii="Times New Roman" w:hAnsi="Times New Roman" w:cs="Times New Roman"/>
          <w:sz w:val="24"/>
          <w:szCs w:val="24"/>
        </w:rPr>
        <w:t xml:space="preserve"> оболочки, третий — стромы, четвертый (</w:t>
      </w:r>
      <w:proofErr w:type="spellStart"/>
      <w:r w:rsidRPr="00E626B5">
        <w:rPr>
          <w:rFonts w:ascii="Times New Roman" w:hAnsi="Times New Roman" w:cs="Times New Roman"/>
          <w:sz w:val="24"/>
          <w:szCs w:val="24"/>
        </w:rPr>
        <w:t>внутрений</w:t>
      </w:r>
      <w:proofErr w:type="spellEnd"/>
      <w:r w:rsidRPr="00E626B5">
        <w:rPr>
          <w:rFonts w:ascii="Times New Roman" w:hAnsi="Times New Roman" w:cs="Times New Roman"/>
          <w:sz w:val="24"/>
          <w:szCs w:val="24"/>
        </w:rPr>
        <w:t xml:space="preserve">) слой — свойствам </w:t>
      </w:r>
      <w:proofErr w:type="spellStart"/>
      <w:r w:rsidRPr="00E626B5">
        <w:rPr>
          <w:rFonts w:ascii="Times New Roman" w:hAnsi="Times New Roman" w:cs="Times New Roman"/>
          <w:sz w:val="24"/>
          <w:szCs w:val="24"/>
        </w:rPr>
        <w:t>десцементовой</w:t>
      </w:r>
      <w:proofErr w:type="spellEnd"/>
      <w:r w:rsidRPr="00E626B5">
        <w:rPr>
          <w:rFonts w:ascii="Times New Roman" w:hAnsi="Times New Roman" w:cs="Times New Roman"/>
          <w:sz w:val="24"/>
          <w:szCs w:val="24"/>
        </w:rPr>
        <w:t xml:space="preserve"> </w:t>
      </w:r>
      <w:proofErr w:type="spellStart"/>
      <w:r w:rsidRPr="00E626B5">
        <w:rPr>
          <w:rFonts w:ascii="Times New Roman" w:hAnsi="Times New Roman" w:cs="Times New Roman"/>
          <w:sz w:val="24"/>
          <w:szCs w:val="24"/>
        </w:rPr>
        <w:t>оболоки</w:t>
      </w:r>
      <w:proofErr w:type="spellEnd"/>
      <w:r w:rsidRPr="00E626B5">
        <w:rPr>
          <w:rFonts w:ascii="Times New Roman" w:hAnsi="Times New Roman" w:cs="Times New Roman"/>
          <w:sz w:val="24"/>
          <w:szCs w:val="24"/>
        </w:rPr>
        <w:t>. Склера моделируется однородным сегментом</w:t>
      </w:r>
      <w:r w:rsidR="00181CF6">
        <w:rPr>
          <w:rFonts w:ascii="Times New Roman" w:hAnsi="Times New Roman" w:cs="Times New Roman"/>
          <w:sz w:val="24"/>
          <w:szCs w:val="24"/>
        </w:rPr>
        <w:t xml:space="preserve"> </w:t>
      </w:r>
      <w:r w:rsidRPr="00E626B5">
        <w:rPr>
          <w:rFonts w:ascii="Times New Roman" w:hAnsi="Times New Roman" w:cs="Times New Roman"/>
          <w:sz w:val="24"/>
          <w:szCs w:val="24"/>
        </w:rPr>
        <w:t>большего радиуса.</w:t>
      </w:r>
    </w:p>
    <w:p w:rsidR="00E626B5" w:rsidRPr="00B05DFC" w:rsidRDefault="00E626B5" w:rsidP="00B05DFC">
      <w:pPr>
        <w:spacing w:after="0" w:line="360" w:lineRule="auto"/>
        <w:jc w:val="both"/>
        <w:rPr>
          <w:rFonts w:ascii="Times New Roman" w:hAnsi="Times New Roman" w:cs="Times New Roman"/>
          <w:sz w:val="24"/>
          <w:szCs w:val="24"/>
        </w:rPr>
      </w:pPr>
      <w:r w:rsidRPr="00E626B5">
        <w:rPr>
          <w:rFonts w:ascii="Times New Roman" w:hAnsi="Times New Roman" w:cs="Times New Roman"/>
          <w:sz w:val="24"/>
          <w:szCs w:val="24"/>
        </w:rPr>
        <w:t xml:space="preserve">Сравнение результатов, полученных при моделировании </w:t>
      </w:r>
      <w:proofErr w:type="spellStart"/>
      <w:r w:rsidRPr="00E626B5">
        <w:rPr>
          <w:rFonts w:ascii="Times New Roman" w:hAnsi="Times New Roman" w:cs="Times New Roman"/>
          <w:sz w:val="24"/>
          <w:szCs w:val="24"/>
        </w:rPr>
        <w:t>аппланационных</w:t>
      </w:r>
      <w:proofErr w:type="spellEnd"/>
      <w:r w:rsidRPr="00E626B5">
        <w:rPr>
          <w:rFonts w:ascii="Times New Roman" w:hAnsi="Times New Roman" w:cs="Times New Roman"/>
          <w:sz w:val="24"/>
          <w:szCs w:val="24"/>
        </w:rPr>
        <w:t xml:space="preserve"> методов тонометрии для многослойной роговицы, с результатами, полученными тем же методом для однородной роговицы, но с осредненными значениями упругих параметров составляющих ее слоев, показало, что зона контакта в первом случае больше, </w:t>
      </w:r>
      <w:proofErr w:type="gramStart"/>
      <w:r w:rsidRPr="00E626B5">
        <w:rPr>
          <w:rFonts w:ascii="Times New Roman" w:hAnsi="Times New Roman" w:cs="Times New Roman"/>
          <w:sz w:val="24"/>
          <w:szCs w:val="24"/>
        </w:rPr>
        <w:t>а</w:t>
      </w:r>
      <w:proofErr w:type="gramEnd"/>
      <w:r w:rsidRPr="00E626B5">
        <w:rPr>
          <w:rFonts w:ascii="Times New Roman" w:hAnsi="Times New Roman" w:cs="Times New Roman"/>
          <w:sz w:val="24"/>
          <w:szCs w:val="24"/>
        </w:rPr>
        <w:t xml:space="preserve"> следовательно, величина истинного внутриглазного давления меньше.</w:t>
      </w:r>
    </w:p>
    <w:p w:rsidR="00A359BF" w:rsidRDefault="004D2997" w:rsidP="00D9307E">
      <w:pPr>
        <w:pStyle w:val="a3"/>
        <w:numPr>
          <w:ilvl w:val="0"/>
          <w:numId w:val="1"/>
        </w:numPr>
        <w:spacing w:after="0" w:line="360" w:lineRule="auto"/>
        <w:ind w:left="0" w:firstLine="0"/>
        <w:rPr>
          <w:rFonts w:ascii="Times New Roman" w:hAnsi="Times New Roman" w:cs="Times New Roman"/>
          <w:b/>
          <w:sz w:val="24"/>
          <w:szCs w:val="24"/>
        </w:rPr>
      </w:pPr>
      <w:r>
        <w:rPr>
          <w:rFonts w:ascii="Times New Roman" w:hAnsi="Times New Roman" w:cs="Times New Roman"/>
          <w:b/>
          <w:sz w:val="24"/>
          <w:szCs w:val="24"/>
        </w:rPr>
        <w:t>Роговица как вязко – эластическая система</w:t>
      </w:r>
    </w:p>
    <w:p w:rsidR="006201D4" w:rsidRDefault="004D2997" w:rsidP="006201D4">
      <w:pPr>
        <w:spacing w:line="360" w:lineRule="auto"/>
        <w:jc w:val="both"/>
        <w:rPr>
          <w:rFonts w:ascii="Times New Roman" w:hAnsi="Times New Roman" w:cs="Times New Roman"/>
          <w:sz w:val="24"/>
          <w:szCs w:val="24"/>
        </w:rPr>
      </w:pPr>
      <w:r w:rsidRPr="004D2997">
        <w:rPr>
          <w:rFonts w:ascii="Times New Roman" w:hAnsi="Times New Roman" w:cs="Times New Roman"/>
          <w:sz w:val="24"/>
          <w:szCs w:val="24"/>
        </w:rPr>
        <w:t>Пример вязко-эластической системы - автомобильная амортизационная стойка в сборе с пружиной. В</w:t>
      </w:r>
      <w:r w:rsidR="000F042D" w:rsidRPr="004D2997">
        <w:rPr>
          <w:rFonts w:ascii="Times New Roman" w:hAnsi="Times New Roman" w:cs="Times New Roman"/>
          <w:sz w:val="24"/>
          <w:szCs w:val="24"/>
        </w:rPr>
        <w:t xml:space="preserve">ключает в себя цилиндрическую рессору, как пример статического </w:t>
      </w:r>
      <w:r w:rsidR="000F042D" w:rsidRPr="004D2997">
        <w:rPr>
          <w:rFonts w:ascii="Times New Roman" w:hAnsi="Times New Roman" w:cs="Times New Roman"/>
          <w:sz w:val="24"/>
          <w:szCs w:val="24"/>
        </w:rPr>
        <w:lastRenderedPageBreak/>
        <w:t xml:space="preserve">сопротивления или эластичности </w:t>
      </w:r>
      <w:r w:rsidRPr="004D2997">
        <w:rPr>
          <w:rFonts w:ascii="Times New Roman" w:hAnsi="Times New Roman" w:cs="Times New Roman"/>
          <w:sz w:val="24"/>
          <w:szCs w:val="24"/>
        </w:rPr>
        <w:t xml:space="preserve">и </w:t>
      </w:r>
      <w:r w:rsidR="000F042D" w:rsidRPr="004D2997">
        <w:rPr>
          <w:rFonts w:ascii="Times New Roman" w:hAnsi="Times New Roman" w:cs="Times New Roman"/>
          <w:sz w:val="24"/>
          <w:szCs w:val="24"/>
        </w:rPr>
        <w:t xml:space="preserve">амортизатор, как пример </w:t>
      </w:r>
      <w:r>
        <w:rPr>
          <w:rFonts w:ascii="Times New Roman" w:hAnsi="Times New Roman" w:cs="Times New Roman"/>
          <w:sz w:val="24"/>
          <w:szCs w:val="24"/>
        </w:rPr>
        <w:t xml:space="preserve">динамического </w:t>
      </w:r>
      <w:r w:rsidR="000F042D" w:rsidRPr="004D2997">
        <w:rPr>
          <w:rFonts w:ascii="Times New Roman" w:hAnsi="Times New Roman" w:cs="Times New Roman"/>
          <w:sz w:val="24"/>
          <w:szCs w:val="24"/>
        </w:rPr>
        <w:t>сопротивления или вязкости</w:t>
      </w:r>
      <w:r w:rsidR="006201D4">
        <w:rPr>
          <w:rFonts w:ascii="Times New Roman" w:hAnsi="Times New Roman" w:cs="Times New Roman"/>
          <w:sz w:val="24"/>
          <w:szCs w:val="24"/>
        </w:rPr>
        <w:t>.</w:t>
      </w:r>
    </w:p>
    <w:p w:rsidR="006201D4" w:rsidRDefault="004D2997" w:rsidP="006201D4">
      <w:pPr>
        <w:spacing w:line="360" w:lineRule="auto"/>
        <w:rPr>
          <w:rFonts w:ascii="Times New Roman" w:hAnsi="Times New Roman" w:cs="Times New Roman"/>
          <w:i/>
          <w:iCs/>
          <w:sz w:val="24"/>
          <w:szCs w:val="24"/>
        </w:rPr>
      </w:pPr>
      <w:r w:rsidRPr="004D2997">
        <w:rPr>
          <w:rFonts w:ascii="Times New Roman" w:hAnsi="Times New Roman" w:cs="Times New Roman"/>
          <w:bCs/>
          <w:i/>
          <w:iCs/>
          <w:sz w:val="24"/>
          <w:szCs w:val="24"/>
        </w:rPr>
        <w:t>Вязкость</w:t>
      </w:r>
      <w:r w:rsidRPr="004D2997">
        <w:rPr>
          <w:rFonts w:ascii="Times New Roman" w:hAnsi="Times New Roman" w:cs="Times New Roman"/>
          <w:i/>
          <w:iCs/>
          <w:sz w:val="24"/>
          <w:szCs w:val="24"/>
        </w:rPr>
        <w:t xml:space="preserve">  - свойство вещества отвечать на воздействие в первую очередь в зависимости от скорости приложения силы</w:t>
      </w:r>
      <w:r w:rsidR="00657564">
        <w:rPr>
          <w:rFonts w:ascii="Times New Roman" w:hAnsi="Times New Roman" w:cs="Times New Roman"/>
          <w:sz w:val="24"/>
          <w:szCs w:val="24"/>
        </w:rPr>
        <w:t>.</w:t>
      </w:r>
      <w:r w:rsidR="00657564">
        <w:rPr>
          <w:rFonts w:ascii="Times New Roman" w:hAnsi="Times New Roman" w:cs="Times New Roman"/>
          <w:sz w:val="24"/>
          <w:szCs w:val="24"/>
        </w:rPr>
        <w:br/>
      </w:r>
      <w:r w:rsidRPr="004D2997">
        <w:rPr>
          <w:rFonts w:ascii="Times New Roman" w:hAnsi="Times New Roman" w:cs="Times New Roman"/>
          <w:bCs/>
          <w:i/>
          <w:iCs/>
          <w:sz w:val="24"/>
          <w:szCs w:val="24"/>
        </w:rPr>
        <w:t>Эластичность</w:t>
      </w:r>
      <w:r w:rsidRPr="004D2997">
        <w:rPr>
          <w:rFonts w:ascii="Times New Roman" w:hAnsi="Times New Roman" w:cs="Times New Roman"/>
          <w:i/>
          <w:iCs/>
          <w:sz w:val="24"/>
          <w:szCs w:val="24"/>
        </w:rPr>
        <w:t xml:space="preserve"> - свойство вещества отвечать на воздействие прямо пропорционально приложенной силе, вне </w:t>
      </w:r>
      <w:proofErr w:type="spellStart"/>
      <w:r w:rsidRPr="004D2997">
        <w:rPr>
          <w:rFonts w:ascii="Times New Roman" w:hAnsi="Times New Roman" w:cs="Times New Roman"/>
          <w:i/>
          <w:iCs/>
          <w:sz w:val="24"/>
          <w:szCs w:val="24"/>
        </w:rPr>
        <w:t>зависимоти</w:t>
      </w:r>
      <w:proofErr w:type="spellEnd"/>
      <w:r w:rsidRPr="004D2997">
        <w:rPr>
          <w:rFonts w:ascii="Times New Roman" w:hAnsi="Times New Roman" w:cs="Times New Roman"/>
          <w:i/>
          <w:iCs/>
          <w:sz w:val="24"/>
          <w:szCs w:val="24"/>
        </w:rPr>
        <w:t xml:space="preserve"> от продолжит</w:t>
      </w:r>
      <w:r w:rsidR="006201D4">
        <w:rPr>
          <w:rFonts w:ascii="Times New Roman" w:hAnsi="Times New Roman" w:cs="Times New Roman"/>
          <w:i/>
          <w:iCs/>
          <w:sz w:val="24"/>
          <w:szCs w:val="24"/>
        </w:rPr>
        <w:t>ельности и скорости воздействия</w:t>
      </w:r>
    </w:p>
    <w:p w:rsidR="004D2997" w:rsidRPr="006201D4" w:rsidRDefault="00657564" w:rsidP="006201D4">
      <w:pPr>
        <w:spacing w:line="360" w:lineRule="auto"/>
        <w:jc w:val="both"/>
      </w:pPr>
      <w:r w:rsidRPr="00657564">
        <w:rPr>
          <w:rFonts w:ascii="Times New Roman" w:hAnsi="Times New Roman" w:cs="Times New Roman"/>
          <w:bCs/>
          <w:sz w:val="24"/>
          <w:szCs w:val="24"/>
        </w:rPr>
        <w:t xml:space="preserve">Роговица – вязко-эластическая система.  Статический метод, подобный тонометрии по Гольдману, не может измерить и учесть ее вязкостные свойства. </w:t>
      </w:r>
    </w:p>
    <w:p w:rsidR="004D2997" w:rsidRPr="00B05DFC" w:rsidRDefault="004D2997" w:rsidP="004D2997">
      <w:pPr>
        <w:pStyle w:val="a3"/>
        <w:numPr>
          <w:ilvl w:val="0"/>
          <w:numId w:val="1"/>
        </w:numPr>
        <w:spacing w:after="0" w:line="360" w:lineRule="auto"/>
        <w:ind w:left="0" w:firstLine="0"/>
        <w:rPr>
          <w:rFonts w:ascii="Times New Roman" w:hAnsi="Times New Roman" w:cs="Times New Roman"/>
          <w:b/>
          <w:sz w:val="24"/>
          <w:szCs w:val="24"/>
        </w:rPr>
      </w:pPr>
      <w:r>
        <w:rPr>
          <w:rFonts w:ascii="Times New Roman" w:hAnsi="Times New Roman" w:cs="Times New Roman"/>
          <w:b/>
          <w:sz w:val="24"/>
          <w:szCs w:val="24"/>
        </w:rPr>
        <w:t>Анализатор биомеханических свой</w:t>
      </w:r>
      <w:proofErr w:type="gramStart"/>
      <w:r>
        <w:rPr>
          <w:rFonts w:ascii="Times New Roman" w:hAnsi="Times New Roman" w:cs="Times New Roman"/>
          <w:b/>
          <w:sz w:val="24"/>
          <w:szCs w:val="24"/>
        </w:rPr>
        <w:t>ств гл</w:t>
      </w:r>
      <w:proofErr w:type="gramEnd"/>
      <w:r>
        <w:rPr>
          <w:rFonts w:ascii="Times New Roman" w:hAnsi="Times New Roman" w:cs="Times New Roman"/>
          <w:b/>
          <w:sz w:val="24"/>
          <w:szCs w:val="24"/>
        </w:rPr>
        <w:t>аза</w:t>
      </w:r>
    </w:p>
    <w:p w:rsidR="00637E36" w:rsidRPr="00A34158" w:rsidRDefault="006201D4" w:rsidP="00EA023B">
      <w:pPr>
        <w:spacing w:line="360" w:lineRule="auto"/>
        <w:jc w:val="both"/>
        <w:rPr>
          <w:rFonts w:ascii="Times New Roman" w:hAnsi="Times New Roman" w:cs="Times New Roman"/>
          <w:sz w:val="24"/>
          <w:szCs w:val="24"/>
        </w:rPr>
      </w:pPr>
      <w:proofErr w:type="spellStart"/>
      <w:r w:rsidRPr="006201D4">
        <w:rPr>
          <w:rFonts w:ascii="Times New Roman" w:hAnsi="Times New Roman" w:cs="Times New Roman"/>
          <w:sz w:val="24"/>
          <w:szCs w:val="24"/>
        </w:rPr>
        <w:t>Гольдмановский</w:t>
      </w:r>
      <w:proofErr w:type="spellEnd"/>
      <w:r w:rsidRPr="006201D4">
        <w:rPr>
          <w:rFonts w:ascii="Times New Roman" w:hAnsi="Times New Roman" w:cs="Times New Roman"/>
          <w:sz w:val="24"/>
          <w:szCs w:val="24"/>
        </w:rPr>
        <w:t xml:space="preserve"> тонометр выполняет статическое измерение. При этом </w:t>
      </w:r>
      <w:proofErr w:type="spellStart"/>
      <w:r w:rsidRPr="006201D4">
        <w:rPr>
          <w:rFonts w:ascii="Times New Roman" w:hAnsi="Times New Roman" w:cs="Times New Roman"/>
          <w:sz w:val="24"/>
          <w:szCs w:val="24"/>
        </w:rPr>
        <w:t>фиксирутся</w:t>
      </w:r>
      <w:proofErr w:type="spellEnd"/>
      <w:r w:rsidRPr="006201D4">
        <w:rPr>
          <w:rFonts w:ascii="Times New Roman" w:hAnsi="Times New Roman" w:cs="Times New Roman"/>
          <w:sz w:val="24"/>
          <w:szCs w:val="24"/>
        </w:rPr>
        <w:t xml:space="preserve"> ВГД во время неизменного состояния </w:t>
      </w:r>
      <w:proofErr w:type="spellStart"/>
      <w:r w:rsidRPr="006201D4">
        <w:rPr>
          <w:rFonts w:ascii="Times New Roman" w:hAnsi="Times New Roman" w:cs="Times New Roman"/>
          <w:sz w:val="24"/>
          <w:szCs w:val="24"/>
        </w:rPr>
        <w:t>аппланации</w:t>
      </w:r>
      <w:proofErr w:type="spellEnd"/>
      <w:r w:rsidRPr="006201D4">
        <w:rPr>
          <w:rFonts w:ascii="Times New Roman" w:hAnsi="Times New Roman" w:cs="Times New Roman"/>
          <w:sz w:val="24"/>
          <w:szCs w:val="24"/>
        </w:rPr>
        <w:t xml:space="preserve"> роговицы, полученного в результате механического воздействия. Работа Анализатора биомеханических свой</w:t>
      </w:r>
      <w:proofErr w:type="gramStart"/>
      <w:r w:rsidRPr="006201D4">
        <w:rPr>
          <w:rFonts w:ascii="Times New Roman" w:hAnsi="Times New Roman" w:cs="Times New Roman"/>
          <w:sz w:val="24"/>
          <w:szCs w:val="24"/>
        </w:rPr>
        <w:t>ств гл</w:t>
      </w:r>
      <w:proofErr w:type="gramEnd"/>
      <w:r w:rsidRPr="006201D4">
        <w:rPr>
          <w:rFonts w:ascii="Times New Roman" w:hAnsi="Times New Roman" w:cs="Times New Roman"/>
          <w:sz w:val="24"/>
          <w:szCs w:val="24"/>
        </w:rPr>
        <w:t>аза основана на использовании бесконтактной тонометрии. При этом фиксируется несколько параметров ВГД, при направленном движении роговицы под воз</w:t>
      </w:r>
      <w:r w:rsidR="00545374">
        <w:rPr>
          <w:rFonts w:ascii="Times New Roman" w:hAnsi="Times New Roman" w:cs="Times New Roman"/>
          <w:sz w:val="24"/>
          <w:szCs w:val="24"/>
        </w:rPr>
        <w:t xml:space="preserve">действием воздушного импульса. </w:t>
      </w:r>
      <w:r w:rsidRPr="006201D4">
        <w:rPr>
          <w:rFonts w:ascii="Times New Roman" w:hAnsi="Times New Roman" w:cs="Times New Roman"/>
          <w:sz w:val="24"/>
          <w:szCs w:val="24"/>
        </w:rPr>
        <w:t xml:space="preserve">Динамический характер измерений, выполненных при помощи </w:t>
      </w:r>
      <w:r w:rsidRPr="006201D4">
        <w:rPr>
          <w:rFonts w:ascii="Times New Roman" w:hAnsi="Times New Roman" w:cs="Times New Roman"/>
          <w:sz w:val="24"/>
          <w:szCs w:val="24"/>
          <w:lang w:val="en-US"/>
        </w:rPr>
        <w:t>ORA</w:t>
      </w:r>
      <w:r w:rsidRPr="006201D4">
        <w:rPr>
          <w:rFonts w:ascii="Times New Roman" w:hAnsi="Times New Roman" w:cs="Times New Roman"/>
          <w:sz w:val="24"/>
          <w:szCs w:val="24"/>
        </w:rPr>
        <w:t>, позволяет получить ряд дополнительных  полезных параметров, хар</w:t>
      </w:r>
      <w:r>
        <w:rPr>
          <w:rFonts w:ascii="Times New Roman" w:hAnsi="Times New Roman" w:cs="Times New Roman"/>
          <w:sz w:val="24"/>
          <w:szCs w:val="24"/>
        </w:rPr>
        <w:t>актеризующих свойства роговицы.</w:t>
      </w:r>
      <w:r w:rsidR="00A34158">
        <w:rPr>
          <w:rFonts w:ascii="Times New Roman" w:hAnsi="Times New Roman" w:cs="Times New Roman"/>
          <w:sz w:val="24"/>
          <w:szCs w:val="24"/>
        </w:rPr>
        <w:br/>
      </w:r>
      <w:r w:rsidR="00A34158" w:rsidRPr="00A34158">
        <w:rPr>
          <w:rFonts w:ascii="Times New Roman" w:hAnsi="Times New Roman" w:cs="Times New Roman"/>
          <w:color w:val="000000"/>
          <w:sz w:val="24"/>
          <w:szCs w:val="24"/>
          <w:shd w:val="clear" w:color="auto" w:fill="FFFFFF"/>
        </w:rPr>
        <w:t xml:space="preserve">В ORA используется быстрый воздушный импульс в качестве внешнего воздействия и специальная электронно-оптическая система для мониторинга деформации роговицы. Установочные процедуры полностью автоматизированы. Точно дозированное воздействие воздушной струи заставляет роговицу двигаться назад, уплощаясь и затем незначительно прогибаясь кзади. Продолжительность воздействия составляет несколько миллисекунд, после чего давление снижается до исходного уровня, и роговица приобретает обычную конфигурацию. При этом она снова проходит через положение уплощения. Электронно-оптическая детекторная система проводит мониторинг изменения кривизны роговицы в центральной зоне, регистрируя два независимых </w:t>
      </w:r>
      <w:proofErr w:type="spellStart"/>
      <w:r w:rsidR="00A34158" w:rsidRPr="00A34158">
        <w:rPr>
          <w:rFonts w:ascii="Times New Roman" w:hAnsi="Times New Roman" w:cs="Times New Roman"/>
          <w:color w:val="000000"/>
          <w:sz w:val="24"/>
          <w:szCs w:val="24"/>
          <w:shd w:val="clear" w:color="auto" w:fill="FFFFFF"/>
        </w:rPr>
        <w:t>аппланационных</w:t>
      </w:r>
      <w:proofErr w:type="spellEnd"/>
      <w:r w:rsidR="00A34158" w:rsidRPr="00A34158">
        <w:rPr>
          <w:rFonts w:ascii="Times New Roman" w:hAnsi="Times New Roman" w:cs="Times New Roman"/>
          <w:color w:val="000000"/>
          <w:sz w:val="24"/>
          <w:szCs w:val="24"/>
          <w:shd w:val="clear" w:color="auto" w:fill="FFFFFF"/>
        </w:rPr>
        <w:t xml:space="preserve"> значения давления: при первом уплощении роговицы, двигающейся кзади, и при втором уплощении роговицы, возвращающейся к исходной конфигурации. На первый взгляд, эти два значения давления должны быть идентичны. Однако благодаря вязкому затуханию динамичного воздушного импульса в роговичной ткани, происходит некоторая задержка уплощения роговицы, что приводит к регистрации двух различных значений давления. Среднее значение из этих двух показателей давления соответствует показателю ВГД по Гольдману. А разность между этими показателями является </w:t>
      </w:r>
      <w:proofErr w:type="spellStart"/>
      <w:r w:rsidR="00A34158" w:rsidRPr="00A34158">
        <w:rPr>
          <w:rFonts w:ascii="Times New Roman" w:hAnsi="Times New Roman" w:cs="Times New Roman"/>
          <w:color w:val="000000"/>
          <w:sz w:val="24"/>
          <w:szCs w:val="24"/>
          <w:shd w:val="clear" w:color="auto" w:fill="FFFFFF"/>
        </w:rPr>
        <w:t>корнеальным</w:t>
      </w:r>
      <w:proofErr w:type="spellEnd"/>
      <w:r w:rsidR="00A34158" w:rsidRPr="00A34158">
        <w:rPr>
          <w:rFonts w:ascii="Times New Roman" w:hAnsi="Times New Roman" w:cs="Times New Roman"/>
          <w:color w:val="000000"/>
          <w:sz w:val="24"/>
          <w:szCs w:val="24"/>
          <w:shd w:val="clear" w:color="auto" w:fill="FFFFFF"/>
        </w:rPr>
        <w:t xml:space="preserve"> гистерезисом.</w:t>
      </w:r>
      <w:r w:rsidR="00A34158">
        <w:rPr>
          <w:rFonts w:ascii="Verdana" w:hAnsi="Verdana"/>
          <w:color w:val="000000"/>
          <w:sz w:val="17"/>
          <w:szCs w:val="17"/>
          <w:shd w:val="clear" w:color="auto" w:fill="FFFFFF"/>
        </w:rPr>
        <w:t xml:space="preserve"> </w:t>
      </w:r>
    </w:p>
    <w:p w:rsidR="0039160D" w:rsidRDefault="00D9307E" w:rsidP="00981F06">
      <w:pPr>
        <w:pStyle w:val="a3"/>
        <w:numPr>
          <w:ilvl w:val="0"/>
          <w:numId w:val="1"/>
        </w:numPr>
        <w:spacing w:after="0"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Снимаемые параметры</w:t>
      </w:r>
    </w:p>
    <w:p w:rsidR="00D9307E" w:rsidRPr="00981F06" w:rsidRDefault="002B4458" w:rsidP="0039160D">
      <w:pPr>
        <w:pStyle w:val="a3"/>
        <w:spacing w:after="0" w:line="360" w:lineRule="auto"/>
        <w:ind w:left="0"/>
        <w:jc w:val="both"/>
        <w:rPr>
          <w:rFonts w:ascii="Times New Roman" w:hAnsi="Times New Roman" w:cs="Times New Roman"/>
          <w:b/>
          <w:sz w:val="24"/>
          <w:szCs w:val="24"/>
        </w:rPr>
      </w:pPr>
      <w:r w:rsidRPr="00981F06">
        <w:rPr>
          <w:rFonts w:ascii="Times New Roman" w:hAnsi="Times New Roman" w:cs="Times New Roman"/>
          <w:sz w:val="24"/>
          <w:szCs w:val="24"/>
        </w:rPr>
        <w:t xml:space="preserve">За одно измерение снимаются пять параметров: ВГД по Гольдману, роговично - </w:t>
      </w:r>
      <w:proofErr w:type="gramStart"/>
      <w:r w:rsidRPr="00981F06">
        <w:rPr>
          <w:rFonts w:ascii="Times New Roman" w:hAnsi="Times New Roman" w:cs="Times New Roman"/>
          <w:sz w:val="24"/>
          <w:szCs w:val="24"/>
        </w:rPr>
        <w:t>компенсированное</w:t>
      </w:r>
      <w:proofErr w:type="gramEnd"/>
      <w:r w:rsidRPr="00981F06">
        <w:rPr>
          <w:rFonts w:ascii="Times New Roman" w:hAnsi="Times New Roman" w:cs="Times New Roman"/>
          <w:sz w:val="24"/>
          <w:szCs w:val="24"/>
        </w:rPr>
        <w:t xml:space="preserve"> </w:t>
      </w:r>
      <w:proofErr w:type="spellStart"/>
      <w:r w:rsidRPr="00981F06">
        <w:rPr>
          <w:rFonts w:ascii="Times New Roman" w:hAnsi="Times New Roman" w:cs="Times New Roman"/>
          <w:sz w:val="24"/>
          <w:szCs w:val="24"/>
        </w:rPr>
        <w:t>ВГДрк</w:t>
      </w:r>
      <w:proofErr w:type="spellEnd"/>
      <w:r w:rsidRPr="00981F06">
        <w:rPr>
          <w:rFonts w:ascii="Times New Roman" w:hAnsi="Times New Roman" w:cs="Times New Roman"/>
          <w:sz w:val="24"/>
          <w:szCs w:val="24"/>
        </w:rPr>
        <w:t xml:space="preserve">, </w:t>
      </w:r>
      <w:proofErr w:type="spellStart"/>
      <w:r w:rsidRPr="00981F06">
        <w:rPr>
          <w:rFonts w:ascii="Times New Roman" w:hAnsi="Times New Roman" w:cs="Times New Roman"/>
          <w:sz w:val="24"/>
          <w:szCs w:val="24"/>
        </w:rPr>
        <w:t>к</w:t>
      </w:r>
      <w:r w:rsidR="000F042D" w:rsidRPr="00981F06">
        <w:rPr>
          <w:rFonts w:ascii="Times New Roman" w:hAnsi="Times New Roman" w:cs="Times New Roman"/>
          <w:sz w:val="24"/>
          <w:szCs w:val="24"/>
        </w:rPr>
        <w:t>орнеальный</w:t>
      </w:r>
      <w:proofErr w:type="spellEnd"/>
      <w:r w:rsidR="000F042D" w:rsidRPr="00981F06">
        <w:rPr>
          <w:rFonts w:ascii="Times New Roman" w:hAnsi="Times New Roman" w:cs="Times New Roman"/>
          <w:sz w:val="24"/>
          <w:szCs w:val="24"/>
        </w:rPr>
        <w:t xml:space="preserve"> гистерезис</w:t>
      </w:r>
      <w:r w:rsidRPr="00981F06">
        <w:rPr>
          <w:rFonts w:ascii="Times New Roman" w:hAnsi="Times New Roman" w:cs="Times New Roman"/>
          <w:sz w:val="24"/>
          <w:szCs w:val="24"/>
        </w:rPr>
        <w:t>, ф</w:t>
      </w:r>
      <w:r w:rsidR="000F042D" w:rsidRPr="00981F06">
        <w:rPr>
          <w:rFonts w:ascii="Times New Roman" w:hAnsi="Times New Roman" w:cs="Times New Roman"/>
          <w:sz w:val="24"/>
          <w:szCs w:val="24"/>
        </w:rPr>
        <w:t>актор резистентности роговицы</w:t>
      </w:r>
      <w:r w:rsidRPr="00981F06">
        <w:rPr>
          <w:rFonts w:ascii="Times New Roman" w:hAnsi="Times New Roman" w:cs="Times New Roman"/>
          <w:sz w:val="24"/>
          <w:szCs w:val="24"/>
        </w:rPr>
        <w:t>, т</w:t>
      </w:r>
      <w:r w:rsidR="000F042D" w:rsidRPr="00981F06">
        <w:rPr>
          <w:rFonts w:ascii="Times New Roman" w:hAnsi="Times New Roman" w:cs="Times New Roman"/>
          <w:sz w:val="24"/>
          <w:szCs w:val="24"/>
        </w:rPr>
        <w:t>олщина роговицы</w:t>
      </w:r>
      <w:r w:rsidRPr="00981F06">
        <w:rPr>
          <w:rFonts w:ascii="Times New Roman" w:hAnsi="Times New Roman" w:cs="Times New Roman"/>
          <w:sz w:val="24"/>
          <w:szCs w:val="24"/>
        </w:rPr>
        <w:t>.</w:t>
      </w:r>
    </w:p>
    <w:p w:rsidR="00E95387" w:rsidRPr="00BD3EBF" w:rsidRDefault="00886A2A" w:rsidP="00BD3EBF">
      <w:pPr>
        <w:spacing w:line="360" w:lineRule="auto"/>
        <w:jc w:val="both"/>
        <w:rPr>
          <w:rFonts w:ascii="Times New Roman" w:hAnsi="Times New Roman" w:cs="Times New Roman"/>
          <w:sz w:val="24"/>
          <w:szCs w:val="24"/>
        </w:rPr>
      </w:pPr>
      <w:r w:rsidRPr="00981F06">
        <w:rPr>
          <w:rFonts w:ascii="Times New Roman" w:hAnsi="Times New Roman" w:cs="Times New Roman"/>
          <w:sz w:val="24"/>
          <w:szCs w:val="24"/>
        </w:rPr>
        <w:t xml:space="preserve">Для расчета </w:t>
      </w:r>
      <w:proofErr w:type="spellStart"/>
      <w:r w:rsidRPr="00981F06">
        <w:rPr>
          <w:rFonts w:ascii="Times New Roman" w:hAnsi="Times New Roman" w:cs="Times New Roman"/>
          <w:sz w:val="24"/>
          <w:szCs w:val="24"/>
        </w:rPr>
        <w:t>ВГДрк</w:t>
      </w:r>
      <w:proofErr w:type="spellEnd"/>
      <w:r w:rsidRPr="00981F06">
        <w:rPr>
          <w:rFonts w:ascii="Times New Roman" w:hAnsi="Times New Roman" w:cs="Times New Roman"/>
          <w:sz w:val="24"/>
          <w:szCs w:val="24"/>
        </w:rPr>
        <w:t xml:space="preserve"> используются данные клинические измерений и специальный алгоритм. </w:t>
      </w:r>
      <w:proofErr w:type="spellStart"/>
      <w:r w:rsidRPr="00981F06">
        <w:rPr>
          <w:rFonts w:ascii="Times New Roman" w:hAnsi="Times New Roman" w:cs="Times New Roman"/>
          <w:sz w:val="24"/>
          <w:szCs w:val="24"/>
        </w:rPr>
        <w:t>ВГДрк</w:t>
      </w:r>
      <w:proofErr w:type="spellEnd"/>
      <w:r w:rsidRPr="00981F06">
        <w:rPr>
          <w:rFonts w:ascii="Times New Roman" w:hAnsi="Times New Roman" w:cs="Times New Roman"/>
          <w:sz w:val="24"/>
          <w:szCs w:val="24"/>
        </w:rPr>
        <w:t xml:space="preserve"> не зависит от толщины роговицы и не меняется после операции </w:t>
      </w:r>
      <w:r w:rsidRPr="00981F06">
        <w:rPr>
          <w:rFonts w:ascii="Times New Roman" w:hAnsi="Times New Roman" w:cs="Times New Roman"/>
          <w:sz w:val="24"/>
          <w:szCs w:val="24"/>
          <w:lang w:val="en-US"/>
        </w:rPr>
        <w:t>Lasik</w:t>
      </w:r>
      <w:r w:rsidRPr="00981F06">
        <w:rPr>
          <w:rFonts w:ascii="Times New Roman" w:hAnsi="Times New Roman" w:cs="Times New Roman"/>
          <w:sz w:val="24"/>
          <w:szCs w:val="24"/>
        </w:rPr>
        <w:t>.</w:t>
      </w:r>
      <w:r w:rsidR="00C87624" w:rsidRPr="005241AE">
        <w:rPr>
          <w:rFonts w:ascii="Times New Roman" w:hAnsi="Times New Roman" w:cs="Times New Roman"/>
          <w:sz w:val="24"/>
          <w:szCs w:val="24"/>
        </w:rPr>
        <w:br/>
      </w:r>
      <w:proofErr w:type="spellStart"/>
      <w:r w:rsidR="00C87624" w:rsidRPr="00981F06">
        <w:rPr>
          <w:rFonts w:ascii="Times New Roman" w:hAnsi="Times New Roman" w:cs="Times New Roman"/>
          <w:sz w:val="24"/>
          <w:szCs w:val="24"/>
        </w:rPr>
        <w:t>Корнеальныим</w:t>
      </w:r>
      <w:proofErr w:type="spellEnd"/>
      <w:r w:rsidR="00C87624" w:rsidRPr="00981F06">
        <w:rPr>
          <w:rFonts w:ascii="Times New Roman" w:hAnsi="Times New Roman" w:cs="Times New Roman"/>
          <w:sz w:val="24"/>
          <w:szCs w:val="24"/>
        </w:rPr>
        <w:t xml:space="preserve"> гистерезисом называется разница между двумя регистрируемыми </w:t>
      </w:r>
      <w:r w:rsidR="00C87624" w:rsidRPr="00981F06">
        <w:rPr>
          <w:rFonts w:ascii="Times New Roman" w:hAnsi="Times New Roman" w:cs="Times New Roman"/>
          <w:sz w:val="24"/>
          <w:szCs w:val="24"/>
          <w:lang w:val="en-US"/>
        </w:rPr>
        <w:t>ORA</w:t>
      </w:r>
      <w:r w:rsidR="00C87624" w:rsidRPr="00981F06">
        <w:rPr>
          <w:rFonts w:ascii="Times New Roman" w:hAnsi="Times New Roman" w:cs="Times New Roman"/>
          <w:sz w:val="24"/>
          <w:szCs w:val="24"/>
        </w:rPr>
        <w:t xml:space="preserve"> значениями давления во время </w:t>
      </w:r>
      <w:proofErr w:type="spellStart"/>
      <w:r w:rsidR="00C87624" w:rsidRPr="00981F06">
        <w:rPr>
          <w:rFonts w:ascii="Times New Roman" w:hAnsi="Times New Roman" w:cs="Times New Roman"/>
          <w:sz w:val="24"/>
          <w:szCs w:val="24"/>
        </w:rPr>
        <w:t>двунапрвленного</w:t>
      </w:r>
      <w:proofErr w:type="spellEnd"/>
      <w:r w:rsidR="00C87624" w:rsidRPr="00981F06">
        <w:rPr>
          <w:rFonts w:ascii="Times New Roman" w:hAnsi="Times New Roman" w:cs="Times New Roman"/>
          <w:sz w:val="24"/>
          <w:szCs w:val="24"/>
        </w:rPr>
        <w:t xml:space="preserve"> процесса </w:t>
      </w:r>
      <w:proofErr w:type="spellStart"/>
      <w:r w:rsidR="00C87624" w:rsidRPr="00981F06">
        <w:rPr>
          <w:rFonts w:ascii="Times New Roman" w:hAnsi="Times New Roman" w:cs="Times New Roman"/>
          <w:sz w:val="24"/>
          <w:szCs w:val="24"/>
        </w:rPr>
        <w:t>аппланации</w:t>
      </w:r>
      <w:proofErr w:type="spellEnd"/>
      <w:r w:rsidR="00C87624" w:rsidRPr="00981F06">
        <w:rPr>
          <w:rFonts w:ascii="Times New Roman" w:hAnsi="Times New Roman" w:cs="Times New Roman"/>
          <w:sz w:val="24"/>
          <w:szCs w:val="24"/>
        </w:rPr>
        <w:t xml:space="preserve"> роговицы, </w:t>
      </w:r>
      <w:proofErr w:type="gramStart"/>
      <w:r w:rsidR="00C87624" w:rsidRPr="00981F06">
        <w:rPr>
          <w:rFonts w:ascii="Times New Roman" w:hAnsi="Times New Roman" w:cs="Times New Roman"/>
          <w:sz w:val="24"/>
          <w:szCs w:val="24"/>
        </w:rPr>
        <w:t>возникающую</w:t>
      </w:r>
      <w:proofErr w:type="gramEnd"/>
      <w:r w:rsidR="00C87624" w:rsidRPr="00981F06">
        <w:rPr>
          <w:rFonts w:ascii="Times New Roman" w:hAnsi="Times New Roman" w:cs="Times New Roman"/>
          <w:sz w:val="24"/>
          <w:szCs w:val="24"/>
        </w:rPr>
        <w:t xml:space="preserve"> в результате затухания воздушного импульса в вязко-эластичной роговичной ткани.</w:t>
      </w:r>
      <w:r w:rsidR="00981F06">
        <w:rPr>
          <w:rFonts w:ascii="Times New Roman" w:hAnsi="Times New Roman" w:cs="Times New Roman"/>
          <w:sz w:val="24"/>
          <w:szCs w:val="24"/>
        </w:rPr>
        <w:br/>
      </w:r>
      <w:r w:rsidR="00981F06" w:rsidRPr="00981F06">
        <w:rPr>
          <w:rFonts w:ascii="Times New Roman" w:hAnsi="Times New Roman" w:cs="Times New Roman"/>
          <w:sz w:val="24"/>
          <w:szCs w:val="24"/>
        </w:rPr>
        <w:t xml:space="preserve">Фактор резистентности роговицы рассчитывается с помощью специального алгоритма.  Служит показателем суммарной резистентности роговицы, находится в корреляции с толщиной роговицы и ВГД по Гольдману, но не влияет на уровень роговично-компенсированного ВГД. </w:t>
      </w:r>
      <w:bookmarkStart w:id="0" w:name="_GoBack"/>
      <w:bookmarkEnd w:id="0"/>
    </w:p>
    <w:p w:rsidR="00D9307E" w:rsidRDefault="00D9307E" w:rsidP="00D9307E">
      <w:pPr>
        <w:pStyle w:val="a3"/>
        <w:numPr>
          <w:ilvl w:val="0"/>
          <w:numId w:val="1"/>
        </w:numPr>
        <w:spacing w:after="0" w:line="360" w:lineRule="auto"/>
        <w:ind w:left="0" w:firstLine="0"/>
        <w:rPr>
          <w:rFonts w:ascii="Times New Roman" w:hAnsi="Times New Roman" w:cs="Times New Roman"/>
          <w:b/>
          <w:sz w:val="24"/>
          <w:szCs w:val="24"/>
        </w:rPr>
      </w:pPr>
      <w:r>
        <w:rPr>
          <w:rFonts w:ascii="Times New Roman" w:hAnsi="Times New Roman" w:cs="Times New Roman"/>
          <w:b/>
          <w:sz w:val="24"/>
          <w:szCs w:val="24"/>
        </w:rPr>
        <w:t>Преимущества использования</w:t>
      </w:r>
    </w:p>
    <w:p w:rsidR="00637E36" w:rsidRPr="00637E36" w:rsidRDefault="000F042D" w:rsidP="00637E36">
      <w:pPr>
        <w:pStyle w:val="a3"/>
        <w:numPr>
          <w:ilvl w:val="0"/>
          <w:numId w:val="7"/>
        </w:numPr>
        <w:spacing w:line="360" w:lineRule="auto"/>
        <w:rPr>
          <w:rFonts w:ascii="Times New Roman" w:hAnsi="Times New Roman" w:cs="Times New Roman"/>
          <w:sz w:val="24"/>
          <w:szCs w:val="24"/>
        </w:rPr>
      </w:pPr>
      <w:proofErr w:type="spellStart"/>
      <w:r w:rsidRPr="00637E36">
        <w:rPr>
          <w:rFonts w:ascii="Times New Roman" w:hAnsi="Times New Roman" w:cs="Times New Roman"/>
          <w:bCs/>
          <w:sz w:val="24"/>
          <w:szCs w:val="24"/>
        </w:rPr>
        <w:t>Корнеальный</w:t>
      </w:r>
      <w:proofErr w:type="spellEnd"/>
      <w:r w:rsidRPr="00637E36">
        <w:rPr>
          <w:rFonts w:ascii="Times New Roman" w:hAnsi="Times New Roman" w:cs="Times New Roman"/>
          <w:bCs/>
          <w:sz w:val="24"/>
          <w:szCs w:val="24"/>
        </w:rPr>
        <w:t xml:space="preserve"> гистерезис является важным показателем биомеханических свойств роговицы. Это доказано при исследовании пациентов с </w:t>
      </w:r>
      <w:proofErr w:type="spellStart"/>
      <w:r w:rsidRPr="00637E36">
        <w:rPr>
          <w:rFonts w:ascii="Times New Roman" w:hAnsi="Times New Roman" w:cs="Times New Roman"/>
          <w:bCs/>
          <w:sz w:val="24"/>
          <w:szCs w:val="24"/>
        </w:rPr>
        <w:t>кератоконусом</w:t>
      </w:r>
      <w:proofErr w:type="spellEnd"/>
      <w:r w:rsidRPr="00637E36">
        <w:rPr>
          <w:rFonts w:ascii="Times New Roman" w:hAnsi="Times New Roman" w:cs="Times New Roman"/>
          <w:bCs/>
          <w:sz w:val="24"/>
          <w:szCs w:val="24"/>
        </w:rPr>
        <w:t xml:space="preserve">, дистрофией Фукса и пациентов, которым были выполнены </w:t>
      </w:r>
      <w:proofErr w:type="spellStart"/>
      <w:r w:rsidRPr="00637E36">
        <w:rPr>
          <w:rFonts w:ascii="Times New Roman" w:hAnsi="Times New Roman" w:cs="Times New Roman"/>
          <w:bCs/>
          <w:sz w:val="24"/>
          <w:szCs w:val="24"/>
        </w:rPr>
        <w:t>эксимерлазерные</w:t>
      </w:r>
      <w:proofErr w:type="spellEnd"/>
      <w:r w:rsidRPr="00637E36">
        <w:rPr>
          <w:rFonts w:ascii="Times New Roman" w:hAnsi="Times New Roman" w:cs="Times New Roman"/>
          <w:bCs/>
          <w:sz w:val="24"/>
          <w:szCs w:val="24"/>
        </w:rPr>
        <w:t xml:space="preserve"> операции.</w:t>
      </w:r>
    </w:p>
    <w:p w:rsidR="00637E36" w:rsidRPr="00637E36" w:rsidRDefault="000F042D" w:rsidP="00637E36">
      <w:pPr>
        <w:pStyle w:val="a3"/>
        <w:numPr>
          <w:ilvl w:val="0"/>
          <w:numId w:val="7"/>
        </w:numPr>
        <w:spacing w:line="360" w:lineRule="auto"/>
        <w:rPr>
          <w:rFonts w:ascii="Times New Roman" w:hAnsi="Times New Roman" w:cs="Times New Roman"/>
          <w:sz w:val="24"/>
          <w:szCs w:val="24"/>
        </w:rPr>
      </w:pPr>
      <w:r w:rsidRPr="00637E36">
        <w:rPr>
          <w:rFonts w:ascii="Times New Roman" w:hAnsi="Times New Roman" w:cs="Times New Roman"/>
          <w:bCs/>
          <w:sz w:val="24"/>
          <w:szCs w:val="24"/>
        </w:rPr>
        <w:t xml:space="preserve">Измерение </w:t>
      </w:r>
      <w:proofErr w:type="gramStart"/>
      <w:r w:rsidRPr="00637E36">
        <w:rPr>
          <w:rFonts w:ascii="Times New Roman" w:hAnsi="Times New Roman" w:cs="Times New Roman"/>
          <w:bCs/>
          <w:sz w:val="24"/>
          <w:szCs w:val="24"/>
        </w:rPr>
        <w:t>КГ</w:t>
      </w:r>
      <w:proofErr w:type="gramEnd"/>
      <w:r w:rsidRPr="00637E36">
        <w:rPr>
          <w:rFonts w:ascii="Times New Roman" w:hAnsi="Times New Roman" w:cs="Times New Roman"/>
          <w:bCs/>
          <w:sz w:val="24"/>
          <w:szCs w:val="24"/>
        </w:rPr>
        <w:t xml:space="preserve"> должно стать стандартной процедурой при отборе пациентов на рефракционные операции.</w:t>
      </w:r>
    </w:p>
    <w:p w:rsidR="00637E36" w:rsidRPr="00637E36" w:rsidRDefault="000F042D" w:rsidP="00637E36">
      <w:pPr>
        <w:pStyle w:val="a3"/>
        <w:numPr>
          <w:ilvl w:val="0"/>
          <w:numId w:val="7"/>
        </w:numPr>
        <w:spacing w:line="360" w:lineRule="auto"/>
        <w:rPr>
          <w:rFonts w:ascii="Times New Roman" w:hAnsi="Times New Roman" w:cs="Times New Roman"/>
          <w:sz w:val="24"/>
          <w:szCs w:val="24"/>
        </w:rPr>
      </w:pPr>
      <w:r w:rsidRPr="00637E36">
        <w:rPr>
          <w:rFonts w:ascii="Times New Roman" w:hAnsi="Times New Roman" w:cs="Times New Roman"/>
          <w:bCs/>
          <w:sz w:val="24"/>
          <w:szCs w:val="24"/>
        </w:rPr>
        <w:t xml:space="preserve">Регистрация </w:t>
      </w:r>
      <w:proofErr w:type="gramStart"/>
      <w:r w:rsidRPr="00637E36">
        <w:rPr>
          <w:rFonts w:ascii="Times New Roman" w:hAnsi="Times New Roman" w:cs="Times New Roman"/>
          <w:bCs/>
          <w:sz w:val="24"/>
          <w:szCs w:val="24"/>
        </w:rPr>
        <w:t>КГ</w:t>
      </w:r>
      <w:proofErr w:type="gramEnd"/>
      <w:r w:rsidRPr="00637E36">
        <w:rPr>
          <w:rFonts w:ascii="Times New Roman" w:hAnsi="Times New Roman" w:cs="Times New Roman"/>
          <w:bCs/>
          <w:sz w:val="24"/>
          <w:szCs w:val="24"/>
        </w:rPr>
        <w:t xml:space="preserve"> важный метод в диагностике и мониторинге заболеваний роговицы.</w:t>
      </w:r>
    </w:p>
    <w:p w:rsidR="00637E36" w:rsidRPr="00637E36" w:rsidRDefault="000F042D" w:rsidP="00637E36">
      <w:pPr>
        <w:pStyle w:val="a3"/>
        <w:numPr>
          <w:ilvl w:val="0"/>
          <w:numId w:val="7"/>
        </w:numPr>
        <w:spacing w:line="360" w:lineRule="auto"/>
        <w:rPr>
          <w:rFonts w:ascii="Times New Roman" w:hAnsi="Times New Roman" w:cs="Times New Roman"/>
          <w:sz w:val="24"/>
          <w:szCs w:val="24"/>
        </w:rPr>
      </w:pPr>
      <w:r w:rsidRPr="00637E36">
        <w:rPr>
          <w:rFonts w:ascii="Times New Roman" w:hAnsi="Times New Roman" w:cs="Times New Roman"/>
          <w:bCs/>
          <w:sz w:val="24"/>
          <w:szCs w:val="24"/>
        </w:rPr>
        <w:t xml:space="preserve">Знание </w:t>
      </w:r>
      <w:proofErr w:type="gramStart"/>
      <w:r w:rsidRPr="00637E36">
        <w:rPr>
          <w:rFonts w:ascii="Times New Roman" w:hAnsi="Times New Roman" w:cs="Times New Roman"/>
          <w:bCs/>
          <w:sz w:val="24"/>
          <w:szCs w:val="24"/>
        </w:rPr>
        <w:t>КГ</w:t>
      </w:r>
      <w:proofErr w:type="gramEnd"/>
      <w:r w:rsidRPr="00637E36">
        <w:rPr>
          <w:rFonts w:ascii="Times New Roman" w:hAnsi="Times New Roman" w:cs="Times New Roman"/>
          <w:bCs/>
          <w:sz w:val="24"/>
          <w:szCs w:val="24"/>
        </w:rPr>
        <w:t xml:space="preserve"> важно в диагностике и лечении глаукомы, в особенности  с низким давлением. </w:t>
      </w:r>
    </w:p>
    <w:p w:rsidR="00586FC4" w:rsidRPr="00586FC4" w:rsidRDefault="000F042D" w:rsidP="00586FC4">
      <w:pPr>
        <w:pStyle w:val="a3"/>
        <w:numPr>
          <w:ilvl w:val="0"/>
          <w:numId w:val="7"/>
        </w:numPr>
        <w:spacing w:line="360" w:lineRule="auto"/>
        <w:rPr>
          <w:rFonts w:ascii="Times New Roman" w:hAnsi="Times New Roman" w:cs="Times New Roman"/>
          <w:sz w:val="24"/>
          <w:szCs w:val="24"/>
        </w:rPr>
      </w:pPr>
      <w:r w:rsidRPr="00637E36">
        <w:rPr>
          <w:rFonts w:ascii="Times New Roman" w:hAnsi="Times New Roman" w:cs="Times New Roman"/>
          <w:bCs/>
          <w:sz w:val="24"/>
          <w:szCs w:val="24"/>
        </w:rPr>
        <w:t>После рефракционных операций роговично-компенсированное ВГД является более стабильным показателем, чем ВГД по Гольдману</w:t>
      </w:r>
    </w:p>
    <w:p w:rsidR="00637E36" w:rsidRPr="00595683" w:rsidRDefault="00586FC4" w:rsidP="00595683">
      <w:pPr>
        <w:spacing w:line="360" w:lineRule="auto"/>
        <w:ind w:left="360"/>
        <w:jc w:val="both"/>
        <w:rPr>
          <w:rFonts w:ascii="Times New Roman" w:hAnsi="Times New Roman" w:cs="Times New Roman"/>
          <w:sz w:val="24"/>
          <w:szCs w:val="24"/>
          <w:lang w:val="en-US"/>
        </w:rPr>
      </w:pPr>
      <w:proofErr w:type="gramStart"/>
      <w:r>
        <w:rPr>
          <w:rFonts w:ascii="Times New Roman" w:hAnsi="Times New Roman" w:cs="Times New Roman"/>
          <w:sz w:val="24"/>
          <w:szCs w:val="24"/>
        </w:rPr>
        <w:t xml:space="preserve">Используя </w:t>
      </w:r>
      <w:r>
        <w:rPr>
          <w:rFonts w:ascii="Times New Roman" w:hAnsi="Times New Roman" w:cs="Times New Roman"/>
          <w:sz w:val="24"/>
          <w:szCs w:val="24"/>
          <w:lang w:val="en-US"/>
        </w:rPr>
        <w:t>ORA</w:t>
      </w:r>
      <w:r w:rsidRPr="00586FC4">
        <w:rPr>
          <w:rFonts w:ascii="Times New Roman" w:hAnsi="Times New Roman" w:cs="Times New Roman"/>
          <w:sz w:val="24"/>
          <w:szCs w:val="24"/>
        </w:rPr>
        <w:t xml:space="preserve"> </w:t>
      </w:r>
      <w:r>
        <w:rPr>
          <w:rFonts w:ascii="Times New Roman" w:hAnsi="Times New Roman" w:cs="Times New Roman"/>
          <w:sz w:val="24"/>
          <w:szCs w:val="24"/>
        </w:rPr>
        <w:t xml:space="preserve">у нас имеется </w:t>
      </w:r>
      <w:r w:rsidR="000F042D" w:rsidRPr="00586FC4">
        <w:rPr>
          <w:rFonts w:ascii="Times New Roman" w:hAnsi="Times New Roman" w:cs="Times New Roman"/>
          <w:sz w:val="24"/>
          <w:szCs w:val="24"/>
        </w:rPr>
        <w:t>возможность получения</w:t>
      </w:r>
      <w:proofErr w:type="gramEnd"/>
      <w:r w:rsidR="000F042D" w:rsidRPr="00586FC4">
        <w:rPr>
          <w:rFonts w:ascii="Times New Roman" w:hAnsi="Times New Roman" w:cs="Times New Roman"/>
          <w:sz w:val="24"/>
          <w:szCs w:val="24"/>
        </w:rPr>
        <w:t xml:space="preserve"> информации о биомеханических свойствах глаза</w:t>
      </w:r>
      <w:r>
        <w:rPr>
          <w:rFonts w:ascii="Times New Roman" w:hAnsi="Times New Roman" w:cs="Times New Roman"/>
          <w:sz w:val="24"/>
          <w:szCs w:val="24"/>
        </w:rPr>
        <w:t xml:space="preserve">. Используется </w:t>
      </w:r>
      <w:r w:rsidR="000F042D" w:rsidRPr="00586FC4">
        <w:rPr>
          <w:rFonts w:ascii="Times New Roman" w:hAnsi="Times New Roman" w:cs="Times New Roman"/>
          <w:sz w:val="24"/>
          <w:szCs w:val="24"/>
        </w:rPr>
        <w:t>бесконтактный метод, не требующий анестезии</w:t>
      </w:r>
      <w:r>
        <w:rPr>
          <w:rFonts w:ascii="Times New Roman" w:hAnsi="Times New Roman" w:cs="Times New Roman"/>
          <w:sz w:val="24"/>
          <w:szCs w:val="24"/>
        </w:rPr>
        <w:t>. М</w:t>
      </w:r>
      <w:r w:rsidRPr="00586FC4">
        <w:rPr>
          <w:rFonts w:ascii="Times New Roman" w:hAnsi="Times New Roman" w:cs="Times New Roman"/>
          <w:sz w:val="24"/>
          <w:szCs w:val="24"/>
        </w:rPr>
        <w:t xml:space="preserve">етод </w:t>
      </w:r>
      <w:r>
        <w:rPr>
          <w:rFonts w:ascii="Times New Roman" w:hAnsi="Times New Roman" w:cs="Times New Roman"/>
          <w:sz w:val="24"/>
          <w:szCs w:val="24"/>
        </w:rPr>
        <w:t xml:space="preserve">является </w:t>
      </w:r>
      <w:r w:rsidRPr="00586FC4">
        <w:rPr>
          <w:rFonts w:ascii="Times New Roman" w:hAnsi="Times New Roman" w:cs="Times New Roman"/>
          <w:sz w:val="24"/>
          <w:szCs w:val="24"/>
        </w:rPr>
        <w:t>объективны</w:t>
      </w:r>
      <w:r>
        <w:rPr>
          <w:rFonts w:ascii="Times New Roman" w:hAnsi="Times New Roman" w:cs="Times New Roman"/>
          <w:sz w:val="24"/>
          <w:szCs w:val="24"/>
        </w:rPr>
        <w:t>м</w:t>
      </w:r>
      <w:r w:rsidRPr="00586FC4">
        <w:rPr>
          <w:rFonts w:ascii="Times New Roman" w:hAnsi="Times New Roman" w:cs="Times New Roman"/>
          <w:sz w:val="24"/>
          <w:szCs w:val="24"/>
        </w:rPr>
        <w:t>, не завис</w:t>
      </w:r>
      <w:r>
        <w:rPr>
          <w:rFonts w:ascii="Times New Roman" w:hAnsi="Times New Roman" w:cs="Times New Roman"/>
          <w:sz w:val="24"/>
          <w:szCs w:val="24"/>
        </w:rPr>
        <w:t>ящим от погрешности оператора, быстрым и легким</w:t>
      </w:r>
      <w:r w:rsidRPr="00586FC4">
        <w:rPr>
          <w:rFonts w:ascii="Times New Roman" w:hAnsi="Times New Roman" w:cs="Times New Roman"/>
          <w:sz w:val="24"/>
          <w:szCs w:val="24"/>
        </w:rPr>
        <w:t xml:space="preserve"> в использовании</w:t>
      </w:r>
      <w:r>
        <w:rPr>
          <w:rFonts w:ascii="Times New Roman" w:hAnsi="Times New Roman" w:cs="Times New Roman"/>
          <w:sz w:val="24"/>
          <w:szCs w:val="24"/>
        </w:rPr>
        <w:t xml:space="preserve">. Помимо этого, при использовании </w:t>
      </w:r>
      <w:r>
        <w:rPr>
          <w:rFonts w:ascii="Times New Roman" w:hAnsi="Times New Roman" w:cs="Times New Roman"/>
          <w:sz w:val="24"/>
          <w:szCs w:val="24"/>
          <w:lang w:val="en-US"/>
        </w:rPr>
        <w:t xml:space="preserve">ORA </w:t>
      </w:r>
      <w:r w:rsidRPr="00586FC4">
        <w:rPr>
          <w:rFonts w:ascii="Times New Roman" w:hAnsi="Times New Roman" w:cs="Times New Roman"/>
          <w:sz w:val="24"/>
          <w:szCs w:val="24"/>
        </w:rPr>
        <w:t>отсутствует риск инфицирования</w:t>
      </w:r>
      <w:r>
        <w:rPr>
          <w:rFonts w:ascii="Times New Roman" w:hAnsi="Times New Roman" w:cs="Times New Roman"/>
          <w:sz w:val="24"/>
          <w:szCs w:val="24"/>
          <w:lang w:val="en-US"/>
        </w:rPr>
        <w:t xml:space="preserve">. </w:t>
      </w:r>
    </w:p>
    <w:p w:rsidR="00B05DFC" w:rsidRPr="00B05DFC" w:rsidRDefault="00D9307E" w:rsidP="00B05DFC">
      <w:pPr>
        <w:pStyle w:val="a3"/>
        <w:numPr>
          <w:ilvl w:val="0"/>
          <w:numId w:val="1"/>
        </w:numPr>
        <w:spacing w:after="0" w:line="360" w:lineRule="auto"/>
        <w:ind w:left="0" w:firstLine="0"/>
        <w:rPr>
          <w:rFonts w:ascii="Times New Roman" w:hAnsi="Times New Roman" w:cs="Times New Roman"/>
          <w:b/>
          <w:sz w:val="24"/>
          <w:szCs w:val="24"/>
        </w:rPr>
      </w:pPr>
      <w:r>
        <w:rPr>
          <w:rFonts w:ascii="Times New Roman" w:hAnsi="Times New Roman" w:cs="Times New Roman"/>
          <w:b/>
          <w:sz w:val="24"/>
          <w:szCs w:val="24"/>
        </w:rPr>
        <w:t>Литература</w:t>
      </w:r>
    </w:p>
    <w:p w:rsidR="00B05DFC" w:rsidRPr="00B05DFC" w:rsidRDefault="000F042D" w:rsidP="00B05DFC">
      <w:pPr>
        <w:pStyle w:val="a3"/>
        <w:numPr>
          <w:ilvl w:val="1"/>
          <w:numId w:val="1"/>
        </w:numPr>
        <w:spacing w:after="0" w:line="360" w:lineRule="auto"/>
        <w:rPr>
          <w:rFonts w:ascii="Times New Roman" w:hAnsi="Times New Roman" w:cs="Times New Roman"/>
          <w:sz w:val="24"/>
          <w:szCs w:val="24"/>
        </w:rPr>
      </w:pPr>
      <w:r w:rsidRPr="00B05DFC">
        <w:rPr>
          <w:rFonts w:ascii="Times New Roman" w:hAnsi="Times New Roman" w:cs="Times New Roman"/>
          <w:sz w:val="24"/>
          <w:szCs w:val="24"/>
        </w:rPr>
        <w:lastRenderedPageBreak/>
        <w:t xml:space="preserve">Бауэр С.М.. Об </w:t>
      </w:r>
      <w:proofErr w:type="spellStart"/>
      <w:r w:rsidRPr="00B05DFC">
        <w:rPr>
          <w:rFonts w:ascii="Times New Roman" w:hAnsi="Times New Roman" w:cs="Times New Roman"/>
          <w:sz w:val="24"/>
          <w:szCs w:val="24"/>
        </w:rPr>
        <w:t>аппланационных</w:t>
      </w:r>
      <w:proofErr w:type="spellEnd"/>
      <w:r w:rsidRPr="00B05DFC">
        <w:rPr>
          <w:rFonts w:ascii="Times New Roman" w:hAnsi="Times New Roman" w:cs="Times New Roman"/>
          <w:sz w:val="24"/>
          <w:szCs w:val="24"/>
        </w:rPr>
        <w:t xml:space="preserve"> методах измерения внутриглазного давления // Труды семинара «Компьютерные методы в механике сплошной среды» - 2006-2007 г. – С.3-19.</w:t>
      </w:r>
    </w:p>
    <w:p w:rsidR="00B05DFC" w:rsidRPr="00B05DFC" w:rsidRDefault="000F042D" w:rsidP="00B05DFC">
      <w:pPr>
        <w:pStyle w:val="a3"/>
        <w:numPr>
          <w:ilvl w:val="1"/>
          <w:numId w:val="1"/>
        </w:numPr>
        <w:spacing w:after="0" w:line="360" w:lineRule="auto"/>
        <w:rPr>
          <w:rFonts w:ascii="Times New Roman" w:hAnsi="Times New Roman" w:cs="Times New Roman"/>
          <w:sz w:val="24"/>
          <w:szCs w:val="24"/>
        </w:rPr>
      </w:pPr>
      <w:r w:rsidRPr="00B05DFC">
        <w:rPr>
          <w:rFonts w:ascii="Times New Roman" w:hAnsi="Times New Roman" w:cs="Times New Roman"/>
          <w:sz w:val="24"/>
          <w:szCs w:val="24"/>
        </w:rPr>
        <w:t>Бауэр С.М. , Воронкова Е.Б.. Модели теории оболочек и пластин в задачах офтальмологии // Вестник СПбГУ. Сер.1. Т.1 (59) - 2014 - Вып.3 – С.438-458.</w:t>
      </w:r>
    </w:p>
    <w:p w:rsidR="00B05DFC" w:rsidRPr="00B05DFC" w:rsidRDefault="000F042D" w:rsidP="00B05DFC">
      <w:pPr>
        <w:pStyle w:val="a3"/>
        <w:numPr>
          <w:ilvl w:val="1"/>
          <w:numId w:val="1"/>
        </w:numPr>
        <w:spacing w:after="0" w:line="360" w:lineRule="auto"/>
        <w:rPr>
          <w:rFonts w:ascii="Times New Roman" w:hAnsi="Times New Roman" w:cs="Times New Roman"/>
          <w:sz w:val="24"/>
          <w:szCs w:val="24"/>
        </w:rPr>
      </w:pPr>
      <w:r w:rsidRPr="00B05DFC">
        <w:rPr>
          <w:rFonts w:ascii="Times New Roman" w:hAnsi="Times New Roman" w:cs="Times New Roman"/>
          <w:sz w:val="24"/>
          <w:szCs w:val="24"/>
        </w:rPr>
        <w:t xml:space="preserve">Бауэр С.М., Зимин Б.А, </w:t>
      </w:r>
      <w:proofErr w:type="spellStart"/>
      <w:r w:rsidRPr="00B05DFC">
        <w:rPr>
          <w:rFonts w:ascii="Times New Roman" w:hAnsi="Times New Roman" w:cs="Times New Roman"/>
          <w:sz w:val="24"/>
          <w:szCs w:val="24"/>
        </w:rPr>
        <w:t>Колежук</w:t>
      </w:r>
      <w:proofErr w:type="spellEnd"/>
      <w:r w:rsidRPr="00B05DFC">
        <w:rPr>
          <w:rFonts w:ascii="Times New Roman" w:hAnsi="Times New Roman" w:cs="Times New Roman"/>
          <w:sz w:val="24"/>
          <w:szCs w:val="24"/>
        </w:rPr>
        <w:t xml:space="preserve"> У.Н., Качанов А.Б., Любимов Г.А.. О математическом моделировании измерения внутриглазного давления при тонометрии по методу </w:t>
      </w:r>
      <w:proofErr w:type="spellStart"/>
      <w:r w:rsidRPr="00B05DFC">
        <w:rPr>
          <w:rFonts w:ascii="Times New Roman" w:hAnsi="Times New Roman" w:cs="Times New Roman"/>
          <w:sz w:val="24"/>
          <w:szCs w:val="24"/>
        </w:rPr>
        <w:t>Маклакова</w:t>
      </w:r>
      <w:proofErr w:type="spellEnd"/>
      <w:r w:rsidRPr="00B05DFC">
        <w:rPr>
          <w:rFonts w:ascii="Times New Roman" w:hAnsi="Times New Roman" w:cs="Times New Roman"/>
          <w:sz w:val="24"/>
          <w:szCs w:val="24"/>
        </w:rPr>
        <w:t xml:space="preserve">// Биомеханика глаза. Сб. трудов конференции </w:t>
      </w:r>
      <w:proofErr w:type="spellStart"/>
      <w:r w:rsidRPr="00B05DFC">
        <w:rPr>
          <w:rFonts w:ascii="Times New Roman" w:hAnsi="Times New Roman" w:cs="Times New Roman"/>
          <w:sz w:val="24"/>
          <w:szCs w:val="24"/>
        </w:rPr>
        <w:t>Моск</w:t>
      </w:r>
      <w:proofErr w:type="spellEnd"/>
      <w:r w:rsidRPr="00B05DFC">
        <w:rPr>
          <w:rFonts w:ascii="Times New Roman" w:hAnsi="Times New Roman" w:cs="Times New Roman"/>
          <w:sz w:val="24"/>
          <w:szCs w:val="24"/>
        </w:rPr>
        <w:t>. НИИ глазных болезней им. Гельмгольца. - 2005. - C. 121–123.</w:t>
      </w:r>
    </w:p>
    <w:p w:rsidR="00B05DFC" w:rsidRPr="00B05DFC" w:rsidRDefault="000F042D" w:rsidP="00B05DFC">
      <w:pPr>
        <w:pStyle w:val="a3"/>
        <w:numPr>
          <w:ilvl w:val="1"/>
          <w:numId w:val="1"/>
        </w:numPr>
        <w:spacing w:after="0" w:line="360" w:lineRule="auto"/>
        <w:rPr>
          <w:rFonts w:ascii="Times New Roman" w:hAnsi="Times New Roman" w:cs="Times New Roman"/>
          <w:sz w:val="24"/>
          <w:szCs w:val="24"/>
        </w:rPr>
      </w:pPr>
      <w:r w:rsidRPr="00B05DFC">
        <w:rPr>
          <w:rFonts w:ascii="Times New Roman" w:hAnsi="Times New Roman" w:cs="Times New Roman"/>
          <w:sz w:val="24"/>
          <w:szCs w:val="24"/>
        </w:rPr>
        <w:t xml:space="preserve">Бауэр С.М., Качанов А. Б., Семенов Б.Н., </w:t>
      </w:r>
      <w:proofErr w:type="spellStart"/>
      <w:r w:rsidRPr="00B05DFC">
        <w:rPr>
          <w:rFonts w:ascii="Times New Roman" w:hAnsi="Times New Roman" w:cs="Times New Roman"/>
          <w:sz w:val="24"/>
          <w:szCs w:val="24"/>
        </w:rPr>
        <w:t>Слесорайтите</w:t>
      </w:r>
      <w:proofErr w:type="spellEnd"/>
      <w:r w:rsidRPr="00B05DFC">
        <w:rPr>
          <w:rFonts w:ascii="Times New Roman" w:hAnsi="Times New Roman" w:cs="Times New Roman"/>
          <w:sz w:val="24"/>
          <w:szCs w:val="24"/>
        </w:rPr>
        <w:t xml:space="preserve"> Е.. О влиянии толщины роговицы на показатели внутриглазного давления при измерении ВГД </w:t>
      </w:r>
      <w:proofErr w:type="spellStart"/>
      <w:r w:rsidRPr="00B05DFC">
        <w:rPr>
          <w:rFonts w:ascii="Times New Roman" w:hAnsi="Times New Roman" w:cs="Times New Roman"/>
          <w:sz w:val="24"/>
          <w:szCs w:val="24"/>
        </w:rPr>
        <w:t>аппланационными</w:t>
      </w:r>
      <w:proofErr w:type="spellEnd"/>
      <w:r w:rsidRPr="00B05DFC">
        <w:rPr>
          <w:rFonts w:ascii="Times New Roman" w:hAnsi="Times New Roman" w:cs="Times New Roman"/>
          <w:sz w:val="24"/>
          <w:szCs w:val="24"/>
        </w:rPr>
        <w:t xml:space="preserve"> методами //Биомеханика глаза. Сб. трудов конференции. М.: Ин-т глазных болезней им. Гельмгольца. – 2007 - C. 119–124.</w:t>
      </w:r>
    </w:p>
    <w:p w:rsidR="00B05DFC" w:rsidRPr="00B05DFC" w:rsidRDefault="000F042D" w:rsidP="00B05DFC">
      <w:pPr>
        <w:pStyle w:val="a3"/>
        <w:numPr>
          <w:ilvl w:val="1"/>
          <w:numId w:val="1"/>
        </w:numPr>
        <w:spacing w:after="0" w:line="360" w:lineRule="auto"/>
        <w:rPr>
          <w:rFonts w:ascii="Times New Roman" w:hAnsi="Times New Roman" w:cs="Times New Roman"/>
          <w:sz w:val="24"/>
          <w:szCs w:val="24"/>
        </w:rPr>
      </w:pPr>
      <w:r w:rsidRPr="00B05DFC">
        <w:rPr>
          <w:rFonts w:ascii="Times New Roman" w:hAnsi="Times New Roman" w:cs="Times New Roman"/>
          <w:sz w:val="24"/>
          <w:szCs w:val="24"/>
        </w:rPr>
        <w:t xml:space="preserve">Бауэр С.М., Любимов Г.А., </w:t>
      </w:r>
      <w:proofErr w:type="spellStart"/>
      <w:r w:rsidRPr="00B05DFC">
        <w:rPr>
          <w:rFonts w:ascii="Times New Roman" w:hAnsi="Times New Roman" w:cs="Times New Roman"/>
          <w:sz w:val="24"/>
          <w:szCs w:val="24"/>
        </w:rPr>
        <w:t>Товстик</w:t>
      </w:r>
      <w:proofErr w:type="spellEnd"/>
      <w:r w:rsidRPr="00B05DFC">
        <w:rPr>
          <w:rFonts w:ascii="Times New Roman" w:hAnsi="Times New Roman" w:cs="Times New Roman"/>
          <w:sz w:val="24"/>
          <w:szCs w:val="24"/>
        </w:rPr>
        <w:t xml:space="preserve"> П.Е.. Математическое моделирование метода </w:t>
      </w:r>
      <w:proofErr w:type="spellStart"/>
      <w:r w:rsidRPr="00B05DFC">
        <w:rPr>
          <w:rFonts w:ascii="Times New Roman" w:hAnsi="Times New Roman" w:cs="Times New Roman"/>
          <w:sz w:val="24"/>
          <w:szCs w:val="24"/>
        </w:rPr>
        <w:t>Маклакова</w:t>
      </w:r>
      <w:proofErr w:type="spellEnd"/>
      <w:r w:rsidRPr="00B05DFC">
        <w:rPr>
          <w:rFonts w:ascii="Times New Roman" w:hAnsi="Times New Roman" w:cs="Times New Roman"/>
          <w:sz w:val="24"/>
          <w:szCs w:val="24"/>
        </w:rPr>
        <w:t xml:space="preserve"> измерения внутриглазного давления // Известия РАН. Механика жидкости и газа – 2005 - №1 - C. 24–39.</w:t>
      </w:r>
    </w:p>
    <w:p w:rsidR="00B05DFC" w:rsidRPr="00B05DFC" w:rsidRDefault="000F042D" w:rsidP="00B05DFC">
      <w:pPr>
        <w:pStyle w:val="a3"/>
        <w:numPr>
          <w:ilvl w:val="1"/>
          <w:numId w:val="1"/>
        </w:numPr>
        <w:spacing w:after="0" w:line="360" w:lineRule="auto"/>
        <w:rPr>
          <w:rFonts w:ascii="Times New Roman" w:hAnsi="Times New Roman" w:cs="Times New Roman"/>
          <w:sz w:val="24"/>
          <w:szCs w:val="24"/>
        </w:rPr>
      </w:pPr>
      <w:r w:rsidRPr="00B05DFC">
        <w:rPr>
          <w:rFonts w:ascii="Times New Roman" w:hAnsi="Times New Roman" w:cs="Times New Roman"/>
          <w:sz w:val="24"/>
          <w:szCs w:val="24"/>
        </w:rPr>
        <w:t xml:space="preserve">Бауэр С.М.., </w:t>
      </w:r>
      <w:proofErr w:type="spellStart"/>
      <w:r w:rsidRPr="00B05DFC">
        <w:rPr>
          <w:rFonts w:ascii="Times New Roman" w:hAnsi="Times New Roman" w:cs="Times New Roman"/>
          <w:sz w:val="24"/>
          <w:szCs w:val="24"/>
        </w:rPr>
        <w:t>Типясев</w:t>
      </w:r>
      <w:proofErr w:type="spellEnd"/>
      <w:r w:rsidRPr="00B05DFC">
        <w:rPr>
          <w:rFonts w:ascii="Times New Roman" w:hAnsi="Times New Roman" w:cs="Times New Roman"/>
          <w:sz w:val="24"/>
          <w:szCs w:val="24"/>
        </w:rPr>
        <w:t xml:space="preserve"> А.С.. О математической модели оценки внутриглазного давления по методу </w:t>
      </w:r>
      <w:proofErr w:type="spellStart"/>
      <w:r w:rsidRPr="00B05DFC">
        <w:rPr>
          <w:rFonts w:ascii="Times New Roman" w:hAnsi="Times New Roman" w:cs="Times New Roman"/>
          <w:sz w:val="24"/>
          <w:szCs w:val="24"/>
        </w:rPr>
        <w:t>Маклакова</w:t>
      </w:r>
      <w:proofErr w:type="spellEnd"/>
      <w:r w:rsidRPr="00B05DFC">
        <w:rPr>
          <w:rFonts w:ascii="Times New Roman" w:hAnsi="Times New Roman" w:cs="Times New Roman"/>
          <w:sz w:val="24"/>
          <w:szCs w:val="24"/>
        </w:rPr>
        <w:t xml:space="preserve"> // </w:t>
      </w:r>
      <w:proofErr w:type="spellStart"/>
      <w:r w:rsidRPr="00B05DFC">
        <w:rPr>
          <w:rFonts w:ascii="Times New Roman" w:hAnsi="Times New Roman" w:cs="Times New Roman"/>
          <w:sz w:val="24"/>
          <w:szCs w:val="24"/>
        </w:rPr>
        <w:t>Вестн</w:t>
      </w:r>
      <w:proofErr w:type="spellEnd"/>
      <w:r w:rsidRPr="00B05DFC">
        <w:rPr>
          <w:rFonts w:ascii="Times New Roman" w:hAnsi="Times New Roman" w:cs="Times New Roman"/>
          <w:sz w:val="24"/>
          <w:szCs w:val="24"/>
        </w:rPr>
        <w:t>. С.-</w:t>
      </w:r>
      <w:proofErr w:type="spellStart"/>
      <w:r w:rsidRPr="00B05DFC">
        <w:rPr>
          <w:rFonts w:ascii="Times New Roman" w:hAnsi="Times New Roman" w:cs="Times New Roman"/>
          <w:sz w:val="24"/>
          <w:szCs w:val="24"/>
        </w:rPr>
        <w:t>Петерб</w:t>
      </w:r>
      <w:proofErr w:type="spellEnd"/>
      <w:r w:rsidRPr="00B05DFC">
        <w:rPr>
          <w:rFonts w:ascii="Times New Roman" w:hAnsi="Times New Roman" w:cs="Times New Roman"/>
          <w:sz w:val="24"/>
          <w:szCs w:val="24"/>
        </w:rPr>
        <w:t>. ун-та. Сер. 1.  - 2008. - №4  - C. 98–101.</w:t>
      </w:r>
    </w:p>
    <w:p w:rsidR="00B05DFC" w:rsidRPr="00B05DFC" w:rsidRDefault="000F042D" w:rsidP="00B05DFC">
      <w:pPr>
        <w:pStyle w:val="a3"/>
        <w:numPr>
          <w:ilvl w:val="1"/>
          <w:numId w:val="1"/>
        </w:numPr>
        <w:spacing w:after="0" w:line="360" w:lineRule="auto"/>
        <w:rPr>
          <w:rFonts w:ascii="Times New Roman" w:hAnsi="Times New Roman" w:cs="Times New Roman"/>
          <w:sz w:val="24"/>
          <w:szCs w:val="24"/>
        </w:rPr>
      </w:pPr>
      <w:proofErr w:type="spellStart"/>
      <w:r w:rsidRPr="00B05DFC">
        <w:rPr>
          <w:rFonts w:ascii="Times New Roman" w:hAnsi="Times New Roman" w:cs="Times New Roman"/>
          <w:sz w:val="24"/>
          <w:szCs w:val="24"/>
        </w:rPr>
        <w:t>Еричев</w:t>
      </w:r>
      <w:proofErr w:type="spellEnd"/>
      <w:r w:rsidRPr="00B05DFC">
        <w:rPr>
          <w:rFonts w:ascii="Times New Roman" w:hAnsi="Times New Roman" w:cs="Times New Roman"/>
          <w:sz w:val="24"/>
          <w:szCs w:val="24"/>
        </w:rPr>
        <w:t xml:space="preserve"> В.П., Еремина М.В., Якубова Л.В., Арефьева Ю.А. Анализатор биомеханических свой</w:t>
      </w:r>
      <w:proofErr w:type="gramStart"/>
      <w:r w:rsidRPr="00B05DFC">
        <w:rPr>
          <w:rFonts w:ascii="Times New Roman" w:hAnsi="Times New Roman" w:cs="Times New Roman"/>
          <w:sz w:val="24"/>
          <w:szCs w:val="24"/>
        </w:rPr>
        <w:t>ств гл</w:t>
      </w:r>
      <w:proofErr w:type="gramEnd"/>
      <w:r w:rsidRPr="00B05DFC">
        <w:rPr>
          <w:rFonts w:ascii="Times New Roman" w:hAnsi="Times New Roman" w:cs="Times New Roman"/>
          <w:sz w:val="24"/>
          <w:szCs w:val="24"/>
        </w:rPr>
        <w:t>аза в оценке вяз</w:t>
      </w:r>
      <w:r w:rsidRPr="00B05DFC">
        <w:rPr>
          <w:rFonts w:ascii="Times New Roman" w:hAnsi="Times New Roman" w:cs="Times New Roman"/>
          <w:sz w:val="24"/>
          <w:szCs w:val="24"/>
        </w:rPr>
        <w:softHyphen/>
        <w:t>ко–элас</w:t>
      </w:r>
      <w:r w:rsidRPr="00B05DFC">
        <w:rPr>
          <w:rFonts w:ascii="Times New Roman" w:hAnsi="Times New Roman" w:cs="Times New Roman"/>
          <w:sz w:val="24"/>
          <w:szCs w:val="24"/>
        </w:rPr>
        <w:softHyphen/>
        <w:t>ти</w:t>
      </w:r>
      <w:r w:rsidRPr="00B05DFC">
        <w:rPr>
          <w:rFonts w:ascii="Times New Roman" w:hAnsi="Times New Roman" w:cs="Times New Roman"/>
          <w:sz w:val="24"/>
          <w:szCs w:val="24"/>
        </w:rPr>
        <w:softHyphen/>
        <w:t>че</w:t>
      </w:r>
      <w:r w:rsidRPr="00B05DFC">
        <w:rPr>
          <w:rFonts w:ascii="Times New Roman" w:hAnsi="Times New Roman" w:cs="Times New Roman"/>
          <w:sz w:val="24"/>
          <w:szCs w:val="24"/>
        </w:rPr>
        <w:softHyphen/>
        <w:t>ских свойств роговицы в здоровых глазах // Глаукома – 2007 –  № 1. –  С. 11 – 15.</w:t>
      </w:r>
    </w:p>
    <w:p w:rsidR="00B05DFC" w:rsidRPr="00B05DFC" w:rsidRDefault="000F042D" w:rsidP="00B05DFC">
      <w:pPr>
        <w:pStyle w:val="a3"/>
        <w:numPr>
          <w:ilvl w:val="1"/>
          <w:numId w:val="1"/>
        </w:numPr>
        <w:spacing w:after="0" w:line="360" w:lineRule="auto"/>
        <w:rPr>
          <w:rFonts w:ascii="Times New Roman" w:hAnsi="Times New Roman" w:cs="Times New Roman"/>
          <w:sz w:val="24"/>
          <w:szCs w:val="24"/>
        </w:rPr>
      </w:pPr>
      <w:proofErr w:type="spellStart"/>
      <w:r w:rsidRPr="00B05DFC">
        <w:rPr>
          <w:rFonts w:ascii="Times New Roman" w:hAnsi="Times New Roman" w:cs="Times New Roman"/>
          <w:sz w:val="24"/>
          <w:szCs w:val="24"/>
        </w:rPr>
        <w:t>Иомдина</w:t>
      </w:r>
      <w:proofErr w:type="spellEnd"/>
      <w:r w:rsidRPr="00B05DFC">
        <w:rPr>
          <w:rFonts w:ascii="Times New Roman" w:hAnsi="Times New Roman" w:cs="Times New Roman"/>
          <w:sz w:val="24"/>
          <w:szCs w:val="24"/>
        </w:rPr>
        <w:t xml:space="preserve"> Е. </w:t>
      </w:r>
      <w:proofErr w:type="spellStart"/>
      <w:r w:rsidRPr="00B05DFC">
        <w:rPr>
          <w:rFonts w:ascii="Times New Roman" w:hAnsi="Times New Roman" w:cs="Times New Roman"/>
          <w:sz w:val="24"/>
          <w:szCs w:val="24"/>
        </w:rPr>
        <w:t>Н..Биомеханика</w:t>
      </w:r>
      <w:proofErr w:type="spellEnd"/>
      <w:r w:rsidRPr="00B05DFC">
        <w:rPr>
          <w:rFonts w:ascii="Times New Roman" w:hAnsi="Times New Roman" w:cs="Times New Roman"/>
          <w:sz w:val="24"/>
          <w:szCs w:val="24"/>
        </w:rPr>
        <w:t xml:space="preserve"> склеральной оболочки глаза при миопии: диагностика нарушений и их экспериментальная коррекция: </w:t>
      </w:r>
      <w:proofErr w:type="spellStart"/>
      <w:r w:rsidRPr="00B05DFC">
        <w:rPr>
          <w:rFonts w:ascii="Times New Roman" w:hAnsi="Times New Roman" w:cs="Times New Roman"/>
          <w:sz w:val="24"/>
          <w:szCs w:val="24"/>
        </w:rPr>
        <w:t>автореф</w:t>
      </w:r>
      <w:proofErr w:type="spellEnd"/>
      <w:r w:rsidRPr="00B05DFC">
        <w:rPr>
          <w:rFonts w:ascii="Times New Roman" w:hAnsi="Times New Roman" w:cs="Times New Roman"/>
          <w:sz w:val="24"/>
          <w:szCs w:val="24"/>
        </w:rPr>
        <w:t xml:space="preserve">. </w:t>
      </w:r>
      <w:proofErr w:type="spellStart"/>
      <w:r w:rsidRPr="00B05DFC">
        <w:rPr>
          <w:rFonts w:ascii="Times New Roman" w:hAnsi="Times New Roman" w:cs="Times New Roman"/>
          <w:sz w:val="24"/>
          <w:szCs w:val="24"/>
        </w:rPr>
        <w:t>дис</w:t>
      </w:r>
      <w:proofErr w:type="spellEnd"/>
      <w:proofErr w:type="gramStart"/>
      <w:r w:rsidRPr="00B05DFC">
        <w:rPr>
          <w:rFonts w:ascii="Times New Roman" w:hAnsi="Times New Roman" w:cs="Times New Roman"/>
          <w:sz w:val="24"/>
          <w:szCs w:val="24"/>
        </w:rPr>
        <w:t xml:space="preserve">.... </w:t>
      </w:r>
      <w:proofErr w:type="gramEnd"/>
      <w:r w:rsidRPr="00B05DFC">
        <w:rPr>
          <w:rFonts w:ascii="Times New Roman" w:hAnsi="Times New Roman" w:cs="Times New Roman"/>
          <w:sz w:val="24"/>
          <w:szCs w:val="24"/>
        </w:rPr>
        <w:t>д-ра. М., 2000. 32 c.</w:t>
      </w:r>
    </w:p>
    <w:p w:rsidR="002F04D2" w:rsidRPr="00B05DFC" w:rsidRDefault="000F042D" w:rsidP="00B05DFC">
      <w:pPr>
        <w:pStyle w:val="a3"/>
        <w:numPr>
          <w:ilvl w:val="1"/>
          <w:numId w:val="1"/>
        </w:numPr>
        <w:spacing w:after="0" w:line="360" w:lineRule="auto"/>
        <w:rPr>
          <w:rFonts w:ascii="Times New Roman" w:hAnsi="Times New Roman" w:cs="Times New Roman"/>
          <w:sz w:val="24"/>
          <w:szCs w:val="24"/>
        </w:rPr>
      </w:pPr>
      <w:proofErr w:type="spellStart"/>
      <w:r w:rsidRPr="00B05DFC">
        <w:rPr>
          <w:rFonts w:ascii="Times New Roman" w:hAnsi="Times New Roman" w:cs="Times New Roman"/>
          <w:sz w:val="24"/>
          <w:szCs w:val="24"/>
        </w:rPr>
        <w:t>Карамшина</w:t>
      </w:r>
      <w:proofErr w:type="spellEnd"/>
      <w:r w:rsidRPr="00B05DFC">
        <w:rPr>
          <w:rFonts w:ascii="Times New Roman" w:hAnsi="Times New Roman" w:cs="Times New Roman"/>
          <w:sz w:val="24"/>
          <w:szCs w:val="24"/>
        </w:rPr>
        <w:t xml:space="preserve">  Л.А.. Механические модели </w:t>
      </w:r>
      <w:proofErr w:type="spellStart"/>
      <w:r w:rsidRPr="00B05DFC">
        <w:rPr>
          <w:rFonts w:ascii="Times New Roman" w:hAnsi="Times New Roman" w:cs="Times New Roman"/>
          <w:sz w:val="24"/>
          <w:szCs w:val="24"/>
        </w:rPr>
        <w:t>аппланационной</w:t>
      </w:r>
      <w:proofErr w:type="spellEnd"/>
      <w:r w:rsidRPr="00B05DFC">
        <w:rPr>
          <w:rFonts w:ascii="Times New Roman" w:hAnsi="Times New Roman" w:cs="Times New Roman"/>
          <w:sz w:val="24"/>
          <w:szCs w:val="24"/>
        </w:rPr>
        <w:t xml:space="preserve"> тонометрии с учетом многослойности роговицы // Российский журнал биомеханики. – 2011 - №3.  - C. 37–44.</w:t>
      </w:r>
    </w:p>
    <w:p w:rsidR="00B05DFC" w:rsidRDefault="00B05DFC" w:rsidP="00B05DFC">
      <w:pPr>
        <w:pStyle w:val="a3"/>
        <w:spacing w:after="0" w:line="360" w:lineRule="auto"/>
        <w:ind w:left="0"/>
        <w:rPr>
          <w:rFonts w:ascii="Times New Roman" w:hAnsi="Times New Roman" w:cs="Times New Roman"/>
          <w:b/>
          <w:sz w:val="24"/>
          <w:szCs w:val="24"/>
        </w:rPr>
      </w:pPr>
    </w:p>
    <w:sectPr w:rsidR="00B05D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752" w:rsidRDefault="00415752" w:rsidP="00C81E09">
      <w:pPr>
        <w:spacing w:after="0" w:line="240" w:lineRule="auto"/>
      </w:pPr>
      <w:r>
        <w:separator/>
      </w:r>
    </w:p>
  </w:endnote>
  <w:endnote w:type="continuationSeparator" w:id="0">
    <w:p w:rsidR="00415752" w:rsidRDefault="00415752" w:rsidP="00C81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752" w:rsidRDefault="00415752" w:rsidP="00C81E09">
      <w:pPr>
        <w:spacing w:after="0" w:line="240" w:lineRule="auto"/>
      </w:pPr>
      <w:r>
        <w:separator/>
      </w:r>
    </w:p>
  </w:footnote>
  <w:footnote w:type="continuationSeparator" w:id="0">
    <w:p w:rsidR="00415752" w:rsidRDefault="00415752" w:rsidP="00C81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9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BD15AA"/>
    <w:multiLevelType w:val="hybridMultilevel"/>
    <w:tmpl w:val="B3E4AD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39B5070"/>
    <w:multiLevelType w:val="hybridMultilevel"/>
    <w:tmpl w:val="1FAEB154"/>
    <w:lvl w:ilvl="0" w:tplc="80C8FD7C">
      <w:start w:val="1"/>
      <w:numFmt w:val="bullet"/>
      <w:lvlText w:val="-"/>
      <w:lvlJc w:val="left"/>
      <w:pPr>
        <w:tabs>
          <w:tab w:val="num" w:pos="720"/>
        </w:tabs>
        <w:ind w:left="720" w:hanging="360"/>
      </w:pPr>
      <w:rPr>
        <w:rFonts w:ascii="Times New Roman" w:hAnsi="Times New Roman" w:hint="default"/>
      </w:rPr>
    </w:lvl>
    <w:lvl w:ilvl="1" w:tplc="101A339E" w:tentative="1">
      <w:start w:val="1"/>
      <w:numFmt w:val="bullet"/>
      <w:lvlText w:val="-"/>
      <w:lvlJc w:val="left"/>
      <w:pPr>
        <w:tabs>
          <w:tab w:val="num" w:pos="1440"/>
        </w:tabs>
        <w:ind w:left="1440" w:hanging="360"/>
      </w:pPr>
      <w:rPr>
        <w:rFonts w:ascii="Times New Roman" w:hAnsi="Times New Roman" w:hint="default"/>
      </w:rPr>
    </w:lvl>
    <w:lvl w:ilvl="2" w:tplc="AFACC91E" w:tentative="1">
      <w:start w:val="1"/>
      <w:numFmt w:val="bullet"/>
      <w:lvlText w:val="-"/>
      <w:lvlJc w:val="left"/>
      <w:pPr>
        <w:tabs>
          <w:tab w:val="num" w:pos="2160"/>
        </w:tabs>
        <w:ind w:left="2160" w:hanging="360"/>
      </w:pPr>
      <w:rPr>
        <w:rFonts w:ascii="Times New Roman" w:hAnsi="Times New Roman" w:hint="default"/>
      </w:rPr>
    </w:lvl>
    <w:lvl w:ilvl="3" w:tplc="05445992" w:tentative="1">
      <w:start w:val="1"/>
      <w:numFmt w:val="bullet"/>
      <w:lvlText w:val="-"/>
      <w:lvlJc w:val="left"/>
      <w:pPr>
        <w:tabs>
          <w:tab w:val="num" w:pos="2880"/>
        </w:tabs>
        <w:ind w:left="2880" w:hanging="360"/>
      </w:pPr>
      <w:rPr>
        <w:rFonts w:ascii="Times New Roman" w:hAnsi="Times New Roman" w:hint="default"/>
      </w:rPr>
    </w:lvl>
    <w:lvl w:ilvl="4" w:tplc="B808BFE0" w:tentative="1">
      <w:start w:val="1"/>
      <w:numFmt w:val="bullet"/>
      <w:lvlText w:val="-"/>
      <w:lvlJc w:val="left"/>
      <w:pPr>
        <w:tabs>
          <w:tab w:val="num" w:pos="3600"/>
        </w:tabs>
        <w:ind w:left="3600" w:hanging="360"/>
      </w:pPr>
      <w:rPr>
        <w:rFonts w:ascii="Times New Roman" w:hAnsi="Times New Roman" w:hint="default"/>
      </w:rPr>
    </w:lvl>
    <w:lvl w:ilvl="5" w:tplc="A97458CC" w:tentative="1">
      <w:start w:val="1"/>
      <w:numFmt w:val="bullet"/>
      <w:lvlText w:val="-"/>
      <w:lvlJc w:val="left"/>
      <w:pPr>
        <w:tabs>
          <w:tab w:val="num" w:pos="4320"/>
        </w:tabs>
        <w:ind w:left="4320" w:hanging="360"/>
      </w:pPr>
      <w:rPr>
        <w:rFonts w:ascii="Times New Roman" w:hAnsi="Times New Roman" w:hint="default"/>
      </w:rPr>
    </w:lvl>
    <w:lvl w:ilvl="6" w:tplc="09322BA8" w:tentative="1">
      <w:start w:val="1"/>
      <w:numFmt w:val="bullet"/>
      <w:lvlText w:val="-"/>
      <w:lvlJc w:val="left"/>
      <w:pPr>
        <w:tabs>
          <w:tab w:val="num" w:pos="5040"/>
        </w:tabs>
        <w:ind w:left="5040" w:hanging="360"/>
      </w:pPr>
      <w:rPr>
        <w:rFonts w:ascii="Times New Roman" w:hAnsi="Times New Roman" w:hint="default"/>
      </w:rPr>
    </w:lvl>
    <w:lvl w:ilvl="7" w:tplc="4D645B62" w:tentative="1">
      <w:start w:val="1"/>
      <w:numFmt w:val="bullet"/>
      <w:lvlText w:val="-"/>
      <w:lvlJc w:val="left"/>
      <w:pPr>
        <w:tabs>
          <w:tab w:val="num" w:pos="5760"/>
        </w:tabs>
        <w:ind w:left="5760" w:hanging="360"/>
      </w:pPr>
      <w:rPr>
        <w:rFonts w:ascii="Times New Roman" w:hAnsi="Times New Roman" w:hint="default"/>
      </w:rPr>
    </w:lvl>
    <w:lvl w:ilvl="8" w:tplc="1CB0F62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C1204EB"/>
    <w:multiLevelType w:val="hybridMultilevel"/>
    <w:tmpl w:val="9ACC0038"/>
    <w:lvl w:ilvl="0" w:tplc="9D287018">
      <w:start w:val="1"/>
      <w:numFmt w:val="bullet"/>
      <w:lvlText w:val="•"/>
      <w:lvlJc w:val="left"/>
      <w:pPr>
        <w:tabs>
          <w:tab w:val="num" w:pos="720"/>
        </w:tabs>
        <w:ind w:left="720" w:hanging="360"/>
      </w:pPr>
      <w:rPr>
        <w:rFonts w:ascii="Times New Roman" w:hAnsi="Times New Roman" w:hint="default"/>
      </w:rPr>
    </w:lvl>
    <w:lvl w:ilvl="1" w:tplc="C6566F68" w:tentative="1">
      <w:start w:val="1"/>
      <w:numFmt w:val="bullet"/>
      <w:lvlText w:val="•"/>
      <w:lvlJc w:val="left"/>
      <w:pPr>
        <w:tabs>
          <w:tab w:val="num" w:pos="1440"/>
        </w:tabs>
        <w:ind w:left="1440" w:hanging="360"/>
      </w:pPr>
      <w:rPr>
        <w:rFonts w:ascii="Times New Roman" w:hAnsi="Times New Roman" w:hint="default"/>
      </w:rPr>
    </w:lvl>
    <w:lvl w:ilvl="2" w:tplc="4FA83D1A" w:tentative="1">
      <w:start w:val="1"/>
      <w:numFmt w:val="bullet"/>
      <w:lvlText w:val="•"/>
      <w:lvlJc w:val="left"/>
      <w:pPr>
        <w:tabs>
          <w:tab w:val="num" w:pos="2160"/>
        </w:tabs>
        <w:ind w:left="2160" w:hanging="360"/>
      </w:pPr>
      <w:rPr>
        <w:rFonts w:ascii="Times New Roman" w:hAnsi="Times New Roman" w:hint="default"/>
      </w:rPr>
    </w:lvl>
    <w:lvl w:ilvl="3" w:tplc="A252B8EA" w:tentative="1">
      <w:start w:val="1"/>
      <w:numFmt w:val="bullet"/>
      <w:lvlText w:val="•"/>
      <w:lvlJc w:val="left"/>
      <w:pPr>
        <w:tabs>
          <w:tab w:val="num" w:pos="2880"/>
        </w:tabs>
        <w:ind w:left="2880" w:hanging="360"/>
      </w:pPr>
      <w:rPr>
        <w:rFonts w:ascii="Times New Roman" w:hAnsi="Times New Roman" w:hint="default"/>
      </w:rPr>
    </w:lvl>
    <w:lvl w:ilvl="4" w:tplc="6A2A6E40" w:tentative="1">
      <w:start w:val="1"/>
      <w:numFmt w:val="bullet"/>
      <w:lvlText w:val="•"/>
      <w:lvlJc w:val="left"/>
      <w:pPr>
        <w:tabs>
          <w:tab w:val="num" w:pos="3600"/>
        </w:tabs>
        <w:ind w:left="3600" w:hanging="360"/>
      </w:pPr>
      <w:rPr>
        <w:rFonts w:ascii="Times New Roman" w:hAnsi="Times New Roman" w:hint="default"/>
      </w:rPr>
    </w:lvl>
    <w:lvl w:ilvl="5" w:tplc="0BF2989C" w:tentative="1">
      <w:start w:val="1"/>
      <w:numFmt w:val="bullet"/>
      <w:lvlText w:val="•"/>
      <w:lvlJc w:val="left"/>
      <w:pPr>
        <w:tabs>
          <w:tab w:val="num" w:pos="4320"/>
        </w:tabs>
        <w:ind w:left="4320" w:hanging="360"/>
      </w:pPr>
      <w:rPr>
        <w:rFonts w:ascii="Times New Roman" w:hAnsi="Times New Roman" w:hint="default"/>
      </w:rPr>
    </w:lvl>
    <w:lvl w:ilvl="6" w:tplc="21844DA2" w:tentative="1">
      <w:start w:val="1"/>
      <w:numFmt w:val="bullet"/>
      <w:lvlText w:val="•"/>
      <w:lvlJc w:val="left"/>
      <w:pPr>
        <w:tabs>
          <w:tab w:val="num" w:pos="5040"/>
        </w:tabs>
        <w:ind w:left="5040" w:hanging="360"/>
      </w:pPr>
      <w:rPr>
        <w:rFonts w:ascii="Times New Roman" w:hAnsi="Times New Roman" w:hint="default"/>
      </w:rPr>
    </w:lvl>
    <w:lvl w:ilvl="7" w:tplc="A50AE2CE" w:tentative="1">
      <w:start w:val="1"/>
      <w:numFmt w:val="bullet"/>
      <w:lvlText w:val="•"/>
      <w:lvlJc w:val="left"/>
      <w:pPr>
        <w:tabs>
          <w:tab w:val="num" w:pos="5760"/>
        </w:tabs>
        <w:ind w:left="5760" w:hanging="360"/>
      </w:pPr>
      <w:rPr>
        <w:rFonts w:ascii="Times New Roman" w:hAnsi="Times New Roman" w:hint="default"/>
      </w:rPr>
    </w:lvl>
    <w:lvl w:ilvl="8" w:tplc="93A4773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DB41A14"/>
    <w:multiLevelType w:val="hybridMultilevel"/>
    <w:tmpl w:val="3C8C3512"/>
    <w:lvl w:ilvl="0" w:tplc="728827D8">
      <w:start w:val="1"/>
      <w:numFmt w:val="bullet"/>
      <w:lvlText w:val="•"/>
      <w:lvlJc w:val="left"/>
      <w:pPr>
        <w:tabs>
          <w:tab w:val="num" w:pos="720"/>
        </w:tabs>
        <w:ind w:left="720" w:hanging="360"/>
      </w:pPr>
      <w:rPr>
        <w:rFonts w:ascii="Times New Roman" w:hAnsi="Times New Roman" w:hint="default"/>
      </w:rPr>
    </w:lvl>
    <w:lvl w:ilvl="1" w:tplc="09881EDE" w:tentative="1">
      <w:start w:val="1"/>
      <w:numFmt w:val="bullet"/>
      <w:lvlText w:val="•"/>
      <w:lvlJc w:val="left"/>
      <w:pPr>
        <w:tabs>
          <w:tab w:val="num" w:pos="1440"/>
        </w:tabs>
        <w:ind w:left="1440" w:hanging="360"/>
      </w:pPr>
      <w:rPr>
        <w:rFonts w:ascii="Times New Roman" w:hAnsi="Times New Roman" w:hint="default"/>
      </w:rPr>
    </w:lvl>
    <w:lvl w:ilvl="2" w:tplc="907EB928" w:tentative="1">
      <w:start w:val="1"/>
      <w:numFmt w:val="bullet"/>
      <w:lvlText w:val="•"/>
      <w:lvlJc w:val="left"/>
      <w:pPr>
        <w:tabs>
          <w:tab w:val="num" w:pos="2160"/>
        </w:tabs>
        <w:ind w:left="2160" w:hanging="360"/>
      </w:pPr>
      <w:rPr>
        <w:rFonts w:ascii="Times New Roman" w:hAnsi="Times New Roman" w:hint="default"/>
      </w:rPr>
    </w:lvl>
    <w:lvl w:ilvl="3" w:tplc="DAEE93BC" w:tentative="1">
      <w:start w:val="1"/>
      <w:numFmt w:val="bullet"/>
      <w:lvlText w:val="•"/>
      <w:lvlJc w:val="left"/>
      <w:pPr>
        <w:tabs>
          <w:tab w:val="num" w:pos="2880"/>
        </w:tabs>
        <w:ind w:left="2880" w:hanging="360"/>
      </w:pPr>
      <w:rPr>
        <w:rFonts w:ascii="Times New Roman" w:hAnsi="Times New Roman" w:hint="default"/>
      </w:rPr>
    </w:lvl>
    <w:lvl w:ilvl="4" w:tplc="2EE431A4" w:tentative="1">
      <w:start w:val="1"/>
      <w:numFmt w:val="bullet"/>
      <w:lvlText w:val="•"/>
      <w:lvlJc w:val="left"/>
      <w:pPr>
        <w:tabs>
          <w:tab w:val="num" w:pos="3600"/>
        </w:tabs>
        <w:ind w:left="3600" w:hanging="360"/>
      </w:pPr>
      <w:rPr>
        <w:rFonts w:ascii="Times New Roman" w:hAnsi="Times New Roman" w:hint="default"/>
      </w:rPr>
    </w:lvl>
    <w:lvl w:ilvl="5" w:tplc="B20C0812" w:tentative="1">
      <w:start w:val="1"/>
      <w:numFmt w:val="bullet"/>
      <w:lvlText w:val="•"/>
      <w:lvlJc w:val="left"/>
      <w:pPr>
        <w:tabs>
          <w:tab w:val="num" w:pos="4320"/>
        </w:tabs>
        <w:ind w:left="4320" w:hanging="360"/>
      </w:pPr>
      <w:rPr>
        <w:rFonts w:ascii="Times New Roman" w:hAnsi="Times New Roman" w:hint="default"/>
      </w:rPr>
    </w:lvl>
    <w:lvl w:ilvl="6" w:tplc="14F4188E" w:tentative="1">
      <w:start w:val="1"/>
      <w:numFmt w:val="bullet"/>
      <w:lvlText w:val="•"/>
      <w:lvlJc w:val="left"/>
      <w:pPr>
        <w:tabs>
          <w:tab w:val="num" w:pos="5040"/>
        </w:tabs>
        <w:ind w:left="5040" w:hanging="360"/>
      </w:pPr>
      <w:rPr>
        <w:rFonts w:ascii="Times New Roman" w:hAnsi="Times New Roman" w:hint="default"/>
      </w:rPr>
    </w:lvl>
    <w:lvl w:ilvl="7" w:tplc="58229EEC" w:tentative="1">
      <w:start w:val="1"/>
      <w:numFmt w:val="bullet"/>
      <w:lvlText w:val="•"/>
      <w:lvlJc w:val="left"/>
      <w:pPr>
        <w:tabs>
          <w:tab w:val="num" w:pos="5760"/>
        </w:tabs>
        <w:ind w:left="5760" w:hanging="360"/>
      </w:pPr>
      <w:rPr>
        <w:rFonts w:ascii="Times New Roman" w:hAnsi="Times New Roman" w:hint="default"/>
      </w:rPr>
    </w:lvl>
    <w:lvl w:ilvl="8" w:tplc="30407E0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3A91528"/>
    <w:multiLevelType w:val="hybridMultilevel"/>
    <w:tmpl w:val="B0BCAA10"/>
    <w:lvl w:ilvl="0" w:tplc="AE92CC18">
      <w:start w:val="1"/>
      <w:numFmt w:val="decimal"/>
      <w:lvlText w:val="%1."/>
      <w:lvlJc w:val="left"/>
      <w:pPr>
        <w:tabs>
          <w:tab w:val="num" w:pos="720"/>
        </w:tabs>
        <w:ind w:left="720" w:hanging="360"/>
      </w:pPr>
    </w:lvl>
    <w:lvl w:ilvl="1" w:tplc="5A8ACA12" w:tentative="1">
      <w:start w:val="1"/>
      <w:numFmt w:val="decimal"/>
      <w:lvlText w:val="%2."/>
      <w:lvlJc w:val="left"/>
      <w:pPr>
        <w:tabs>
          <w:tab w:val="num" w:pos="1440"/>
        </w:tabs>
        <w:ind w:left="1440" w:hanging="360"/>
      </w:pPr>
    </w:lvl>
    <w:lvl w:ilvl="2" w:tplc="B156B8B6" w:tentative="1">
      <w:start w:val="1"/>
      <w:numFmt w:val="decimal"/>
      <w:lvlText w:val="%3."/>
      <w:lvlJc w:val="left"/>
      <w:pPr>
        <w:tabs>
          <w:tab w:val="num" w:pos="2160"/>
        </w:tabs>
        <w:ind w:left="2160" w:hanging="360"/>
      </w:pPr>
    </w:lvl>
    <w:lvl w:ilvl="3" w:tplc="9B4A0334" w:tentative="1">
      <w:start w:val="1"/>
      <w:numFmt w:val="decimal"/>
      <w:lvlText w:val="%4."/>
      <w:lvlJc w:val="left"/>
      <w:pPr>
        <w:tabs>
          <w:tab w:val="num" w:pos="2880"/>
        </w:tabs>
        <w:ind w:left="2880" w:hanging="360"/>
      </w:pPr>
    </w:lvl>
    <w:lvl w:ilvl="4" w:tplc="1ACA3658" w:tentative="1">
      <w:start w:val="1"/>
      <w:numFmt w:val="decimal"/>
      <w:lvlText w:val="%5."/>
      <w:lvlJc w:val="left"/>
      <w:pPr>
        <w:tabs>
          <w:tab w:val="num" w:pos="3600"/>
        </w:tabs>
        <w:ind w:left="3600" w:hanging="360"/>
      </w:pPr>
    </w:lvl>
    <w:lvl w:ilvl="5" w:tplc="4C605394" w:tentative="1">
      <w:start w:val="1"/>
      <w:numFmt w:val="decimal"/>
      <w:lvlText w:val="%6."/>
      <w:lvlJc w:val="left"/>
      <w:pPr>
        <w:tabs>
          <w:tab w:val="num" w:pos="4320"/>
        </w:tabs>
        <w:ind w:left="4320" w:hanging="360"/>
      </w:pPr>
    </w:lvl>
    <w:lvl w:ilvl="6" w:tplc="C6566FF8" w:tentative="1">
      <w:start w:val="1"/>
      <w:numFmt w:val="decimal"/>
      <w:lvlText w:val="%7."/>
      <w:lvlJc w:val="left"/>
      <w:pPr>
        <w:tabs>
          <w:tab w:val="num" w:pos="5040"/>
        </w:tabs>
        <w:ind w:left="5040" w:hanging="360"/>
      </w:pPr>
    </w:lvl>
    <w:lvl w:ilvl="7" w:tplc="0CFC5F58" w:tentative="1">
      <w:start w:val="1"/>
      <w:numFmt w:val="decimal"/>
      <w:lvlText w:val="%8."/>
      <w:lvlJc w:val="left"/>
      <w:pPr>
        <w:tabs>
          <w:tab w:val="num" w:pos="5760"/>
        </w:tabs>
        <w:ind w:left="5760" w:hanging="360"/>
      </w:pPr>
    </w:lvl>
    <w:lvl w:ilvl="8" w:tplc="082E4BE8" w:tentative="1">
      <w:start w:val="1"/>
      <w:numFmt w:val="decimal"/>
      <w:lvlText w:val="%9."/>
      <w:lvlJc w:val="left"/>
      <w:pPr>
        <w:tabs>
          <w:tab w:val="num" w:pos="6480"/>
        </w:tabs>
        <w:ind w:left="6480" w:hanging="360"/>
      </w:pPr>
    </w:lvl>
  </w:abstractNum>
  <w:abstractNum w:abstractNumId="6">
    <w:nsid w:val="45DD609B"/>
    <w:multiLevelType w:val="hybridMultilevel"/>
    <w:tmpl w:val="CCD45ABE"/>
    <w:lvl w:ilvl="0" w:tplc="8ABCB160">
      <w:start w:val="1"/>
      <w:numFmt w:val="bullet"/>
      <w:lvlText w:val="•"/>
      <w:lvlJc w:val="left"/>
      <w:pPr>
        <w:tabs>
          <w:tab w:val="num" w:pos="720"/>
        </w:tabs>
        <w:ind w:left="720" w:hanging="360"/>
      </w:pPr>
      <w:rPr>
        <w:rFonts w:ascii="Times New Roman" w:hAnsi="Times New Roman" w:hint="default"/>
      </w:rPr>
    </w:lvl>
    <w:lvl w:ilvl="1" w:tplc="4208A522" w:tentative="1">
      <w:start w:val="1"/>
      <w:numFmt w:val="bullet"/>
      <w:lvlText w:val="•"/>
      <w:lvlJc w:val="left"/>
      <w:pPr>
        <w:tabs>
          <w:tab w:val="num" w:pos="1440"/>
        </w:tabs>
        <w:ind w:left="1440" w:hanging="360"/>
      </w:pPr>
      <w:rPr>
        <w:rFonts w:ascii="Times New Roman" w:hAnsi="Times New Roman" w:hint="default"/>
      </w:rPr>
    </w:lvl>
    <w:lvl w:ilvl="2" w:tplc="76E0FEFA" w:tentative="1">
      <w:start w:val="1"/>
      <w:numFmt w:val="bullet"/>
      <w:lvlText w:val="•"/>
      <w:lvlJc w:val="left"/>
      <w:pPr>
        <w:tabs>
          <w:tab w:val="num" w:pos="2160"/>
        </w:tabs>
        <w:ind w:left="2160" w:hanging="360"/>
      </w:pPr>
      <w:rPr>
        <w:rFonts w:ascii="Times New Roman" w:hAnsi="Times New Roman" w:hint="default"/>
      </w:rPr>
    </w:lvl>
    <w:lvl w:ilvl="3" w:tplc="4A46E3D0" w:tentative="1">
      <w:start w:val="1"/>
      <w:numFmt w:val="bullet"/>
      <w:lvlText w:val="•"/>
      <w:lvlJc w:val="left"/>
      <w:pPr>
        <w:tabs>
          <w:tab w:val="num" w:pos="2880"/>
        </w:tabs>
        <w:ind w:left="2880" w:hanging="360"/>
      </w:pPr>
      <w:rPr>
        <w:rFonts w:ascii="Times New Roman" w:hAnsi="Times New Roman" w:hint="default"/>
      </w:rPr>
    </w:lvl>
    <w:lvl w:ilvl="4" w:tplc="2544F7C2" w:tentative="1">
      <w:start w:val="1"/>
      <w:numFmt w:val="bullet"/>
      <w:lvlText w:val="•"/>
      <w:lvlJc w:val="left"/>
      <w:pPr>
        <w:tabs>
          <w:tab w:val="num" w:pos="3600"/>
        </w:tabs>
        <w:ind w:left="3600" w:hanging="360"/>
      </w:pPr>
      <w:rPr>
        <w:rFonts w:ascii="Times New Roman" w:hAnsi="Times New Roman" w:hint="default"/>
      </w:rPr>
    </w:lvl>
    <w:lvl w:ilvl="5" w:tplc="5AA4CECA" w:tentative="1">
      <w:start w:val="1"/>
      <w:numFmt w:val="bullet"/>
      <w:lvlText w:val="•"/>
      <w:lvlJc w:val="left"/>
      <w:pPr>
        <w:tabs>
          <w:tab w:val="num" w:pos="4320"/>
        </w:tabs>
        <w:ind w:left="4320" w:hanging="360"/>
      </w:pPr>
      <w:rPr>
        <w:rFonts w:ascii="Times New Roman" w:hAnsi="Times New Roman" w:hint="default"/>
      </w:rPr>
    </w:lvl>
    <w:lvl w:ilvl="6" w:tplc="CE40FCF2" w:tentative="1">
      <w:start w:val="1"/>
      <w:numFmt w:val="bullet"/>
      <w:lvlText w:val="•"/>
      <w:lvlJc w:val="left"/>
      <w:pPr>
        <w:tabs>
          <w:tab w:val="num" w:pos="5040"/>
        </w:tabs>
        <w:ind w:left="5040" w:hanging="360"/>
      </w:pPr>
      <w:rPr>
        <w:rFonts w:ascii="Times New Roman" w:hAnsi="Times New Roman" w:hint="default"/>
      </w:rPr>
    </w:lvl>
    <w:lvl w:ilvl="7" w:tplc="7F00C690" w:tentative="1">
      <w:start w:val="1"/>
      <w:numFmt w:val="bullet"/>
      <w:lvlText w:val="•"/>
      <w:lvlJc w:val="left"/>
      <w:pPr>
        <w:tabs>
          <w:tab w:val="num" w:pos="5760"/>
        </w:tabs>
        <w:ind w:left="5760" w:hanging="360"/>
      </w:pPr>
      <w:rPr>
        <w:rFonts w:ascii="Times New Roman" w:hAnsi="Times New Roman" w:hint="default"/>
      </w:rPr>
    </w:lvl>
    <w:lvl w:ilvl="8" w:tplc="193A23A6" w:tentative="1">
      <w:start w:val="1"/>
      <w:numFmt w:val="bullet"/>
      <w:lvlText w:val="•"/>
      <w:lvlJc w:val="left"/>
      <w:pPr>
        <w:tabs>
          <w:tab w:val="num" w:pos="6480"/>
        </w:tabs>
        <w:ind w:left="6480" w:hanging="360"/>
      </w:pPr>
      <w:rPr>
        <w:rFonts w:ascii="Times New Roman" w:hAnsi="Times New Roman" w:hint="default"/>
      </w:rPr>
    </w:lvl>
  </w:abstractNum>
  <w:abstractNum w:abstractNumId="7">
    <w:nsid w:val="4C1A4141"/>
    <w:multiLevelType w:val="hybridMultilevel"/>
    <w:tmpl w:val="2796F99C"/>
    <w:lvl w:ilvl="0" w:tplc="8F02B9D8">
      <w:start w:val="1"/>
      <w:numFmt w:val="bullet"/>
      <w:lvlText w:val="-"/>
      <w:lvlJc w:val="left"/>
      <w:pPr>
        <w:tabs>
          <w:tab w:val="num" w:pos="720"/>
        </w:tabs>
        <w:ind w:left="720" w:hanging="360"/>
      </w:pPr>
      <w:rPr>
        <w:rFonts w:ascii="Times New Roman" w:hAnsi="Times New Roman" w:hint="default"/>
      </w:rPr>
    </w:lvl>
    <w:lvl w:ilvl="1" w:tplc="11902F44" w:tentative="1">
      <w:start w:val="1"/>
      <w:numFmt w:val="bullet"/>
      <w:lvlText w:val="-"/>
      <w:lvlJc w:val="left"/>
      <w:pPr>
        <w:tabs>
          <w:tab w:val="num" w:pos="1440"/>
        </w:tabs>
        <w:ind w:left="1440" w:hanging="360"/>
      </w:pPr>
      <w:rPr>
        <w:rFonts w:ascii="Times New Roman" w:hAnsi="Times New Roman" w:hint="default"/>
      </w:rPr>
    </w:lvl>
    <w:lvl w:ilvl="2" w:tplc="D4AC6E26" w:tentative="1">
      <w:start w:val="1"/>
      <w:numFmt w:val="bullet"/>
      <w:lvlText w:val="-"/>
      <w:lvlJc w:val="left"/>
      <w:pPr>
        <w:tabs>
          <w:tab w:val="num" w:pos="2160"/>
        </w:tabs>
        <w:ind w:left="2160" w:hanging="360"/>
      </w:pPr>
      <w:rPr>
        <w:rFonts w:ascii="Times New Roman" w:hAnsi="Times New Roman" w:hint="default"/>
      </w:rPr>
    </w:lvl>
    <w:lvl w:ilvl="3" w:tplc="1544420C" w:tentative="1">
      <w:start w:val="1"/>
      <w:numFmt w:val="bullet"/>
      <w:lvlText w:val="-"/>
      <w:lvlJc w:val="left"/>
      <w:pPr>
        <w:tabs>
          <w:tab w:val="num" w:pos="2880"/>
        </w:tabs>
        <w:ind w:left="2880" w:hanging="360"/>
      </w:pPr>
      <w:rPr>
        <w:rFonts w:ascii="Times New Roman" w:hAnsi="Times New Roman" w:hint="default"/>
      </w:rPr>
    </w:lvl>
    <w:lvl w:ilvl="4" w:tplc="118C784E" w:tentative="1">
      <w:start w:val="1"/>
      <w:numFmt w:val="bullet"/>
      <w:lvlText w:val="-"/>
      <w:lvlJc w:val="left"/>
      <w:pPr>
        <w:tabs>
          <w:tab w:val="num" w:pos="3600"/>
        </w:tabs>
        <w:ind w:left="3600" w:hanging="360"/>
      </w:pPr>
      <w:rPr>
        <w:rFonts w:ascii="Times New Roman" w:hAnsi="Times New Roman" w:hint="default"/>
      </w:rPr>
    </w:lvl>
    <w:lvl w:ilvl="5" w:tplc="B2E487B6" w:tentative="1">
      <w:start w:val="1"/>
      <w:numFmt w:val="bullet"/>
      <w:lvlText w:val="-"/>
      <w:lvlJc w:val="left"/>
      <w:pPr>
        <w:tabs>
          <w:tab w:val="num" w:pos="4320"/>
        </w:tabs>
        <w:ind w:left="4320" w:hanging="360"/>
      </w:pPr>
      <w:rPr>
        <w:rFonts w:ascii="Times New Roman" w:hAnsi="Times New Roman" w:hint="default"/>
      </w:rPr>
    </w:lvl>
    <w:lvl w:ilvl="6" w:tplc="EEA4C140" w:tentative="1">
      <w:start w:val="1"/>
      <w:numFmt w:val="bullet"/>
      <w:lvlText w:val="-"/>
      <w:lvlJc w:val="left"/>
      <w:pPr>
        <w:tabs>
          <w:tab w:val="num" w:pos="5040"/>
        </w:tabs>
        <w:ind w:left="5040" w:hanging="360"/>
      </w:pPr>
      <w:rPr>
        <w:rFonts w:ascii="Times New Roman" w:hAnsi="Times New Roman" w:hint="default"/>
      </w:rPr>
    </w:lvl>
    <w:lvl w:ilvl="7" w:tplc="64DE1988" w:tentative="1">
      <w:start w:val="1"/>
      <w:numFmt w:val="bullet"/>
      <w:lvlText w:val="-"/>
      <w:lvlJc w:val="left"/>
      <w:pPr>
        <w:tabs>
          <w:tab w:val="num" w:pos="5760"/>
        </w:tabs>
        <w:ind w:left="5760" w:hanging="360"/>
      </w:pPr>
      <w:rPr>
        <w:rFonts w:ascii="Times New Roman" w:hAnsi="Times New Roman" w:hint="default"/>
      </w:rPr>
    </w:lvl>
    <w:lvl w:ilvl="8" w:tplc="B5DE8C4E" w:tentative="1">
      <w:start w:val="1"/>
      <w:numFmt w:val="bullet"/>
      <w:lvlText w:val="-"/>
      <w:lvlJc w:val="left"/>
      <w:pPr>
        <w:tabs>
          <w:tab w:val="num" w:pos="6480"/>
        </w:tabs>
        <w:ind w:left="6480" w:hanging="360"/>
      </w:pPr>
      <w:rPr>
        <w:rFonts w:ascii="Times New Roman" w:hAnsi="Times New Roman" w:hint="default"/>
      </w:rPr>
    </w:lvl>
  </w:abstractNum>
  <w:abstractNum w:abstractNumId="8">
    <w:nsid w:val="613324D5"/>
    <w:multiLevelType w:val="hybridMultilevel"/>
    <w:tmpl w:val="69F6A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206AD7"/>
    <w:multiLevelType w:val="hybridMultilevel"/>
    <w:tmpl w:val="F8C09658"/>
    <w:lvl w:ilvl="0" w:tplc="3EF4615E">
      <w:start w:val="1"/>
      <w:numFmt w:val="bullet"/>
      <w:lvlText w:val="•"/>
      <w:lvlJc w:val="left"/>
      <w:pPr>
        <w:tabs>
          <w:tab w:val="num" w:pos="720"/>
        </w:tabs>
        <w:ind w:left="720" w:hanging="360"/>
      </w:pPr>
      <w:rPr>
        <w:rFonts w:ascii="Times New Roman" w:hAnsi="Times New Roman" w:hint="default"/>
      </w:rPr>
    </w:lvl>
    <w:lvl w:ilvl="1" w:tplc="E11C7C3E" w:tentative="1">
      <w:start w:val="1"/>
      <w:numFmt w:val="bullet"/>
      <w:lvlText w:val="•"/>
      <w:lvlJc w:val="left"/>
      <w:pPr>
        <w:tabs>
          <w:tab w:val="num" w:pos="1440"/>
        </w:tabs>
        <w:ind w:left="1440" w:hanging="360"/>
      </w:pPr>
      <w:rPr>
        <w:rFonts w:ascii="Times New Roman" w:hAnsi="Times New Roman" w:hint="default"/>
      </w:rPr>
    </w:lvl>
    <w:lvl w:ilvl="2" w:tplc="F530D08A" w:tentative="1">
      <w:start w:val="1"/>
      <w:numFmt w:val="bullet"/>
      <w:lvlText w:val="•"/>
      <w:lvlJc w:val="left"/>
      <w:pPr>
        <w:tabs>
          <w:tab w:val="num" w:pos="2160"/>
        </w:tabs>
        <w:ind w:left="2160" w:hanging="360"/>
      </w:pPr>
      <w:rPr>
        <w:rFonts w:ascii="Times New Roman" w:hAnsi="Times New Roman" w:hint="default"/>
      </w:rPr>
    </w:lvl>
    <w:lvl w:ilvl="3" w:tplc="EB4A0124" w:tentative="1">
      <w:start w:val="1"/>
      <w:numFmt w:val="bullet"/>
      <w:lvlText w:val="•"/>
      <w:lvlJc w:val="left"/>
      <w:pPr>
        <w:tabs>
          <w:tab w:val="num" w:pos="2880"/>
        </w:tabs>
        <w:ind w:left="2880" w:hanging="360"/>
      </w:pPr>
      <w:rPr>
        <w:rFonts w:ascii="Times New Roman" w:hAnsi="Times New Roman" w:hint="default"/>
      </w:rPr>
    </w:lvl>
    <w:lvl w:ilvl="4" w:tplc="F886DFE8" w:tentative="1">
      <w:start w:val="1"/>
      <w:numFmt w:val="bullet"/>
      <w:lvlText w:val="•"/>
      <w:lvlJc w:val="left"/>
      <w:pPr>
        <w:tabs>
          <w:tab w:val="num" w:pos="3600"/>
        </w:tabs>
        <w:ind w:left="3600" w:hanging="360"/>
      </w:pPr>
      <w:rPr>
        <w:rFonts w:ascii="Times New Roman" w:hAnsi="Times New Roman" w:hint="default"/>
      </w:rPr>
    </w:lvl>
    <w:lvl w:ilvl="5" w:tplc="6546A9F2" w:tentative="1">
      <w:start w:val="1"/>
      <w:numFmt w:val="bullet"/>
      <w:lvlText w:val="•"/>
      <w:lvlJc w:val="left"/>
      <w:pPr>
        <w:tabs>
          <w:tab w:val="num" w:pos="4320"/>
        </w:tabs>
        <w:ind w:left="4320" w:hanging="360"/>
      </w:pPr>
      <w:rPr>
        <w:rFonts w:ascii="Times New Roman" w:hAnsi="Times New Roman" w:hint="default"/>
      </w:rPr>
    </w:lvl>
    <w:lvl w:ilvl="6" w:tplc="19C60FC8" w:tentative="1">
      <w:start w:val="1"/>
      <w:numFmt w:val="bullet"/>
      <w:lvlText w:val="•"/>
      <w:lvlJc w:val="left"/>
      <w:pPr>
        <w:tabs>
          <w:tab w:val="num" w:pos="5040"/>
        </w:tabs>
        <w:ind w:left="5040" w:hanging="360"/>
      </w:pPr>
      <w:rPr>
        <w:rFonts w:ascii="Times New Roman" w:hAnsi="Times New Roman" w:hint="default"/>
      </w:rPr>
    </w:lvl>
    <w:lvl w:ilvl="7" w:tplc="EC30824E" w:tentative="1">
      <w:start w:val="1"/>
      <w:numFmt w:val="bullet"/>
      <w:lvlText w:val="•"/>
      <w:lvlJc w:val="left"/>
      <w:pPr>
        <w:tabs>
          <w:tab w:val="num" w:pos="5760"/>
        </w:tabs>
        <w:ind w:left="5760" w:hanging="360"/>
      </w:pPr>
      <w:rPr>
        <w:rFonts w:ascii="Times New Roman" w:hAnsi="Times New Roman" w:hint="default"/>
      </w:rPr>
    </w:lvl>
    <w:lvl w:ilvl="8" w:tplc="5DB43E7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C3B2B95"/>
    <w:multiLevelType w:val="hybridMultilevel"/>
    <w:tmpl w:val="642A05D6"/>
    <w:lvl w:ilvl="0" w:tplc="4AA896EE">
      <w:start w:val="1"/>
      <w:numFmt w:val="bullet"/>
      <w:lvlText w:val="-"/>
      <w:lvlJc w:val="left"/>
      <w:pPr>
        <w:tabs>
          <w:tab w:val="num" w:pos="720"/>
        </w:tabs>
        <w:ind w:left="720" w:hanging="360"/>
      </w:pPr>
      <w:rPr>
        <w:rFonts w:ascii="Times New Roman" w:hAnsi="Times New Roman" w:hint="default"/>
      </w:rPr>
    </w:lvl>
    <w:lvl w:ilvl="1" w:tplc="C4546984" w:tentative="1">
      <w:start w:val="1"/>
      <w:numFmt w:val="bullet"/>
      <w:lvlText w:val="-"/>
      <w:lvlJc w:val="left"/>
      <w:pPr>
        <w:tabs>
          <w:tab w:val="num" w:pos="1440"/>
        </w:tabs>
        <w:ind w:left="1440" w:hanging="360"/>
      </w:pPr>
      <w:rPr>
        <w:rFonts w:ascii="Times New Roman" w:hAnsi="Times New Roman" w:hint="default"/>
      </w:rPr>
    </w:lvl>
    <w:lvl w:ilvl="2" w:tplc="87C8A5C0" w:tentative="1">
      <w:start w:val="1"/>
      <w:numFmt w:val="bullet"/>
      <w:lvlText w:val="-"/>
      <w:lvlJc w:val="left"/>
      <w:pPr>
        <w:tabs>
          <w:tab w:val="num" w:pos="2160"/>
        </w:tabs>
        <w:ind w:left="2160" w:hanging="360"/>
      </w:pPr>
      <w:rPr>
        <w:rFonts w:ascii="Times New Roman" w:hAnsi="Times New Roman" w:hint="default"/>
      </w:rPr>
    </w:lvl>
    <w:lvl w:ilvl="3" w:tplc="63D2058A" w:tentative="1">
      <w:start w:val="1"/>
      <w:numFmt w:val="bullet"/>
      <w:lvlText w:val="-"/>
      <w:lvlJc w:val="left"/>
      <w:pPr>
        <w:tabs>
          <w:tab w:val="num" w:pos="2880"/>
        </w:tabs>
        <w:ind w:left="2880" w:hanging="360"/>
      </w:pPr>
      <w:rPr>
        <w:rFonts w:ascii="Times New Roman" w:hAnsi="Times New Roman" w:hint="default"/>
      </w:rPr>
    </w:lvl>
    <w:lvl w:ilvl="4" w:tplc="D17AEA3C" w:tentative="1">
      <w:start w:val="1"/>
      <w:numFmt w:val="bullet"/>
      <w:lvlText w:val="-"/>
      <w:lvlJc w:val="left"/>
      <w:pPr>
        <w:tabs>
          <w:tab w:val="num" w:pos="3600"/>
        </w:tabs>
        <w:ind w:left="3600" w:hanging="360"/>
      </w:pPr>
      <w:rPr>
        <w:rFonts w:ascii="Times New Roman" w:hAnsi="Times New Roman" w:hint="default"/>
      </w:rPr>
    </w:lvl>
    <w:lvl w:ilvl="5" w:tplc="A238CD6E" w:tentative="1">
      <w:start w:val="1"/>
      <w:numFmt w:val="bullet"/>
      <w:lvlText w:val="-"/>
      <w:lvlJc w:val="left"/>
      <w:pPr>
        <w:tabs>
          <w:tab w:val="num" w:pos="4320"/>
        </w:tabs>
        <w:ind w:left="4320" w:hanging="360"/>
      </w:pPr>
      <w:rPr>
        <w:rFonts w:ascii="Times New Roman" w:hAnsi="Times New Roman" w:hint="default"/>
      </w:rPr>
    </w:lvl>
    <w:lvl w:ilvl="6" w:tplc="8610BB60" w:tentative="1">
      <w:start w:val="1"/>
      <w:numFmt w:val="bullet"/>
      <w:lvlText w:val="-"/>
      <w:lvlJc w:val="left"/>
      <w:pPr>
        <w:tabs>
          <w:tab w:val="num" w:pos="5040"/>
        </w:tabs>
        <w:ind w:left="5040" w:hanging="360"/>
      </w:pPr>
      <w:rPr>
        <w:rFonts w:ascii="Times New Roman" w:hAnsi="Times New Roman" w:hint="default"/>
      </w:rPr>
    </w:lvl>
    <w:lvl w:ilvl="7" w:tplc="EB16546C" w:tentative="1">
      <w:start w:val="1"/>
      <w:numFmt w:val="bullet"/>
      <w:lvlText w:val="-"/>
      <w:lvlJc w:val="left"/>
      <w:pPr>
        <w:tabs>
          <w:tab w:val="num" w:pos="5760"/>
        </w:tabs>
        <w:ind w:left="5760" w:hanging="360"/>
      </w:pPr>
      <w:rPr>
        <w:rFonts w:ascii="Times New Roman" w:hAnsi="Times New Roman" w:hint="default"/>
      </w:rPr>
    </w:lvl>
    <w:lvl w:ilvl="8" w:tplc="0952D82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7"/>
  </w:num>
  <w:num w:numId="4">
    <w:abstractNumId w:val="10"/>
  </w:num>
  <w:num w:numId="5">
    <w:abstractNumId w:val="9"/>
  </w:num>
  <w:num w:numId="6">
    <w:abstractNumId w:val="1"/>
  </w:num>
  <w:num w:numId="7">
    <w:abstractNumId w:val="8"/>
  </w:num>
  <w:num w:numId="8">
    <w:abstractNumId w:val="2"/>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5B"/>
    <w:rsid w:val="000C340B"/>
    <w:rsid w:val="000D5BC9"/>
    <w:rsid w:val="000E5324"/>
    <w:rsid w:val="000F042D"/>
    <w:rsid w:val="001308C0"/>
    <w:rsid w:val="00140882"/>
    <w:rsid w:val="001678D0"/>
    <w:rsid w:val="00180CF6"/>
    <w:rsid w:val="00181CF6"/>
    <w:rsid w:val="00185792"/>
    <w:rsid w:val="001D25C3"/>
    <w:rsid w:val="001D5B9C"/>
    <w:rsid w:val="001E00E1"/>
    <w:rsid w:val="001F4A54"/>
    <w:rsid w:val="00201F28"/>
    <w:rsid w:val="002413D4"/>
    <w:rsid w:val="002527B8"/>
    <w:rsid w:val="002B4458"/>
    <w:rsid w:val="002D0896"/>
    <w:rsid w:val="002D4BEF"/>
    <w:rsid w:val="002F04D2"/>
    <w:rsid w:val="0030243C"/>
    <w:rsid w:val="003377B8"/>
    <w:rsid w:val="003536DA"/>
    <w:rsid w:val="0035723C"/>
    <w:rsid w:val="00366A85"/>
    <w:rsid w:val="0039160D"/>
    <w:rsid w:val="003C432A"/>
    <w:rsid w:val="0040235B"/>
    <w:rsid w:val="00415752"/>
    <w:rsid w:val="004316FA"/>
    <w:rsid w:val="00473670"/>
    <w:rsid w:val="004C208C"/>
    <w:rsid w:val="004C6C31"/>
    <w:rsid w:val="004D2997"/>
    <w:rsid w:val="005241AE"/>
    <w:rsid w:val="00545374"/>
    <w:rsid w:val="00586FC4"/>
    <w:rsid w:val="00595683"/>
    <w:rsid w:val="005977AB"/>
    <w:rsid w:val="005A5122"/>
    <w:rsid w:val="005B2AEE"/>
    <w:rsid w:val="005B7534"/>
    <w:rsid w:val="006201D4"/>
    <w:rsid w:val="00637E36"/>
    <w:rsid w:val="00657564"/>
    <w:rsid w:val="006616BE"/>
    <w:rsid w:val="006E6741"/>
    <w:rsid w:val="007275D3"/>
    <w:rsid w:val="00766BA6"/>
    <w:rsid w:val="00775961"/>
    <w:rsid w:val="0082462A"/>
    <w:rsid w:val="0083225B"/>
    <w:rsid w:val="00861B01"/>
    <w:rsid w:val="00886A2A"/>
    <w:rsid w:val="008E5BF6"/>
    <w:rsid w:val="008F4E32"/>
    <w:rsid w:val="00962790"/>
    <w:rsid w:val="00981F06"/>
    <w:rsid w:val="00986D51"/>
    <w:rsid w:val="00987EB6"/>
    <w:rsid w:val="009A50D7"/>
    <w:rsid w:val="009A768A"/>
    <w:rsid w:val="00A34158"/>
    <w:rsid w:val="00A359BF"/>
    <w:rsid w:val="00A76CF1"/>
    <w:rsid w:val="00A81C1B"/>
    <w:rsid w:val="00AA401B"/>
    <w:rsid w:val="00AC6343"/>
    <w:rsid w:val="00B05DFC"/>
    <w:rsid w:val="00B20176"/>
    <w:rsid w:val="00B6524C"/>
    <w:rsid w:val="00BB6CFF"/>
    <w:rsid w:val="00BC679F"/>
    <w:rsid w:val="00BD3EBF"/>
    <w:rsid w:val="00BE391D"/>
    <w:rsid w:val="00BE7C95"/>
    <w:rsid w:val="00BF259D"/>
    <w:rsid w:val="00C050F6"/>
    <w:rsid w:val="00C22025"/>
    <w:rsid w:val="00C40D64"/>
    <w:rsid w:val="00C514B3"/>
    <w:rsid w:val="00C81BA4"/>
    <w:rsid w:val="00C81E09"/>
    <w:rsid w:val="00C87624"/>
    <w:rsid w:val="00CB35BB"/>
    <w:rsid w:val="00D0114C"/>
    <w:rsid w:val="00D11713"/>
    <w:rsid w:val="00D617B4"/>
    <w:rsid w:val="00D9307E"/>
    <w:rsid w:val="00DC2298"/>
    <w:rsid w:val="00DD7E17"/>
    <w:rsid w:val="00E17F40"/>
    <w:rsid w:val="00E5245B"/>
    <w:rsid w:val="00E626B5"/>
    <w:rsid w:val="00E63A91"/>
    <w:rsid w:val="00E71404"/>
    <w:rsid w:val="00E95387"/>
    <w:rsid w:val="00EA023B"/>
    <w:rsid w:val="00ED4F43"/>
    <w:rsid w:val="00F55797"/>
    <w:rsid w:val="00FD604D"/>
    <w:rsid w:val="00FE4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25B"/>
    <w:pPr>
      <w:ind w:left="720"/>
      <w:contextualSpacing/>
    </w:pPr>
  </w:style>
  <w:style w:type="paragraph" w:styleId="a4">
    <w:name w:val="header"/>
    <w:basedOn w:val="a"/>
    <w:link w:val="a5"/>
    <w:uiPriority w:val="99"/>
    <w:unhideWhenUsed/>
    <w:rsid w:val="00C81E0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81E09"/>
  </w:style>
  <w:style w:type="paragraph" w:styleId="a6">
    <w:name w:val="footer"/>
    <w:basedOn w:val="a"/>
    <w:link w:val="a7"/>
    <w:uiPriority w:val="99"/>
    <w:unhideWhenUsed/>
    <w:rsid w:val="00C81E0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1E09"/>
  </w:style>
  <w:style w:type="paragraph" w:styleId="a8">
    <w:name w:val="Normal (Web)"/>
    <w:basedOn w:val="a"/>
    <w:uiPriority w:val="99"/>
    <w:semiHidden/>
    <w:unhideWhenUsed/>
    <w:rsid w:val="004D29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25B"/>
    <w:pPr>
      <w:ind w:left="720"/>
      <w:contextualSpacing/>
    </w:pPr>
  </w:style>
  <w:style w:type="paragraph" w:styleId="a4">
    <w:name w:val="header"/>
    <w:basedOn w:val="a"/>
    <w:link w:val="a5"/>
    <w:uiPriority w:val="99"/>
    <w:unhideWhenUsed/>
    <w:rsid w:val="00C81E0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81E09"/>
  </w:style>
  <w:style w:type="paragraph" w:styleId="a6">
    <w:name w:val="footer"/>
    <w:basedOn w:val="a"/>
    <w:link w:val="a7"/>
    <w:uiPriority w:val="99"/>
    <w:unhideWhenUsed/>
    <w:rsid w:val="00C81E0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1E09"/>
  </w:style>
  <w:style w:type="paragraph" w:styleId="a8">
    <w:name w:val="Normal (Web)"/>
    <w:basedOn w:val="a"/>
    <w:uiPriority w:val="99"/>
    <w:semiHidden/>
    <w:unhideWhenUsed/>
    <w:rsid w:val="004D29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7463">
      <w:bodyDiv w:val="1"/>
      <w:marLeft w:val="0"/>
      <w:marRight w:val="0"/>
      <w:marTop w:val="0"/>
      <w:marBottom w:val="0"/>
      <w:divBdr>
        <w:top w:val="none" w:sz="0" w:space="0" w:color="auto"/>
        <w:left w:val="none" w:sz="0" w:space="0" w:color="auto"/>
        <w:bottom w:val="none" w:sz="0" w:space="0" w:color="auto"/>
        <w:right w:val="none" w:sz="0" w:space="0" w:color="auto"/>
      </w:divBdr>
    </w:div>
    <w:div w:id="132018856">
      <w:bodyDiv w:val="1"/>
      <w:marLeft w:val="0"/>
      <w:marRight w:val="0"/>
      <w:marTop w:val="0"/>
      <w:marBottom w:val="0"/>
      <w:divBdr>
        <w:top w:val="none" w:sz="0" w:space="0" w:color="auto"/>
        <w:left w:val="none" w:sz="0" w:space="0" w:color="auto"/>
        <w:bottom w:val="none" w:sz="0" w:space="0" w:color="auto"/>
        <w:right w:val="none" w:sz="0" w:space="0" w:color="auto"/>
      </w:divBdr>
    </w:div>
    <w:div w:id="177739134">
      <w:bodyDiv w:val="1"/>
      <w:marLeft w:val="0"/>
      <w:marRight w:val="0"/>
      <w:marTop w:val="0"/>
      <w:marBottom w:val="0"/>
      <w:divBdr>
        <w:top w:val="none" w:sz="0" w:space="0" w:color="auto"/>
        <w:left w:val="none" w:sz="0" w:space="0" w:color="auto"/>
        <w:bottom w:val="none" w:sz="0" w:space="0" w:color="auto"/>
        <w:right w:val="none" w:sz="0" w:space="0" w:color="auto"/>
      </w:divBdr>
    </w:div>
    <w:div w:id="257763270">
      <w:bodyDiv w:val="1"/>
      <w:marLeft w:val="0"/>
      <w:marRight w:val="0"/>
      <w:marTop w:val="0"/>
      <w:marBottom w:val="0"/>
      <w:divBdr>
        <w:top w:val="none" w:sz="0" w:space="0" w:color="auto"/>
        <w:left w:val="none" w:sz="0" w:space="0" w:color="auto"/>
        <w:bottom w:val="none" w:sz="0" w:space="0" w:color="auto"/>
        <w:right w:val="none" w:sz="0" w:space="0" w:color="auto"/>
      </w:divBdr>
    </w:div>
    <w:div w:id="845828129">
      <w:bodyDiv w:val="1"/>
      <w:marLeft w:val="0"/>
      <w:marRight w:val="0"/>
      <w:marTop w:val="0"/>
      <w:marBottom w:val="0"/>
      <w:divBdr>
        <w:top w:val="none" w:sz="0" w:space="0" w:color="auto"/>
        <w:left w:val="none" w:sz="0" w:space="0" w:color="auto"/>
        <w:bottom w:val="none" w:sz="0" w:space="0" w:color="auto"/>
        <w:right w:val="none" w:sz="0" w:space="0" w:color="auto"/>
      </w:divBdr>
      <w:divsChild>
        <w:div w:id="1829244030">
          <w:marLeft w:val="0"/>
          <w:marRight w:val="0"/>
          <w:marTop w:val="216"/>
          <w:marBottom w:val="0"/>
          <w:divBdr>
            <w:top w:val="none" w:sz="0" w:space="0" w:color="auto"/>
            <w:left w:val="none" w:sz="0" w:space="0" w:color="auto"/>
            <w:bottom w:val="none" w:sz="0" w:space="0" w:color="auto"/>
            <w:right w:val="none" w:sz="0" w:space="0" w:color="auto"/>
          </w:divBdr>
        </w:div>
        <w:div w:id="1919098599">
          <w:marLeft w:val="0"/>
          <w:marRight w:val="0"/>
          <w:marTop w:val="216"/>
          <w:marBottom w:val="0"/>
          <w:divBdr>
            <w:top w:val="none" w:sz="0" w:space="0" w:color="auto"/>
            <w:left w:val="none" w:sz="0" w:space="0" w:color="auto"/>
            <w:bottom w:val="none" w:sz="0" w:space="0" w:color="auto"/>
            <w:right w:val="none" w:sz="0" w:space="0" w:color="auto"/>
          </w:divBdr>
        </w:div>
        <w:div w:id="1601570199">
          <w:marLeft w:val="0"/>
          <w:marRight w:val="0"/>
          <w:marTop w:val="216"/>
          <w:marBottom w:val="0"/>
          <w:divBdr>
            <w:top w:val="none" w:sz="0" w:space="0" w:color="auto"/>
            <w:left w:val="none" w:sz="0" w:space="0" w:color="auto"/>
            <w:bottom w:val="none" w:sz="0" w:space="0" w:color="auto"/>
            <w:right w:val="none" w:sz="0" w:space="0" w:color="auto"/>
          </w:divBdr>
        </w:div>
        <w:div w:id="1178347185">
          <w:marLeft w:val="0"/>
          <w:marRight w:val="0"/>
          <w:marTop w:val="216"/>
          <w:marBottom w:val="0"/>
          <w:divBdr>
            <w:top w:val="none" w:sz="0" w:space="0" w:color="auto"/>
            <w:left w:val="none" w:sz="0" w:space="0" w:color="auto"/>
            <w:bottom w:val="none" w:sz="0" w:space="0" w:color="auto"/>
            <w:right w:val="none" w:sz="0" w:space="0" w:color="auto"/>
          </w:divBdr>
        </w:div>
        <w:div w:id="1417240017">
          <w:marLeft w:val="0"/>
          <w:marRight w:val="0"/>
          <w:marTop w:val="216"/>
          <w:marBottom w:val="0"/>
          <w:divBdr>
            <w:top w:val="none" w:sz="0" w:space="0" w:color="auto"/>
            <w:left w:val="none" w:sz="0" w:space="0" w:color="auto"/>
            <w:bottom w:val="none" w:sz="0" w:space="0" w:color="auto"/>
            <w:right w:val="none" w:sz="0" w:space="0" w:color="auto"/>
          </w:divBdr>
        </w:div>
      </w:divsChild>
    </w:div>
    <w:div w:id="882638888">
      <w:bodyDiv w:val="1"/>
      <w:marLeft w:val="0"/>
      <w:marRight w:val="0"/>
      <w:marTop w:val="0"/>
      <w:marBottom w:val="0"/>
      <w:divBdr>
        <w:top w:val="none" w:sz="0" w:space="0" w:color="auto"/>
        <w:left w:val="none" w:sz="0" w:space="0" w:color="auto"/>
        <w:bottom w:val="none" w:sz="0" w:space="0" w:color="auto"/>
        <w:right w:val="none" w:sz="0" w:space="0" w:color="auto"/>
      </w:divBdr>
    </w:div>
    <w:div w:id="926578229">
      <w:bodyDiv w:val="1"/>
      <w:marLeft w:val="0"/>
      <w:marRight w:val="0"/>
      <w:marTop w:val="0"/>
      <w:marBottom w:val="0"/>
      <w:divBdr>
        <w:top w:val="none" w:sz="0" w:space="0" w:color="auto"/>
        <w:left w:val="none" w:sz="0" w:space="0" w:color="auto"/>
        <w:bottom w:val="none" w:sz="0" w:space="0" w:color="auto"/>
        <w:right w:val="none" w:sz="0" w:space="0" w:color="auto"/>
      </w:divBdr>
    </w:div>
    <w:div w:id="1006057601">
      <w:bodyDiv w:val="1"/>
      <w:marLeft w:val="0"/>
      <w:marRight w:val="0"/>
      <w:marTop w:val="0"/>
      <w:marBottom w:val="0"/>
      <w:divBdr>
        <w:top w:val="none" w:sz="0" w:space="0" w:color="auto"/>
        <w:left w:val="none" w:sz="0" w:space="0" w:color="auto"/>
        <w:bottom w:val="none" w:sz="0" w:space="0" w:color="auto"/>
        <w:right w:val="none" w:sz="0" w:space="0" w:color="auto"/>
      </w:divBdr>
    </w:div>
    <w:div w:id="1030685478">
      <w:bodyDiv w:val="1"/>
      <w:marLeft w:val="0"/>
      <w:marRight w:val="0"/>
      <w:marTop w:val="0"/>
      <w:marBottom w:val="0"/>
      <w:divBdr>
        <w:top w:val="none" w:sz="0" w:space="0" w:color="auto"/>
        <w:left w:val="none" w:sz="0" w:space="0" w:color="auto"/>
        <w:bottom w:val="none" w:sz="0" w:space="0" w:color="auto"/>
        <w:right w:val="none" w:sz="0" w:space="0" w:color="auto"/>
      </w:divBdr>
    </w:div>
    <w:div w:id="1208031450">
      <w:bodyDiv w:val="1"/>
      <w:marLeft w:val="0"/>
      <w:marRight w:val="0"/>
      <w:marTop w:val="0"/>
      <w:marBottom w:val="0"/>
      <w:divBdr>
        <w:top w:val="none" w:sz="0" w:space="0" w:color="auto"/>
        <w:left w:val="none" w:sz="0" w:space="0" w:color="auto"/>
        <w:bottom w:val="none" w:sz="0" w:space="0" w:color="auto"/>
        <w:right w:val="none" w:sz="0" w:space="0" w:color="auto"/>
      </w:divBdr>
    </w:div>
    <w:div w:id="1628511591">
      <w:bodyDiv w:val="1"/>
      <w:marLeft w:val="0"/>
      <w:marRight w:val="0"/>
      <w:marTop w:val="0"/>
      <w:marBottom w:val="0"/>
      <w:divBdr>
        <w:top w:val="none" w:sz="0" w:space="0" w:color="auto"/>
        <w:left w:val="none" w:sz="0" w:space="0" w:color="auto"/>
        <w:bottom w:val="none" w:sz="0" w:space="0" w:color="auto"/>
        <w:right w:val="none" w:sz="0" w:space="0" w:color="auto"/>
      </w:divBdr>
      <w:divsChild>
        <w:div w:id="1067998773">
          <w:marLeft w:val="547"/>
          <w:marRight w:val="0"/>
          <w:marTop w:val="156"/>
          <w:marBottom w:val="0"/>
          <w:divBdr>
            <w:top w:val="none" w:sz="0" w:space="0" w:color="auto"/>
            <w:left w:val="none" w:sz="0" w:space="0" w:color="auto"/>
            <w:bottom w:val="none" w:sz="0" w:space="0" w:color="auto"/>
            <w:right w:val="none" w:sz="0" w:space="0" w:color="auto"/>
          </w:divBdr>
        </w:div>
        <w:div w:id="1696346561">
          <w:marLeft w:val="547"/>
          <w:marRight w:val="0"/>
          <w:marTop w:val="156"/>
          <w:marBottom w:val="0"/>
          <w:divBdr>
            <w:top w:val="none" w:sz="0" w:space="0" w:color="auto"/>
            <w:left w:val="none" w:sz="0" w:space="0" w:color="auto"/>
            <w:bottom w:val="none" w:sz="0" w:space="0" w:color="auto"/>
            <w:right w:val="none" w:sz="0" w:space="0" w:color="auto"/>
          </w:divBdr>
        </w:div>
        <w:div w:id="1029451106">
          <w:marLeft w:val="547"/>
          <w:marRight w:val="0"/>
          <w:marTop w:val="156"/>
          <w:marBottom w:val="0"/>
          <w:divBdr>
            <w:top w:val="none" w:sz="0" w:space="0" w:color="auto"/>
            <w:left w:val="none" w:sz="0" w:space="0" w:color="auto"/>
            <w:bottom w:val="none" w:sz="0" w:space="0" w:color="auto"/>
            <w:right w:val="none" w:sz="0" w:space="0" w:color="auto"/>
          </w:divBdr>
        </w:div>
        <w:div w:id="281428361">
          <w:marLeft w:val="547"/>
          <w:marRight w:val="0"/>
          <w:marTop w:val="156"/>
          <w:marBottom w:val="0"/>
          <w:divBdr>
            <w:top w:val="none" w:sz="0" w:space="0" w:color="auto"/>
            <w:left w:val="none" w:sz="0" w:space="0" w:color="auto"/>
            <w:bottom w:val="none" w:sz="0" w:space="0" w:color="auto"/>
            <w:right w:val="none" w:sz="0" w:space="0" w:color="auto"/>
          </w:divBdr>
        </w:div>
        <w:div w:id="601377483">
          <w:marLeft w:val="547"/>
          <w:marRight w:val="0"/>
          <w:marTop w:val="156"/>
          <w:marBottom w:val="0"/>
          <w:divBdr>
            <w:top w:val="none" w:sz="0" w:space="0" w:color="auto"/>
            <w:left w:val="none" w:sz="0" w:space="0" w:color="auto"/>
            <w:bottom w:val="none" w:sz="0" w:space="0" w:color="auto"/>
            <w:right w:val="none" w:sz="0" w:space="0" w:color="auto"/>
          </w:divBdr>
        </w:div>
        <w:div w:id="1238592065">
          <w:marLeft w:val="547"/>
          <w:marRight w:val="0"/>
          <w:marTop w:val="156"/>
          <w:marBottom w:val="0"/>
          <w:divBdr>
            <w:top w:val="none" w:sz="0" w:space="0" w:color="auto"/>
            <w:left w:val="none" w:sz="0" w:space="0" w:color="auto"/>
            <w:bottom w:val="none" w:sz="0" w:space="0" w:color="auto"/>
            <w:right w:val="none" w:sz="0" w:space="0" w:color="auto"/>
          </w:divBdr>
        </w:div>
        <w:div w:id="1790586338">
          <w:marLeft w:val="547"/>
          <w:marRight w:val="0"/>
          <w:marTop w:val="156"/>
          <w:marBottom w:val="0"/>
          <w:divBdr>
            <w:top w:val="none" w:sz="0" w:space="0" w:color="auto"/>
            <w:left w:val="none" w:sz="0" w:space="0" w:color="auto"/>
            <w:bottom w:val="none" w:sz="0" w:space="0" w:color="auto"/>
            <w:right w:val="none" w:sz="0" w:space="0" w:color="auto"/>
          </w:divBdr>
        </w:div>
        <w:div w:id="696665029">
          <w:marLeft w:val="547"/>
          <w:marRight w:val="0"/>
          <w:marTop w:val="156"/>
          <w:marBottom w:val="0"/>
          <w:divBdr>
            <w:top w:val="none" w:sz="0" w:space="0" w:color="auto"/>
            <w:left w:val="none" w:sz="0" w:space="0" w:color="auto"/>
            <w:bottom w:val="none" w:sz="0" w:space="0" w:color="auto"/>
            <w:right w:val="none" w:sz="0" w:space="0" w:color="auto"/>
          </w:divBdr>
        </w:div>
        <w:div w:id="673916640">
          <w:marLeft w:val="547"/>
          <w:marRight w:val="0"/>
          <w:marTop w:val="156"/>
          <w:marBottom w:val="0"/>
          <w:divBdr>
            <w:top w:val="none" w:sz="0" w:space="0" w:color="auto"/>
            <w:left w:val="none" w:sz="0" w:space="0" w:color="auto"/>
            <w:bottom w:val="none" w:sz="0" w:space="0" w:color="auto"/>
            <w:right w:val="none" w:sz="0" w:space="0" w:color="auto"/>
          </w:divBdr>
        </w:div>
      </w:divsChild>
    </w:div>
    <w:div w:id="1937320749">
      <w:bodyDiv w:val="1"/>
      <w:marLeft w:val="0"/>
      <w:marRight w:val="0"/>
      <w:marTop w:val="0"/>
      <w:marBottom w:val="0"/>
      <w:divBdr>
        <w:top w:val="none" w:sz="0" w:space="0" w:color="auto"/>
        <w:left w:val="none" w:sz="0" w:space="0" w:color="auto"/>
        <w:bottom w:val="none" w:sz="0" w:space="0" w:color="auto"/>
        <w:right w:val="none" w:sz="0" w:space="0" w:color="auto"/>
      </w:divBdr>
    </w:div>
    <w:div w:id="2010331739">
      <w:bodyDiv w:val="1"/>
      <w:marLeft w:val="0"/>
      <w:marRight w:val="0"/>
      <w:marTop w:val="0"/>
      <w:marBottom w:val="0"/>
      <w:divBdr>
        <w:top w:val="none" w:sz="0" w:space="0" w:color="auto"/>
        <w:left w:val="none" w:sz="0" w:space="0" w:color="auto"/>
        <w:bottom w:val="none" w:sz="0" w:space="0" w:color="auto"/>
        <w:right w:val="none" w:sz="0" w:space="0" w:color="auto"/>
      </w:divBdr>
    </w:div>
    <w:div w:id="2096975904">
      <w:bodyDiv w:val="1"/>
      <w:marLeft w:val="0"/>
      <w:marRight w:val="0"/>
      <w:marTop w:val="0"/>
      <w:marBottom w:val="0"/>
      <w:divBdr>
        <w:top w:val="none" w:sz="0" w:space="0" w:color="auto"/>
        <w:left w:val="none" w:sz="0" w:space="0" w:color="auto"/>
        <w:bottom w:val="none" w:sz="0" w:space="0" w:color="auto"/>
        <w:right w:val="none" w:sz="0" w:space="0" w:color="auto"/>
      </w:divBdr>
      <w:divsChild>
        <w:div w:id="806896052">
          <w:marLeft w:val="0"/>
          <w:marRight w:val="0"/>
          <w:marTop w:val="288"/>
          <w:marBottom w:val="0"/>
          <w:divBdr>
            <w:top w:val="none" w:sz="0" w:space="0" w:color="auto"/>
            <w:left w:val="none" w:sz="0" w:space="0" w:color="auto"/>
            <w:bottom w:val="none" w:sz="0" w:space="0" w:color="auto"/>
            <w:right w:val="none" w:sz="0" w:space="0" w:color="auto"/>
          </w:divBdr>
        </w:div>
        <w:div w:id="621494673">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10</Pages>
  <Words>3658</Words>
  <Characters>20854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cp:lastModifiedBy>
  <cp:revision>90</cp:revision>
  <dcterms:created xsi:type="dcterms:W3CDTF">2014-12-01T13:54:00Z</dcterms:created>
  <dcterms:modified xsi:type="dcterms:W3CDTF">2014-12-11T12:06:00Z</dcterms:modified>
</cp:coreProperties>
</file>