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0D9B" w:rsidRPr="00107698" w:rsidRDefault="00E77D65" w:rsidP="00290D9B">
      <w:pPr>
        <w:widowControl w:val="0"/>
        <w:spacing w:line="360" w:lineRule="auto"/>
        <w:jc w:val="center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softHyphen/>
      </w:r>
      <w:r>
        <w:rPr>
          <w:snapToGrid w:val="0"/>
          <w:sz w:val="28"/>
          <w:szCs w:val="28"/>
        </w:rPr>
        <w:softHyphen/>
      </w:r>
      <w:r w:rsidR="00290D9B" w:rsidRPr="00107698">
        <w:rPr>
          <w:snapToGrid w:val="0"/>
          <w:sz w:val="28"/>
          <w:szCs w:val="28"/>
        </w:rPr>
        <w:t>Министерство образован</w:t>
      </w:r>
      <w:r>
        <w:rPr>
          <w:snapToGrid w:val="0"/>
          <w:sz w:val="28"/>
          <w:szCs w:val="28"/>
        </w:rPr>
        <w:softHyphen/>
      </w:r>
      <w:r>
        <w:rPr>
          <w:snapToGrid w:val="0"/>
          <w:sz w:val="28"/>
          <w:szCs w:val="28"/>
        </w:rPr>
        <w:softHyphen/>
      </w:r>
      <w:r>
        <w:rPr>
          <w:snapToGrid w:val="0"/>
          <w:sz w:val="28"/>
          <w:szCs w:val="28"/>
        </w:rPr>
        <w:softHyphen/>
      </w:r>
      <w:r>
        <w:rPr>
          <w:snapToGrid w:val="0"/>
          <w:sz w:val="28"/>
          <w:szCs w:val="28"/>
        </w:rPr>
        <w:softHyphen/>
      </w:r>
      <w:r>
        <w:rPr>
          <w:snapToGrid w:val="0"/>
          <w:sz w:val="28"/>
          <w:szCs w:val="28"/>
        </w:rPr>
        <w:softHyphen/>
      </w:r>
      <w:r>
        <w:rPr>
          <w:snapToGrid w:val="0"/>
          <w:sz w:val="28"/>
          <w:szCs w:val="28"/>
        </w:rPr>
        <w:softHyphen/>
      </w:r>
      <w:r>
        <w:rPr>
          <w:snapToGrid w:val="0"/>
          <w:sz w:val="28"/>
          <w:szCs w:val="28"/>
        </w:rPr>
        <w:softHyphen/>
      </w:r>
      <w:r>
        <w:rPr>
          <w:snapToGrid w:val="0"/>
          <w:sz w:val="28"/>
          <w:szCs w:val="28"/>
        </w:rPr>
        <w:softHyphen/>
      </w:r>
      <w:r>
        <w:rPr>
          <w:snapToGrid w:val="0"/>
          <w:sz w:val="28"/>
          <w:szCs w:val="28"/>
        </w:rPr>
        <w:softHyphen/>
      </w:r>
      <w:r>
        <w:rPr>
          <w:snapToGrid w:val="0"/>
          <w:sz w:val="28"/>
          <w:szCs w:val="28"/>
        </w:rPr>
        <w:softHyphen/>
      </w:r>
      <w:bookmarkStart w:id="0" w:name="_GoBack"/>
      <w:bookmarkEnd w:id="0"/>
      <w:r w:rsidR="00290D9B" w:rsidRPr="00107698">
        <w:rPr>
          <w:snapToGrid w:val="0"/>
          <w:sz w:val="28"/>
          <w:szCs w:val="28"/>
        </w:rPr>
        <w:t xml:space="preserve">ия и науки Российской Федерации </w:t>
      </w:r>
    </w:p>
    <w:p w:rsidR="00290D9B" w:rsidRPr="00107698" w:rsidRDefault="00290D9B" w:rsidP="00290D9B">
      <w:pPr>
        <w:widowControl w:val="0"/>
        <w:spacing w:line="360" w:lineRule="auto"/>
        <w:jc w:val="center"/>
        <w:rPr>
          <w:b/>
          <w:snapToGrid w:val="0"/>
          <w:sz w:val="28"/>
          <w:szCs w:val="28"/>
        </w:rPr>
      </w:pPr>
      <w:r w:rsidRPr="00107698">
        <w:rPr>
          <w:b/>
          <w:snapToGrid w:val="0"/>
          <w:sz w:val="28"/>
          <w:szCs w:val="28"/>
        </w:rPr>
        <w:t>Санкт-Петербургский политехнический университет Петра Великого</w:t>
      </w:r>
    </w:p>
    <w:p w:rsidR="00290D9B" w:rsidRPr="00107698" w:rsidRDefault="00290D9B" w:rsidP="00290D9B">
      <w:pPr>
        <w:widowControl w:val="0"/>
        <w:spacing w:line="360" w:lineRule="auto"/>
        <w:jc w:val="center"/>
        <w:rPr>
          <w:snapToGrid w:val="0"/>
          <w:sz w:val="28"/>
          <w:szCs w:val="28"/>
        </w:rPr>
      </w:pPr>
      <w:r w:rsidRPr="00107698">
        <w:rPr>
          <w:snapToGrid w:val="0"/>
          <w:sz w:val="28"/>
          <w:szCs w:val="28"/>
        </w:rPr>
        <w:t>__________________________________________________________________</w:t>
      </w:r>
    </w:p>
    <w:p w:rsidR="00290D9B" w:rsidRPr="00107698" w:rsidRDefault="00290D9B" w:rsidP="00290D9B">
      <w:pPr>
        <w:widowControl w:val="0"/>
        <w:spacing w:line="360" w:lineRule="auto"/>
        <w:jc w:val="center"/>
        <w:outlineLvl w:val="0"/>
        <w:rPr>
          <w:snapToGrid w:val="0"/>
          <w:sz w:val="28"/>
          <w:szCs w:val="28"/>
        </w:rPr>
      </w:pPr>
      <w:bookmarkStart w:id="1" w:name="_Toc476566739"/>
      <w:bookmarkStart w:id="2" w:name="_Toc476567090"/>
      <w:bookmarkStart w:id="3" w:name="_Toc476567487"/>
      <w:bookmarkStart w:id="4" w:name="_Toc477909721"/>
      <w:bookmarkStart w:id="5" w:name="_Toc478090152"/>
      <w:bookmarkStart w:id="6" w:name="_Toc479719438"/>
      <w:bookmarkStart w:id="7" w:name="_Toc482019685"/>
      <w:bookmarkStart w:id="8" w:name="_Toc482020198"/>
      <w:bookmarkStart w:id="9" w:name="_Toc482023684"/>
      <w:bookmarkStart w:id="10" w:name="_Toc483399140"/>
      <w:bookmarkStart w:id="11" w:name="_Toc484940907"/>
      <w:bookmarkStart w:id="12" w:name="_Toc485002340"/>
      <w:bookmarkStart w:id="13" w:name="_Toc485141954"/>
      <w:bookmarkStart w:id="14" w:name="_Toc485314392"/>
      <w:bookmarkStart w:id="15" w:name="_Toc485426375"/>
      <w:r w:rsidRPr="00107698">
        <w:rPr>
          <w:snapToGrid w:val="0"/>
          <w:sz w:val="28"/>
          <w:szCs w:val="28"/>
        </w:rPr>
        <w:t>Институт прикладной математики и механики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:rsidR="00290D9B" w:rsidRPr="00107698" w:rsidRDefault="00290D9B" w:rsidP="00290D9B">
      <w:pPr>
        <w:widowControl w:val="0"/>
        <w:spacing w:line="360" w:lineRule="auto"/>
        <w:jc w:val="center"/>
        <w:outlineLvl w:val="0"/>
        <w:rPr>
          <w:snapToGrid w:val="0"/>
          <w:sz w:val="28"/>
          <w:szCs w:val="28"/>
        </w:rPr>
      </w:pPr>
      <w:bookmarkStart w:id="16" w:name="_Toc476566740"/>
      <w:bookmarkStart w:id="17" w:name="_Toc476567091"/>
      <w:bookmarkStart w:id="18" w:name="_Toc476567488"/>
      <w:bookmarkStart w:id="19" w:name="_Toc477909722"/>
      <w:bookmarkStart w:id="20" w:name="_Toc478090153"/>
      <w:bookmarkStart w:id="21" w:name="_Toc479719439"/>
      <w:bookmarkStart w:id="22" w:name="_Toc482019686"/>
      <w:bookmarkStart w:id="23" w:name="_Toc482020199"/>
      <w:bookmarkStart w:id="24" w:name="_Toc482023685"/>
      <w:bookmarkStart w:id="25" w:name="_Toc483399141"/>
      <w:bookmarkStart w:id="26" w:name="_Toc484940908"/>
      <w:bookmarkStart w:id="27" w:name="_Toc485002341"/>
      <w:bookmarkStart w:id="28" w:name="_Toc485141955"/>
      <w:bookmarkStart w:id="29" w:name="_Toc485314393"/>
      <w:bookmarkStart w:id="30" w:name="_Toc485426376"/>
      <w:r w:rsidRPr="00107698">
        <w:rPr>
          <w:snapToGrid w:val="0"/>
          <w:sz w:val="28"/>
          <w:szCs w:val="28"/>
        </w:rPr>
        <w:t>Кафедра “Теоретическая механика”</w:t>
      </w:r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</w:p>
    <w:p w:rsidR="00290D9B" w:rsidRPr="00107698" w:rsidRDefault="00290D9B" w:rsidP="00290D9B">
      <w:pPr>
        <w:widowControl w:val="0"/>
        <w:spacing w:line="360" w:lineRule="auto"/>
        <w:ind w:left="2600" w:right="800"/>
        <w:rPr>
          <w:snapToGrid w:val="0"/>
          <w:sz w:val="28"/>
          <w:szCs w:val="28"/>
        </w:rPr>
      </w:pPr>
    </w:p>
    <w:p w:rsidR="00290D9B" w:rsidRPr="00107698" w:rsidRDefault="00290D9B" w:rsidP="00290D9B">
      <w:pPr>
        <w:widowControl w:val="0"/>
        <w:spacing w:line="360" w:lineRule="auto"/>
        <w:ind w:left="5245"/>
        <w:jc w:val="right"/>
        <w:rPr>
          <w:snapToGrid w:val="0"/>
          <w:sz w:val="28"/>
          <w:szCs w:val="28"/>
        </w:rPr>
      </w:pPr>
      <w:r w:rsidRPr="00107698">
        <w:rPr>
          <w:snapToGrid w:val="0"/>
          <w:sz w:val="28"/>
          <w:szCs w:val="28"/>
        </w:rPr>
        <w:t xml:space="preserve">Работа допущена к защите </w:t>
      </w:r>
    </w:p>
    <w:p w:rsidR="00290D9B" w:rsidRPr="00107698" w:rsidRDefault="00290D9B" w:rsidP="00290D9B">
      <w:pPr>
        <w:widowControl w:val="0"/>
        <w:spacing w:line="360" w:lineRule="auto"/>
        <w:ind w:left="4678" w:hanging="283"/>
        <w:jc w:val="right"/>
        <w:rPr>
          <w:snapToGrid w:val="0"/>
          <w:sz w:val="28"/>
          <w:szCs w:val="28"/>
        </w:rPr>
      </w:pPr>
      <w:r w:rsidRPr="00107698">
        <w:rPr>
          <w:snapToGrid w:val="0"/>
          <w:sz w:val="28"/>
          <w:szCs w:val="28"/>
        </w:rPr>
        <w:t>зав. кафедрой, д. ф.-м. н., чл.-корр. РАН</w:t>
      </w:r>
    </w:p>
    <w:p w:rsidR="00290D9B" w:rsidRPr="00107698" w:rsidRDefault="00290D9B" w:rsidP="00290D9B">
      <w:pPr>
        <w:widowControl w:val="0"/>
        <w:spacing w:line="360" w:lineRule="auto"/>
        <w:ind w:left="4956" w:firstLine="708"/>
        <w:jc w:val="right"/>
        <w:rPr>
          <w:snapToGrid w:val="0"/>
          <w:sz w:val="28"/>
          <w:szCs w:val="28"/>
        </w:rPr>
      </w:pPr>
      <w:r w:rsidRPr="00107698">
        <w:rPr>
          <w:b/>
          <w:snapToGrid w:val="0"/>
          <w:sz w:val="28"/>
          <w:szCs w:val="28"/>
        </w:rPr>
        <w:t>Кривцов А. М.</w:t>
      </w:r>
    </w:p>
    <w:p w:rsidR="00290D9B" w:rsidRPr="00107698" w:rsidRDefault="00290D9B" w:rsidP="00290D9B">
      <w:pPr>
        <w:widowControl w:val="0"/>
        <w:spacing w:line="360" w:lineRule="auto"/>
        <w:ind w:left="4956" w:firstLine="708"/>
        <w:jc w:val="right"/>
        <w:rPr>
          <w:snapToGrid w:val="0"/>
          <w:sz w:val="28"/>
          <w:szCs w:val="28"/>
        </w:rPr>
      </w:pPr>
      <w:r w:rsidRPr="00107698">
        <w:rPr>
          <w:noProof/>
          <w:snapToGrid w:val="0"/>
          <w:sz w:val="28"/>
          <w:szCs w:val="28"/>
        </w:rPr>
        <w:t>"__"__________ 2017 г.</w:t>
      </w:r>
    </w:p>
    <w:p w:rsidR="00290D9B" w:rsidRPr="00107698" w:rsidRDefault="00290D9B" w:rsidP="00290D9B">
      <w:pPr>
        <w:widowControl w:val="0"/>
        <w:rPr>
          <w:b/>
          <w:snapToGrid w:val="0"/>
          <w:sz w:val="24"/>
          <w:szCs w:val="24"/>
        </w:rPr>
      </w:pPr>
    </w:p>
    <w:p w:rsidR="00290D9B" w:rsidRPr="00107698" w:rsidRDefault="00290D9B" w:rsidP="00290D9B">
      <w:pPr>
        <w:widowControl w:val="0"/>
        <w:rPr>
          <w:b/>
          <w:snapToGrid w:val="0"/>
          <w:sz w:val="24"/>
          <w:szCs w:val="24"/>
        </w:rPr>
      </w:pPr>
    </w:p>
    <w:p w:rsidR="00290D9B" w:rsidRPr="00107698" w:rsidRDefault="00290D9B" w:rsidP="00290D9B">
      <w:pPr>
        <w:widowControl w:val="0"/>
        <w:spacing w:line="360" w:lineRule="auto"/>
        <w:rPr>
          <w:b/>
          <w:snapToGrid w:val="0"/>
          <w:sz w:val="24"/>
          <w:szCs w:val="24"/>
        </w:rPr>
      </w:pPr>
    </w:p>
    <w:p w:rsidR="00290D9B" w:rsidRPr="00107698" w:rsidRDefault="00290D9B" w:rsidP="00290D9B">
      <w:pPr>
        <w:widowControl w:val="0"/>
        <w:spacing w:line="360" w:lineRule="auto"/>
        <w:jc w:val="center"/>
        <w:outlineLvl w:val="0"/>
        <w:rPr>
          <w:b/>
          <w:snapToGrid w:val="0"/>
          <w:sz w:val="36"/>
          <w:szCs w:val="36"/>
        </w:rPr>
      </w:pPr>
      <w:bookmarkStart w:id="31" w:name="_Toc476566741"/>
      <w:bookmarkStart w:id="32" w:name="_Toc476567092"/>
      <w:bookmarkStart w:id="33" w:name="_Toc476567489"/>
      <w:bookmarkStart w:id="34" w:name="_Toc477909723"/>
      <w:bookmarkStart w:id="35" w:name="_Toc478090154"/>
      <w:bookmarkStart w:id="36" w:name="_Toc479719440"/>
      <w:bookmarkStart w:id="37" w:name="_Toc482019687"/>
      <w:bookmarkStart w:id="38" w:name="_Toc482020200"/>
      <w:bookmarkStart w:id="39" w:name="_Toc482023686"/>
      <w:bookmarkStart w:id="40" w:name="_Toc483399142"/>
      <w:bookmarkStart w:id="41" w:name="_Toc484940909"/>
      <w:bookmarkStart w:id="42" w:name="_Toc485002342"/>
      <w:bookmarkStart w:id="43" w:name="_Toc485141956"/>
      <w:bookmarkStart w:id="44" w:name="_Toc485314394"/>
      <w:bookmarkStart w:id="45" w:name="_Toc485426377"/>
      <w:r w:rsidRPr="00107698">
        <w:rPr>
          <w:b/>
          <w:snapToGrid w:val="0"/>
          <w:sz w:val="36"/>
          <w:szCs w:val="36"/>
        </w:rPr>
        <w:t>ВЫПУСКНАЯ КВАЛИФИКАЦИОННАЯ РАБОТА</w:t>
      </w:r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</w:p>
    <w:p w:rsidR="00290D9B" w:rsidRPr="00107698" w:rsidRDefault="00290D9B" w:rsidP="00290D9B">
      <w:pPr>
        <w:widowControl w:val="0"/>
        <w:spacing w:line="360" w:lineRule="auto"/>
        <w:jc w:val="center"/>
        <w:outlineLvl w:val="0"/>
        <w:rPr>
          <w:snapToGrid w:val="0"/>
          <w:sz w:val="36"/>
          <w:szCs w:val="36"/>
        </w:rPr>
      </w:pPr>
    </w:p>
    <w:p w:rsidR="00290D9B" w:rsidRPr="00107698" w:rsidRDefault="00290D9B" w:rsidP="00290D9B">
      <w:pPr>
        <w:widowControl w:val="0"/>
        <w:spacing w:line="360" w:lineRule="auto"/>
        <w:jc w:val="center"/>
        <w:rPr>
          <w:i/>
          <w:snapToGrid w:val="0"/>
          <w:sz w:val="36"/>
          <w:szCs w:val="36"/>
        </w:rPr>
      </w:pPr>
      <w:r w:rsidRPr="00107698">
        <w:rPr>
          <w:b/>
          <w:snapToGrid w:val="0"/>
          <w:sz w:val="36"/>
          <w:szCs w:val="36"/>
        </w:rPr>
        <w:t>МОДЕЛИРОВАНИЕ МИТРАЛЬНОГО КЛАПАНА</w:t>
      </w:r>
    </w:p>
    <w:p w:rsidR="00290D9B" w:rsidRPr="00107698" w:rsidRDefault="00290D9B" w:rsidP="00290D9B">
      <w:pPr>
        <w:widowControl w:val="0"/>
        <w:spacing w:line="360" w:lineRule="auto"/>
        <w:rPr>
          <w:snapToGrid w:val="0"/>
          <w:sz w:val="24"/>
          <w:szCs w:val="24"/>
        </w:rPr>
      </w:pPr>
    </w:p>
    <w:p w:rsidR="00290D9B" w:rsidRPr="00107698" w:rsidRDefault="00290D9B" w:rsidP="00290D9B">
      <w:pPr>
        <w:widowControl w:val="0"/>
        <w:spacing w:line="360" w:lineRule="auto"/>
        <w:rPr>
          <w:snapToGrid w:val="0"/>
          <w:sz w:val="24"/>
          <w:szCs w:val="24"/>
        </w:rPr>
      </w:pPr>
    </w:p>
    <w:p w:rsidR="00290D9B" w:rsidRPr="00107698" w:rsidRDefault="00290D9B" w:rsidP="00290D9B">
      <w:pPr>
        <w:widowControl w:val="0"/>
        <w:spacing w:line="360" w:lineRule="auto"/>
        <w:jc w:val="center"/>
        <w:outlineLvl w:val="0"/>
        <w:rPr>
          <w:snapToGrid w:val="0"/>
          <w:sz w:val="28"/>
          <w:szCs w:val="28"/>
        </w:rPr>
      </w:pPr>
      <w:bookmarkStart w:id="46" w:name="_Toc476566742"/>
      <w:bookmarkStart w:id="47" w:name="_Toc476567093"/>
      <w:bookmarkStart w:id="48" w:name="_Toc476567490"/>
      <w:bookmarkStart w:id="49" w:name="_Toc477909724"/>
      <w:bookmarkStart w:id="50" w:name="_Toc478090155"/>
      <w:bookmarkStart w:id="51" w:name="_Toc479719441"/>
      <w:bookmarkStart w:id="52" w:name="_Toc482019688"/>
      <w:bookmarkStart w:id="53" w:name="_Toc482020201"/>
      <w:bookmarkStart w:id="54" w:name="_Toc482023687"/>
      <w:bookmarkStart w:id="55" w:name="_Toc483399143"/>
      <w:bookmarkStart w:id="56" w:name="_Toc484940910"/>
      <w:bookmarkStart w:id="57" w:name="_Toc485002343"/>
      <w:bookmarkStart w:id="58" w:name="_Toc485141957"/>
      <w:bookmarkStart w:id="59" w:name="_Toc485314395"/>
      <w:bookmarkStart w:id="60" w:name="_Toc485426378"/>
      <w:r w:rsidRPr="00107698">
        <w:rPr>
          <w:snapToGrid w:val="0"/>
          <w:sz w:val="28"/>
          <w:szCs w:val="28"/>
        </w:rPr>
        <w:t>направление:</w:t>
      </w:r>
      <w:r w:rsidRPr="00107698">
        <w:rPr>
          <w:noProof/>
          <w:snapToGrid w:val="0"/>
          <w:sz w:val="28"/>
          <w:szCs w:val="28"/>
        </w:rPr>
        <w:t xml:space="preserve"> </w:t>
      </w:r>
      <w:r w:rsidRPr="00107698">
        <w:rPr>
          <w:sz w:val="28"/>
          <w:szCs w:val="28"/>
        </w:rPr>
        <w:t>01.03.03.</w:t>
      </w:r>
      <w:r w:rsidRPr="00107698">
        <w:rPr>
          <w:noProof/>
          <w:snapToGrid w:val="0"/>
          <w:sz w:val="28"/>
          <w:szCs w:val="28"/>
        </w:rPr>
        <w:t xml:space="preserve"> –</w:t>
      </w:r>
      <w:r w:rsidRPr="00107698">
        <w:rPr>
          <w:snapToGrid w:val="0"/>
          <w:sz w:val="28"/>
          <w:szCs w:val="28"/>
        </w:rPr>
        <w:t xml:space="preserve"> Механика и математическое моделирование</w:t>
      </w:r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</w:p>
    <w:p w:rsidR="00290D9B" w:rsidRPr="00107698" w:rsidRDefault="00290D9B" w:rsidP="00290D9B">
      <w:pPr>
        <w:widowControl w:val="0"/>
        <w:spacing w:line="360" w:lineRule="auto"/>
        <w:rPr>
          <w:snapToGrid w:val="0"/>
          <w:sz w:val="24"/>
          <w:szCs w:val="24"/>
        </w:rPr>
      </w:pPr>
    </w:p>
    <w:p w:rsidR="00290D9B" w:rsidRPr="00107698" w:rsidRDefault="00290D9B" w:rsidP="00290D9B">
      <w:pPr>
        <w:widowControl w:val="0"/>
        <w:spacing w:line="360" w:lineRule="auto"/>
        <w:jc w:val="right"/>
        <w:rPr>
          <w:snapToGrid w:val="0"/>
          <w:sz w:val="28"/>
          <w:szCs w:val="28"/>
        </w:rPr>
      </w:pPr>
      <w:r w:rsidRPr="00107698">
        <w:rPr>
          <w:snapToGrid w:val="0"/>
          <w:sz w:val="28"/>
          <w:szCs w:val="28"/>
        </w:rPr>
        <w:t>Выполнил студент гр. 43604/1:</w:t>
      </w:r>
    </w:p>
    <w:p w:rsidR="00290D9B" w:rsidRPr="00107698" w:rsidRDefault="00290D9B" w:rsidP="00290D9B">
      <w:pPr>
        <w:widowControl w:val="0"/>
        <w:spacing w:line="360" w:lineRule="auto"/>
        <w:jc w:val="right"/>
        <w:rPr>
          <w:snapToGrid w:val="0"/>
          <w:sz w:val="24"/>
          <w:szCs w:val="24"/>
        </w:rPr>
      </w:pPr>
      <w:r w:rsidRPr="00107698">
        <w:rPr>
          <w:snapToGrid w:val="0"/>
          <w:sz w:val="28"/>
          <w:szCs w:val="28"/>
        </w:rPr>
        <w:t>М. Д. Степанов</w:t>
      </w:r>
    </w:p>
    <w:p w:rsidR="00290D9B" w:rsidRPr="00107698" w:rsidRDefault="00290D9B" w:rsidP="00290D9B">
      <w:pPr>
        <w:widowControl w:val="0"/>
        <w:spacing w:line="360" w:lineRule="auto"/>
        <w:jc w:val="right"/>
        <w:rPr>
          <w:snapToGrid w:val="0"/>
          <w:sz w:val="28"/>
          <w:szCs w:val="28"/>
        </w:rPr>
      </w:pPr>
      <w:r w:rsidRPr="00107698">
        <w:rPr>
          <w:snapToGrid w:val="0"/>
          <w:sz w:val="28"/>
          <w:szCs w:val="28"/>
        </w:rPr>
        <w:t>Научный руководитель:</w:t>
      </w:r>
    </w:p>
    <w:p w:rsidR="00290D9B" w:rsidRPr="00107698" w:rsidRDefault="00290D9B" w:rsidP="00290D9B">
      <w:pPr>
        <w:widowControl w:val="0"/>
        <w:spacing w:line="360" w:lineRule="auto"/>
        <w:jc w:val="right"/>
        <w:rPr>
          <w:snapToGrid w:val="0"/>
          <w:sz w:val="28"/>
          <w:szCs w:val="28"/>
        </w:rPr>
      </w:pPr>
      <w:r w:rsidRPr="00107698">
        <w:rPr>
          <w:snapToGrid w:val="0"/>
          <w:sz w:val="28"/>
          <w:szCs w:val="28"/>
        </w:rPr>
        <w:t>к. ф.-м. н., доцент О. С. Лобода</w:t>
      </w:r>
    </w:p>
    <w:p w:rsidR="00290D9B" w:rsidRPr="00107698" w:rsidRDefault="00290D9B" w:rsidP="00290D9B">
      <w:pPr>
        <w:widowControl w:val="0"/>
        <w:spacing w:line="360" w:lineRule="auto"/>
        <w:jc w:val="right"/>
        <w:rPr>
          <w:snapToGrid w:val="0"/>
          <w:sz w:val="28"/>
          <w:szCs w:val="28"/>
        </w:rPr>
      </w:pPr>
      <w:r w:rsidRPr="00107698">
        <w:rPr>
          <w:snapToGrid w:val="0"/>
          <w:sz w:val="28"/>
          <w:szCs w:val="28"/>
        </w:rPr>
        <w:t>Соруководитель:</w:t>
      </w:r>
    </w:p>
    <w:p w:rsidR="00290D9B" w:rsidRPr="00107698" w:rsidRDefault="00290D9B" w:rsidP="00290D9B">
      <w:pPr>
        <w:widowControl w:val="0"/>
        <w:spacing w:line="360" w:lineRule="auto"/>
        <w:jc w:val="right"/>
        <w:rPr>
          <w:sz w:val="28"/>
          <w:szCs w:val="28"/>
        </w:rPr>
      </w:pPr>
      <w:r w:rsidRPr="00107698">
        <w:rPr>
          <w:sz w:val="28"/>
          <w:szCs w:val="28"/>
        </w:rPr>
        <w:t xml:space="preserve">руководитель направления </w:t>
      </w:r>
      <w:r w:rsidRPr="00107698">
        <w:rPr>
          <w:sz w:val="28"/>
          <w:szCs w:val="28"/>
          <w:lang w:val="en-US"/>
        </w:rPr>
        <w:t>HPC</w:t>
      </w:r>
      <w:r w:rsidRPr="00107698">
        <w:rPr>
          <w:sz w:val="28"/>
          <w:szCs w:val="28"/>
        </w:rPr>
        <w:t xml:space="preserve"> ЗАО </w:t>
      </w:r>
    </w:p>
    <w:p w:rsidR="00290D9B" w:rsidRPr="00107698" w:rsidRDefault="00290D9B" w:rsidP="00290D9B">
      <w:pPr>
        <w:widowControl w:val="0"/>
        <w:spacing w:line="360" w:lineRule="auto"/>
        <w:jc w:val="right"/>
        <w:rPr>
          <w:snapToGrid w:val="0"/>
          <w:sz w:val="24"/>
          <w:szCs w:val="24"/>
        </w:rPr>
      </w:pPr>
      <w:r w:rsidRPr="00107698">
        <w:rPr>
          <w:sz w:val="28"/>
          <w:szCs w:val="28"/>
        </w:rPr>
        <w:t>«КАДФЕМ Си-Ай-Эс»</w:t>
      </w:r>
      <w:r w:rsidRPr="00107698">
        <w:rPr>
          <w:snapToGrid w:val="0"/>
          <w:sz w:val="28"/>
          <w:szCs w:val="28"/>
        </w:rPr>
        <w:t xml:space="preserve"> Ю.В. Новожилов</w:t>
      </w:r>
    </w:p>
    <w:p w:rsidR="00290D9B" w:rsidRPr="00107698" w:rsidRDefault="00290D9B" w:rsidP="00290D9B">
      <w:pPr>
        <w:widowControl w:val="0"/>
        <w:ind w:right="2200"/>
        <w:rPr>
          <w:snapToGrid w:val="0"/>
          <w:sz w:val="24"/>
          <w:szCs w:val="24"/>
        </w:rPr>
      </w:pPr>
    </w:p>
    <w:p w:rsidR="00290D9B" w:rsidRPr="00107698" w:rsidRDefault="00290D9B" w:rsidP="00290D9B">
      <w:pPr>
        <w:widowControl w:val="0"/>
        <w:ind w:right="2200"/>
        <w:rPr>
          <w:snapToGrid w:val="0"/>
          <w:sz w:val="24"/>
          <w:szCs w:val="24"/>
        </w:rPr>
      </w:pPr>
    </w:p>
    <w:p w:rsidR="00290D9B" w:rsidRPr="00107698" w:rsidRDefault="00290D9B" w:rsidP="00290D9B">
      <w:pPr>
        <w:widowControl w:val="0"/>
        <w:ind w:right="2200"/>
        <w:rPr>
          <w:snapToGrid w:val="0"/>
          <w:sz w:val="24"/>
          <w:szCs w:val="24"/>
        </w:rPr>
      </w:pPr>
    </w:p>
    <w:p w:rsidR="00290D9B" w:rsidRPr="00107698" w:rsidRDefault="00290D9B" w:rsidP="00290D9B">
      <w:pPr>
        <w:widowControl w:val="0"/>
        <w:ind w:right="2200"/>
        <w:rPr>
          <w:snapToGrid w:val="0"/>
          <w:sz w:val="24"/>
          <w:szCs w:val="24"/>
        </w:rPr>
      </w:pPr>
    </w:p>
    <w:p w:rsidR="00290D9B" w:rsidRPr="00107698" w:rsidRDefault="00290D9B" w:rsidP="00290D9B">
      <w:pPr>
        <w:widowControl w:val="0"/>
        <w:ind w:left="1920" w:right="2200"/>
        <w:jc w:val="center"/>
        <w:outlineLvl w:val="0"/>
        <w:rPr>
          <w:snapToGrid w:val="0"/>
          <w:sz w:val="28"/>
          <w:szCs w:val="24"/>
        </w:rPr>
      </w:pPr>
      <w:bookmarkStart w:id="61" w:name="_Toc476566743"/>
      <w:bookmarkStart w:id="62" w:name="_Toc476567094"/>
      <w:bookmarkStart w:id="63" w:name="_Toc476567491"/>
      <w:bookmarkStart w:id="64" w:name="_Toc477909725"/>
      <w:bookmarkStart w:id="65" w:name="_Toc478090156"/>
      <w:bookmarkStart w:id="66" w:name="_Toc479719442"/>
      <w:bookmarkStart w:id="67" w:name="_Toc482019689"/>
      <w:bookmarkStart w:id="68" w:name="_Toc482020202"/>
      <w:bookmarkStart w:id="69" w:name="_Toc482023688"/>
      <w:bookmarkStart w:id="70" w:name="_Toc483399144"/>
      <w:bookmarkStart w:id="71" w:name="_Toc484940911"/>
      <w:bookmarkStart w:id="72" w:name="_Toc485002344"/>
      <w:bookmarkStart w:id="73" w:name="_Toc485141958"/>
      <w:bookmarkStart w:id="74" w:name="_Toc485314396"/>
      <w:bookmarkStart w:id="75" w:name="_Toc485426379"/>
      <w:r w:rsidRPr="00107698">
        <w:rPr>
          <w:snapToGrid w:val="0"/>
          <w:sz w:val="28"/>
          <w:szCs w:val="24"/>
        </w:rPr>
        <w:t>Санкт-Петербург</w:t>
      </w:r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r w:rsidRPr="00107698">
        <w:rPr>
          <w:snapToGrid w:val="0"/>
          <w:sz w:val="28"/>
          <w:szCs w:val="24"/>
        </w:rPr>
        <w:t xml:space="preserve"> </w:t>
      </w:r>
    </w:p>
    <w:p w:rsidR="00290D9B" w:rsidRPr="00107698" w:rsidRDefault="00290D9B" w:rsidP="00290D9B">
      <w:pPr>
        <w:widowControl w:val="0"/>
        <w:ind w:left="1920" w:right="2200"/>
        <w:jc w:val="center"/>
        <w:rPr>
          <w:snapToGrid w:val="0"/>
          <w:sz w:val="28"/>
          <w:szCs w:val="24"/>
        </w:rPr>
      </w:pPr>
      <w:r w:rsidRPr="00107698">
        <w:rPr>
          <w:snapToGrid w:val="0"/>
          <w:sz w:val="28"/>
          <w:szCs w:val="24"/>
        </w:rPr>
        <w:t>2017</w:t>
      </w:r>
    </w:p>
    <w:sdt>
      <w:sdtPr>
        <w:rPr>
          <w:rFonts w:ascii="Times New Roman" w:eastAsia="Times New Roman" w:hAnsi="Times New Roman" w:cs="Times New Roman"/>
          <w:color w:val="auto"/>
          <w:sz w:val="28"/>
          <w:szCs w:val="28"/>
        </w:rPr>
        <w:id w:val="-33199230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A577FF" w:rsidRPr="00A577FF" w:rsidRDefault="00171A11" w:rsidP="00A577FF">
          <w:pPr>
            <w:pStyle w:val="a3"/>
            <w:spacing w:line="720" w:lineRule="auto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107698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СОДЕРЖАНИЕ</w:t>
          </w:r>
          <w:r w:rsidR="00FD3A8F" w:rsidRPr="00107698">
            <w:rPr>
              <w:sz w:val="28"/>
              <w:szCs w:val="28"/>
            </w:rPr>
            <w:fldChar w:fldCharType="begin"/>
          </w:r>
          <w:r w:rsidR="00FD3A8F" w:rsidRPr="00107698">
            <w:rPr>
              <w:sz w:val="28"/>
              <w:szCs w:val="28"/>
            </w:rPr>
            <w:instrText xml:space="preserve"> TOC \o "1-3" \h \z \u </w:instrText>
          </w:r>
          <w:r w:rsidR="00FD3A8F" w:rsidRPr="00107698">
            <w:rPr>
              <w:sz w:val="28"/>
              <w:szCs w:val="28"/>
            </w:rPr>
            <w:fldChar w:fldCharType="separate"/>
          </w:r>
        </w:p>
        <w:p w:rsidR="00A577FF" w:rsidRPr="00A577FF" w:rsidRDefault="008721E8">
          <w:pPr>
            <w:pStyle w:val="1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85426380" w:history="1">
            <w:r w:rsidR="00A577FF" w:rsidRPr="00A577FF">
              <w:rPr>
                <w:rStyle w:val="a4"/>
                <w:noProof/>
                <w:sz w:val="28"/>
                <w:szCs w:val="28"/>
              </w:rPr>
              <w:t>ВВЕДЕНИЕ</w:t>
            </w:r>
            <w:r w:rsidR="00A577FF" w:rsidRPr="00A577FF">
              <w:rPr>
                <w:noProof/>
                <w:webHidden/>
                <w:sz w:val="28"/>
                <w:szCs w:val="28"/>
              </w:rPr>
              <w:tab/>
            </w:r>
            <w:r w:rsidR="00A577FF" w:rsidRPr="00A577FF">
              <w:rPr>
                <w:noProof/>
                <w:webHidden/>
                <w:sz w:val="28"/>
                <w:szCs w:val="28"/>
              </w:rPr>
              <w:fldChar w:fldCharType="begin"/>
            </w:r>
            <w:r w:rsidR="00A577FF" w:rsidRPr="00A577FF">
              <w:rPr>
                <w:noProof/>
                <w:webHidden/>
                <w:sz w:val="28"/>
                <w:szCs w:val="28"/>
              </w:rPr>
              <w:instrText xml:space="preserve"> PAGEREF _Toc485426380 \h </w:instrText>
            </w:r>
            <w:r w:rsidR="00A577FF" w:rsidRPr="00A577FF">
              <w:rPr>
                <w:noProof/>
                <w:webHidden/>
                <w:sz w:val="28"/>
                <w:szCs w:val="28"/>
              </w:rPr>
            </w:r>
            <w:r w:rsidR="00A577FF" w:rsidRPr="00A577F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577FF" w:rsidRPr="00A577FF">
              <w:rPr>
                <w:noProof/>
                <w:webHidden/>
                <w:sz w:val="28"/>
                <w:szCs w:val="28"/>
              </w:rPr>
              <w:t>2</w:t>
            </w:r>
            <w:r w:rsidR="00A577FF" w:rsidRPr="00A577F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577FF" w:rsidRPr="00A577FF" w:rsidRDefault="008721E8">
          <w:pPr>
            <w:pStyle w:val="1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85426381" w:history="1">
            <w:r w:rsidR="00A577FF" w:rsidRPr="00A577FF">
              <w:rPr>
                <w:rStyle w:val="a4"/>
                <w:noProof/>
                <w:sz w:val="28"/>
                <w:szCs w:val="28"/>
              </w:rPr>
              <w:t>1. ОБЩИЕ СВЕДЕНИЯ О МИТРАЛЬНОМ КЛАПАНЕ</w:t>
            </w:r>
            <w:r w:rsidR="00A577FF" w:rsidRPr="00A577FF">
              <w:rPr>
                <w:noProof/>
                <w:webHidden/>
                <w:sz w:val="28"/>
                <w:szCs w:val="28"/>
              </w:rPr>
              <w:tab/>
            </w:r>
            <w:r w:rsidR="00A577FF" w:rsidRPr="00A577FF">
              <w:rPr>
                <w:noProof/>
                <w:webHidden/>
                <w:sz w:val="28"/>
                <w:szCs w:val="28"/>
              </w:rPr>
              <w:fldChar w:fldCharType="begin"/>
            </w:r>
            <w:r w:rsidR="00A577FF" w:rsidRPr="00A577FF">
              <w:rPr>
                <w:noProof/>
                <w:webHidden/>
                <w:sz w:val="28"/>
                <w:szCs w:val="28"/>
              </w:rPr>
              <w:instrText xml:space="preserve"> PAGEREF _Toc485426381 \h </w:instrText>
            </w:r>
            <w:r w:rsidR="00A577FF" w:rsidRPr="00A577FF">
              <w:rPr>
                <w:noProof/>
                <w:webHidden/>
                <w:sz w:val="28"/>
                <w:szCs w:val="28"/>
              </w:rPr>
            </w:r>
            <w:r w:rsidR="00A577FF" w:rsidRPr="00A577F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577FF" w:rsidRPr="00A577FF">
              <w:rPr>
                <w:noProof/>
                <w:webHidden/>
                <w:sz w:val="28"/>
                <w:szCs w:val="28"/>
              </w:rPr>
              <w:t>4</w:t>
            </w:r>
            <w:r w:rsidR="00A577FF" w:rsidRPr="00A577F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577FF" w:rsidRPr="00A577FF" w:rsidRDefault="008721E8">
          <w:pPr>
            <w:pStyle w:val="21"/>
            <w:tabs>
              <w:tab w:val="left" w:pos="880"/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85426382" w:history="1">
            <w:r w:rsidR="00A577FF" w:rsidRPr="00A577FF">
              <w:rPr>
                <w:rStyle w:val="a4"/>
                <w:noProof/>
                <w:sz w:val="28"/>
                <w:szCs w:val="28"/>
              </w:rPr>
              <w:t>1.1</w:t>
            </w:r>
            <w:r w:rsidR="00A577FF" w:rsidRPr="00A577FF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A577FF" w:rsidRPr="00A577FF">
              <w:rPr>
                <w:rStyle w:val="a4"/>
                <w:noProof/>
                <w:sz w:val="28"/>
                <w:szCs w:val="28"/>
              </w:rPr>
              <w:t>Анатомия сердца</w:t>
            </w:r>
            <w:r w:rsidR="00A577FF" w:rsidRPr="00A577FF">
              <w:rPr>
                <w:noProof/>
                <w:webHidden/>
                <w:sz w:val="28"/>
                <w:szCs w:val="28"/>
              </w:rPr>
              <w:tab/>
            </w:r>
            <w:r w:rsidR="00A577FF" w:rsidRPr="00A577FF">
              <w:rPr>
                <w:noProof/>
                <w:webHidden/>
                <w:sz w:val="28"/>
                <w:szCs w:val="28"/>
              </w:rPr>
              <w:fldChar w:fldCharType="begin"/>
            </w:r>
            <w:r w:rsidR="00A577FF" w:rsidRPr="00A577FF">
              <w:rPr>
                <w:noProof/>
                <w:webHidden/>
                <w:sz w:val="28"/>
                <w:szCs w:val="28"/>
              </w:rPr>
              <w:instrText xml:space="preserve"> PAGEREF _Toc485426382 \h </w:instrText>
            </w:r>
            <w:r w:rsidR="00A577FF" w:rsidRPr="00A577FF">
              <w:rPr>
                <w:noProof/>
                <w:webHidden/>
                <w:sz w:val="28"/>
                <w:szCs w:val="28"/>
              </w:rPr>
            </w:r>
            <w:r w:rsidR="00A577FF" w:rsidRPr="00A577F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577FF" w:rsidRPr="00A577FF">
              <w:rPr>
                <w:noProof/>
                <w:webHidden/>
                <w:sz w:val="28"/>
                <w:szCs w:val="28"/>
              </w:rPr>
              <w:t>4</w:t>
            </w:r>
            <w:r w:rsidR="00A577FF" w:rsidRPr="00A577F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577FF" w:rsidRPr="00A577FF" w:rsidRDefault="008721E8">
          <w:pPr>
            <w:pStyle w:val="21"/>
            <w:tabs>
              <w:tab w:val="left" w:pos="880"/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85426383" w:history="1">
            <w:r w:rsidR="00A577FF" w:rsidRPr="00A577FF">
              <w:rPr>
                <w:rStyle w:val="a4"/>
                <w:noProof/>
                <w:sz w:val="28"/>
                <w:szCs w:val="28"/>
              </w:rPr>
              <w:t>1.2</w:t>
            </w:r>
            <w:r w:rsidR="00A577FF" w:rsidRPr="00A577FF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A577FF" w:rsidRPr="00A577FF">
              <w:rPr>
                <w:rStyle w:val="a4"/>
                <w:noProof/>
                <w:sz w:val="28"/>
                <w:szCs w:val="28"/>
              </w:rPr>
              <w:t>Строение митрального клапана</w:t>
            </w:r>
            <w:r w:rsidR="00A577FF" w:rsidRPr="00A577FF">
              <w:rPr>
                <w:noProof/>
                <w:webHidden/>
                <w:sz w:val="28"/>
                <w:szCs w:val="28"/>
              </w:rPr>
              <w:tab/>
            </w:r>
            <w:r w:rsidR="00A577FF" w:rsidRPr="00A577FF">
              <w:rPr>
                <w:noProof/>
                <w:webHidden/>
                <w:sz w:val="28"/>
                <w:szCs w:val="28"/>
              </w:rPr>
              <w:fldChar w:fldCharType="begin"/>
            </w:r>
            <w:r w:rsidR="00A577FF" w:rsidRPr="00A577FF">
              <w:rPr>
                <w:noProof/>
                <w:webHidden/>
                <w:sz w:val="28"/>
                <w:szCs w:val="28"/>
              </w:rPr>
              <w:instrText xml:space="preserve"> PAGEREF _Toc485426383 \h </w:instrText>
            </w:r>
            <w:r w:rsidR="00A577FF" w:rsidRPr="00A577FF">
              <w:rPr>
                <w:noProof/>
                <w:webHidden/>
                <w:sz w:val="28"/>
                <w:szCs w:val="28"/>
              </w:rPr>
            </w:r>
            <w:r w:rsidR="00A577FF" w:rsidRPr="00A577F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577FF" w:rsidRPr="00A577FF">
              <w:rPr>
                <w:noProof/>
                <w:webHidden/>
                <w:sz w:val="28"/>
                <w:szCs w:val="28"/>
              </w:rPr>
              <w:t>5</w:t>
            </w:r>
            <w:r w:rsidR="00A577FF" w:rsidRPr="00A577F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577FF" w:rsidRPr="00A577FF" w:rsidRDefault="008721E8">
          <w:pPr>
            <w:pStyle w:val="21"/>
            <w:tabs>
              <w:tab w:val="left" w:pos="880"/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85426384" w:history="1">
            <w:r w:rsidR="00A577FF" w:rsidRPr="00A577FF">
              <w:rPr>
                <w:rStyle w:val="a4"/>
                <w:noProof/>
                <w:sz w:val="28"/>
                <w:szCs w:val="28"/>
              </w:rPr>
              <w:t>1.3</w:t>
            </w:r>
            <w:r w:rsidR="00A577FF" w:rsidRPr="00A577FF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A577FF" w:rsidRPr="00A577FF">
              <w:rPr>
                <w:rStyle w:val="a4"/>
                <w:noProof/>
                <w:sz w:val="28"/>
                <w:szCs w:val="28"/>
              </w:rPr>
              <w:t>Пролапс митрального клапана</w:t>
            </w:r>
            <w:r w:rsidR="00A577FF" w:rsidRPr="00A577FF">
              <w:rPr>
                <w:noProof/>
                <w:webHidden/>
                <w:sz w:val="28"/>
                <w:szCs w:val="28"/>
              </w:rPr>
              <w:tab/>
            </w:r>
            <w:r w:rsidR="00A577FF" w:rsidRPr="00A577FF">
              <w:rPr>
                <w:noProof/>
                <w:webHidden/>
                <w:sz w:val="28"/>
                <w:szCs w:val="28"/>
              </w:rPr>
              <w:fldChar w:fldCharType="begin"/>
            </w:r>
            <w:r w:rsidR="00A577FF" w:rsidRPr="00A577FF">
              <w:rPr>
                <w:noProof/>
                <w:webHidden/>
                <w:sz w:val="28"/>
                <w:szCs w:val="28"/>
              </w:rPr>
              <w:instrText xml:space="preserve"> PAGEREF _Toc485426384 \h </w:instrText>
            </w:r>
            <w:r w:rsidR="00A577FF" w:rsidRPr="00A577FF">
              <w:rPr>
                <w:noProof/>
                <w:webHidden/>
                <w:sz w:val="28"/>
                <w:szCs w:val="28"/>
              </w:rPr>
            </w:r>
            <w:r w:rsidR="00A577FF" w:rsidRPr="00A577F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577FF" w:rsidRPr="00A577FF">
              <w:rPr>
                <w:noProof/>
                <w:webHidden/>
                <w:sz w:val="28"/>
                <w:szCs w:val="28"/>
              </w:rPr>
              <w:t>6</w:t>
            </w:r>
            <w:r w:rsidR="00A577FF" w:rsidRPr="00A577F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577FF" w:rsidRPr="00A577FF" w:rsidRDefault="008721E8">
          <w:pPr>
            <w:pStyle w:val="21"/>
            <w:tabs>
              <w:tab w:val="left" w:pos="880"/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85426385" w:history="1">
            <w:r w:rsidR="00A577FF" w:rsidRPr="00A577FF">
              <w:rPr>
                <w:rStyle w:val="a4"/>
                <w:noProof/>
                <w:sz w:val="28"/>
                <w:szCs w:val="28"/>
              </w:rPr>
              <w:t>1.4</w:t>
            </w:r>
            <w:r w:rsidR="00A577FF" w:rsidRPr="00A577FF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A577FF" w:rsidRPr="00A577FF">
              <w:rPr>
                <w:rStyle w:val="a4"/>
                <w:noProof/>
                <w:sz w:val="28"/>
                <w:szCs w:val="28"/>
              </w:rPr>
              <w:t>Внутрисердечное давление</w:t>
            </w:r>
            <w:r w:rsidR="00A577FF" w:rsidRPr="00A577FF">
              <w:rPr>
                <w:noProof/>
                <w:webHidden/>
                <w:sz w:val="28"/>
                <w:szCs w:val="28"/>
              </w:rPr>
              <w:tab/>
            </w:r>
            <w:r w:rsidR="00A577FF" w:rsidRPr="00A577FF">
              <w:rPr>
                <w:noProof/>
                <w:webHidden/>
                <w:sz w:val="28"/>
                <w:szCs w:val="28"/>
              </w:rPr>
              <w:fldChar w:fldCharType="begin"/>
            </w:r>
            <w:r w:rsidR="00A577FF" w:rsidRPr="00A577FF">
              <w:rPr>
                <w:noProof/>
                <w:webHidden/>
                <w:sz w:val="28"/>
                <w:szCs w:val="28"/>
              </w:rPr>
              <w:instrText xml:space="preserve"> PAGEREF _Toc485426385 \h </w:instrText>
            </w:r>
            <w:r w:rsidR="00A577FF" w:rsidRPr="00A577FF">
              <w:rPr>
                <w:noProof/>
                <w:webHidden/>
                <w:sz w:val="28"/>
                <w:szCs w:val="28"/>
              </w:rPr>
            </w:r>
            <w:r w:rsidR="00A577FF" w:rsidRPr="00A577F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577FF" w:rsidRPr="00A577FF">
              <w:rPr>
                <w:noProof/>
                <w:webHidden/>
                <w:sz w:val="28"/>
                <w:szCs w:val="28"/>
              </w:rPr>
              <w:t>8</w:t>
            </w:r>
            <w:r w:rsidR="00A577FF" w:rsidRPr="00A577F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577FF" w:rsidRPr="00A577FF" w:rsidRDefault="008721E8">
          <w:pPr>
            <w:pStyle w:val="21"/>
            <w:tabs>
              <w:tab w:val="left" w:pos="880"/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85426386" w:history="1">
            <w:r w:rsidR="00A577FF" w:rsidRPr="00A577FF">
              <w:rPr>
                <w:rStyle w:val="a4"/>
                <w:noProof/>
                <w:sz w:val="28"/>
                <w:szCs w:val="28"/>
              </w:rPr>
              <w:t>1.5</w:t>
            </w:r>
            <w:r w:rsidR="00A577FF" w:rsidRPr="00A577FF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A577FF" w:rsidRPr="00A577FF">
              <w:rPr>
                <w:rStyle w:val="a4"/>
                <w:noProof/>
                <w:sz w:val="28"/>
                <w:szCs w:val="28"/>
              </w:rPr>
              <w:t>Определяющее соотношение для материала ткани митрального клапана</w:t>
            </w:r>
            <w:r w:rsidR="00A577FF" w:rsidRPr="00A577FF">
              <w:rPr>
                <w:noProof/>
                <w:webHidden/>
                <w:sz w:val="28"/>
                <w:szCs w:val="28"/>
              </w:rPr>
              <w:tab/>
            </w:r>
            <w:r w:rsidR="00A577FF" w:rsidRPr="00A577FF">
              <w:rPr>
                <w:noProof/>
                <w:webHidden/>
                <w:sz w:val="28"/>
                <w:szCs w:val="28"/>
              </w:rPr>
              <w:fldChar w:fldCharType="begin"/>
            </w:r>
            <w:r w:rsidR="00A577FF" w:rsidRPr="00A577FF">
              <w:rPr>
                <w:noProof/>
                <w:webHidden/>
                <w:sz w:val="28"/>
                <w:szCs w:val="28"/>
              </w:rPr>
              <w:instrText xml:space="preserve"> PAGEREF _Toc485426386 \h </w:instrText>
            </w:r>
            <w:r w:rsidR="00A577FF" w:rsidRPr="00A577FF">
              <w:rPr>
                <w:noProof/>
                <w:webHidden/>
                <w:sz w:val="28"/>
                <w:szCs w:val="28"/>
              </w:rPr>
            </w:r>
            <w:r w:rsidR="00A577FF" w:rsidRPr="00A577F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577FF" w:rsidRPr="00A577FF">
              <w:rPr>
                <w:noProof/>
                <w:webHidden/>
                <w:sz w:val="28"/>
                <w:szCs w:val="28"/>
              </w:rPr>
              <w:t>10</w:t>
            </w:r>
            <w:r w:rsidR="00A577FF" w:rsidRPr="00A577F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577FF" w:rsidRPr="00A577FF" w:rsidRDefault="008721E8">
          <w:pPr>
            <w:pStyle w:val="1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85426387" w:history="1">
            <w:r w:rsidR="00A577FF" w:rsidRPr="00A577FF">
              <w:rPr>
                <w:rStyle w:val="a4"/>
                <w:noProof/>
                <w:sz w:val="28"/>
                <w:szCs w:val="28"/>
              </w:rPr>
              <w:t>2. ЧИСЛЕННОЕ РЕШЕНИЕ</w:t>
            </w:r>
            <w:r w:rsidR="00A577FF" w:rsidRPr="00A577FF">
              <w:rPr>
                <w:noProof/>
                <w:webHidden/>
                <w:sz w:val="28"/>
                <w:szCs w:val="28"/>
              </w:rPr>
              <w:tab/>
            </w:r>
            <w:r w:rsidR="00A577FF" w:rsidRPr="00A577FF">
              <w:rPr>
                <w:noProof/>
                <w:webHidden/>
                <w:sz w:val="28"/>
                <w:szCs w:val="28"/>
              </w:rPr>
              <w:fldChar w:fldCharType="begin"/>
            </w:r>
            <w:r w:rsidR="00A577FF" w:rsidRPr="00A577FF">
              <w:rPr>
                <w:noProof/>
                <w:webHidden/>
                <w:sz w:val="28"/>
                <w:szCs w:val="28"/>
              </w:rPr>
              <w:instrText xml:space="preserve"> PAGEREF _Toc485426387 \h </w:instrText>
            </w:r>
            <w:r w:rsidR="00A577FF" w:rsidRPr="00A577FF">
              <w:rPr>
                <w:noProof/>
                <w:webHidden/>
                <w:sz w:val="28"/>
                <w:szCs w:val="28"/>
              </w:rPr>
            </w:r>
            <w:r w:rsidR="00A577FF" w:rsidRPr="00A577F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577FF" w:rsidRPr="00A577FF">
              <w:rPr>
                <w:noProof/>
                <w:webHidden/>
                <w:sz w:val="28"/>
                <w:szCs w:val="28"/>
              </w:rPr>
              <w:t>13</w:t>
            </w:r>
            <w:r w:rsidR="00A577FF" w:rsidRPr="00A577F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577FF" w:rsidRPr="00A577FF" w:rsidRDefault="008721E8">
          <w:pPr>
            <w:pStyle w:val="21"/>
            <w:tabs>
              <w:tab w:val="left" w:pos="880"/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85426388" w:history="1">
            <w:r w:rsidR="00A577FF" w:rsidRPr="00A577FF">
              <w:rPr>
                <w:rStyle w:val="a4"/>
                <w:noProof/>
                <w:sz w:val="28"/>
                <w:szCs w:val="28"/>
              </w:rPr>
              <w:t>2.1</w:t>
            </w:r>
            <w:r w:rsidR="00A577FF" w:rsidRPr="00A577FF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A577FF" w:rsidRPr="00A577FF">
              <w:rPr>
                <w:rStyle w:val="a4"/>
                <w:noProof/>
                <w:sz w:val="28"/>
                <w:szCs w:val="28"/>
              </w:rPr>
              <w:t>Геометрическая модель митрального клапана.</w:t>
            </w:r>
            <w:r w:rsidR="00A577FF" w:rsidRPr="00A577FF">
              <w:rPr>
                <w:noProof/>
                <w:webHidden/>
                <w:sz w:val="28"/>
                <w:szCs w:val="28"/>
              </w:rPr>
              <w:tab/>
            </w:r>
            <w:r w:rsidR="00A577FF" w:rsidRPr="00A577FF">
              <w:rPr>
                <w:noProof/>
                <w:webHidden/>
                <w:sz w:val="28"/>
                <w:szCs w:val="28"/>
              </w:rPr>
              <w:fldChar w:fldCharType="begin"/>
            </w:r>
            <w:r w:rsidR="00A577FF" w:rsidRPr="00A577FF">
              <w:rPr>
                <w:noProof/>
                <w:webHidden/>
                <w:sz w:val="28"/>
                <w:szCs w:val="28"/>
              </w:rPr>
              <w:instrText xml:space="preserve"> PAGEREF _Toc485426388 \h </w:instrText>
            </w:r>
            <w:r w:rsidR="00A577FF" w:rsidRPr="00A577FF">
              <w:rPr>
                <w:noProof/>
                <w:webHidden/>
                <w:sz w:val="28"/>
                <w:szCs w:val="28"/>
              </w:rPr>
            </w:r>
            <w:r w:rsidR="00A577FF" w:rsidRPr="00A577F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577FF" w:rsidRPr="00A577FF">
              <w:rPr>
                <w:noProof/>
                <w:webHidden/>
                <w:sz w:val="28"/>
                <w:szCs w:val="28"/>
              </w:rPr>
              <w:t>14</w:t>
            </w:r>
            <w:r w:rsidR="00A577FF" w:rsidRPr="00A577F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577FF" w:rsidRPr="00A577FF" w:rsidRDefault="008721E8">
          <w:pPr>
            <w:pStyle w:val="21"/>
            <w:tabs>
              <w:tab w:val="left" w:pos="880"/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85426389" w:history="1">
            <w:r w:rsidR="00A577FF" w:rsidRPr="00A577FF">
              <w:rPr>
                <w:rStyle w:val="a4"/>
                <w:noProof/>
                <w:sz w:val="28"/>
                <w:szCs w:val="28"/>
              </w:rPr>
              <w:t>2.2</w:t>
            </w:r>
            <w:r w:rsidR="00A577FF" w:rsidRPr="00A577FF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A577FF" w:rsidRPr="00A577FF">
              <w:rPr>
                <w:rStyle w:val="a4"/>
                <w:noProof/>
                <w:sz w:val="28"/>
                <w:szCs w:val="28"/>
              </w:rPr>
              <w:t>Контакты</w:t>
            </w:r>
            <w:r w:rsidR="00A577FF" w:rsidRPr="00A577FF">
              <w:rPr>
                <w:noProof/>
                <w:webHidden/>
                <w:sz w:val="28"/>
                <w:szCs w:val="28"/>
              </w:rPr>
              <w:tab/>
            </w:r>
            <w:r w:rsidR="00A577FF" w:rsidRPr="00A577FF">
              <w:rPr>
                <w:noProof/>
                <w:webHidden/>
                <w:sz w:val="28"/>
                <w:szCs w:val="28"/>
              </w:rPr>
              <w:fldChar w:fldCharType="begin"/>
            </w:r>
            <w:r w:rsidR="00A577FF" w:rsidRPr="00A577FF">
              <w:rPr>
                <w:noProof/>
                <w:webHidden/>
                <w:sz w:val="28"/>
                <w:szCs w:val="28"/>
              </w:rPr>
              <w:instrText xml:space="preserve"> PAGEREF _Toc485426389 \h </w:instrText>
            </w:r>
            <w:r w:rsidR="00A577FF" w:rsidRPr="00A577FF">
              <w:rPr>
                <w:noProof/>
                <w:webHidden/>
                <w:sz w:val="28"/>
                <w:szCs w:val="28"/>
              </w:rPr>
            </w:r>
            <w:r w:rsidR="00A577FF" w:rsidRPr="00A577F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577FF" w:rsidRPr="00A577FF">
              <w:rPr>
                <w:noProof/>
                <w:webHidden/>
                <w:sz w:val="28"/>
                <w:szCs w:val="28"/>
              </w:rPr>
              <w:t>16</w:t>
            </w:r>
            <w:r w:rsidR="00A577FF" w:rsidRPr="00A577F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577FF" w:rsidRPr="00A577FF" w:rsidRDefault="008721E8">
          <w:pPr>
            <w:pStyle w:val="21"/>
            <w:tabs>
              <w:tab w:val="left" w:pos="880"/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85426390" w:history="1">
            <w:r w:rsidR="00A577FF" w:rsidRPr="00A577FF">
              <w:rPr>
                <w:rStyle w:val="a4"/>
                <w:noProof/>
                <w:sz w:val="28"/>
                <w:szCs w:val="28"/>
              </w:rPr>
              <w:t>2.3</w:t>
            </w:r>
            <w:r w:rsidR="00A577FF" w:rsidRPr="00A577FF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A577FF" w:rsidRPr="00A577FF">
              <w:rPr>
                <w:rStyle w:val="a4"/>
                <w:noProof/>
                <w:sz w:val="28"/>
                <w:szCs w:val="28"/>
              </w:rPr>
              <w:t>Конечно-элементная модель</w:t>
            </w:r>
            <w:r w:rsidR="00A577FF" w:rsidRPr="00A577FF">
              <w:rPr>
                <w:noProof/>
                <w:webHidden/>
                <w:sz w:val="28"/>
                <w:szCs w:val="28"/>
              </w:rPr>
              <w:tab/>
            </w:r>
            <w:r w:rsidR="00A577FF" w:rsidRPr="00A577FF">
              <w:rPr>
                <w:noProof/>
                <w:webHidden/>
                <w:sz w:val="28"/>
                <w:szCs w:val="28"/>
              </w:rPr>
              <w:fldChar w:fldCharType="begin"/>
            </w:r>
            <w:r w:rsidR="00A577FF" w:rsidRPr="00A577FF">
              <w:rPr>
                <w:noProof/>
                <w:webHidden/>
                <w:sz w:val="28"/>
                <w:szCs w:val="28"/>
              </w:rPr>
              <w:instrText xml:space="preserve"> PAGEREF _Toc485426390 \h </w:instrText>
            </w:r>
            <w:r w:rsidR="00A577FF" w:rsidRPr="00A577FF">
              <w:rPr>
                <w:noProof/>
                <w:webHidden/>
                <w:sz w:val="28"/>
                <w:szCs w:val="28"/>
              </w:rPr>
            </w:r>
            <w:r w:rsidR="00A577FF" w:rsidRPr="00A577F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577FF" w:rsidRPr="00A577FF">
              <w:rPr>
                <w:noProof/>
                <w:webHidden/>
                <w:sz w:val="28"/>
                <w:szCs w:val="28"/>
              </w:rPr>
              <w:t>18</w:t>
            </w:r>
            <w:r w:rsidR="00A577FF" w:rsidRPr="00A577F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577FF" w:rsidRPr="00A577FF" w:rsidRDefault="008721E8">
          <w:pPr>
            <w:pStyle w:val="21"/>
            <w:tabs>
              <w:tab w:val="left" w:pos="880"/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85426391" w:history="1">
            <w:r w:rsidR="00A577FF" w:rsidRPr="00A577FF">
              <w:rPr>
                <w:rStyle w:val="a4"/>
                <w:noProof/>
                <w:sz w:val="28"/>
                <w:szCs w:val="28"/>
              </w:rPr>
              <w:t>2.4</w:t>
            </w:r>
            <w:r w:rsidR="00A577FF" w:rsidRPr="00A577FF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A577FF" w:rsidRPr="00A577FF">
              <w:rPr>
                <w:rStyle w:val="a4"/>
                <w:noProof/>
                <w:sz w:val="28"/>
                <w:szCs w:val="28"/>
              </w:rPr>
              <w:t>Начальные и граничные силовые условия</w:t>
            </w:r>
            <w:r w:rsidR="00A577FF" w:rsidRPr="00A577FF">
              <w:rPr>
                <w:noProof/>
                <w:webHidden/>
                <w:sz w:val="28"/>
                <w:szCs w:val="28"/>
              </w:rPr>
              <w:tab/>
            </w:r>
            <w:r w:rsidR="00A577FF" w:rsidRPr="00A577FF">
              <w:rPr>
                <w:noProof/>
                <w:webHidden/>
                <w:sz w:val="28"/>
                <w:szCs w:val="28"/>
              </w:rPr>
              <w:fldChar w:fldCharType="begin"/>
            </w:r>
            <w:r w:rsidR="00A577FF" w:rsidRPr="00A577FF">
              <w:rPr>
                <w:noProof/>
                <w:webHidden/>
                <w:sz w:val="28"/>
                <w:szCs w:val="28"/>
              </w:rPr>
              <w:instrText xml:space="preserve"> PAGEREF _Toc485426391 \h </w:instrText>
            </w:r>
            <w:r w:rsidR="00A577FF" w:rsidRPr="00A577FF">
              <w:rPr>
                <w:noProof/>
                <w:webHidden/>
                <w:sz w:val="28"/>
                <w:szCs w:val="28"/>
              </w:rPr>
            </w:r>
            <w:r w:rsidR="00A577FF" w:rsidRPr="00A577F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577FF" w:rsidRPr="00A577FF">
              <w:rPr>
                <w:noProof/>
                <w:webHidden/>
                <w:sz w:val="28"/>
                <w:szCs w:val="28"/>
              </w:rPr>
              <w:t>21</w:t>
            </w:r>
            <w:r w:rsidR="00A577FF" w:rsidRPr="00A577F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577FF" w:rsidRPr="00A577FF" w:rsidRDefault="008721E8">
          <w:pPr>
            <w:pStyle w:val="21"/>
            <w:tabs>
              <w:tab w:val="left" w:pos="880"/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85426392" w:history="1">
            <w:r w:rsidR="00A577FF" w:rsidRPr="00A577FF">
              <w:rPr>
                <w:rStyle w:val="a4"/>
                <w:noProof/>
                <w:sz w:val="28"/>
                <w:szCs w:val="28"/>
              </w:rPr>
              <w:t>2.5</w:t>
            </w:r>
            <w:r w:rsidR="00A577FF" w:rsidRPr="00A577FF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A577FF" w:rsidRPr="00A577FF">
              <w:rPr>
                <w:rStyle w:val="a4"/>
                <w:noProof/>
                <w:sz w:val="28"/>
                <w:szCs w:val="28"/>
              </w:rPr>
              <w:t>Результаты</w:t>
            </w:r>
            <w:r w:rsidR="00A577FF" w:rsidRPr="00A577FF">
              <w:rPr>
                <w:noProof/>
                <w:webHidden/>
                <w:sz w:val="28"/>
                <w:szCs w:val="28"/>
              </w:rPr>
              <w:tab/>
            </w:r>
            <w:r w:rsidR="00A577FF" w:rsidRPr="00A577FF">
              <w:rPr>
                <w:noProof/>
                <w:webHidden/>
                <w:sz w:val="28"/>
                <w:szCs w:val="28"/>
              </w:rPr>
              <w:fldChar w:fldCharType="begin"/>
            </w:r>
            <w:r w:rsidR="00A577FF" w:rsidRPr="00A577FF">
              <w:rPr>
                <w:noProof/>
                <w:webHidden/>
                <w:sz w:val="28"/>
                <w:szCs w:val="28"/>
              </w:rPr>
              <w:instrText xml:space="preserve"> PAGEREF _Toc485426392 \h </w:instrText>
            </w:r>
            <w:r w:rsidR="00A577FF" w:rsidRPr="00A577FF">
              <w:rPr>
                <w:noProof/>
                <w:webHidden/>
                <w:sz w:val="28"/>
                <w:szCs w:val="28"/>
              </w:rPr>
            </w:r>
            <w:r w:rsidR="00A577FF" w:rsidRPr="00A577F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577FF" w:rsidRPr="00A577FF">
              <w:rPr>
                <w:noProof/>
                <w:webHidden/>
                <w:sz w:val="28"/>
                <w:szCs w:val="28"/>
              </w:rPr>
              <w:t>21</w:t>
            </w:r>
            <w:r w:rsidR="00A577FF" w:rsidRPr="00A577F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577FF" w:rsidRPr="00A577FF" w:rsidRDefault="008721E8">
          <w:pPr>
            <w:pStyle w:val="1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85426393" w:history="1">
            <w:r w:rsidR="00A577FF" w:rsidRPr="00A577FF">
              <w:rPr>
                <w:rStyle w:val="a4"/>
                <w:noProof/>
                <w:sz w:val="28"/>
                <w:szCs w:val="28"/>
              </w:rPr>
              <w:t xml:space="preserve">3. ОБРАБОТКА ДАННЫХ </w:t>
            </w:r>
            <w:r w:rsidR="00A577FF" w:rsidRPr="00A577FF">
              <w:rPr>
                <w:rStyle w:val="a4"/>
                <w:noProof/>
                <w:sz w:val="28"/>
                <w:szCs w:val="28"/>
                <w:lang w:val="en-US"/>
              </w:rPr>
              <w:t>C</w:t>
            </w:r>
            <w:r w:rsidR="00A577FF" w:rsidRPr="00A577FF">
              <w:rPr>
                <w:rStyle w:val="a4"/>
                <w:noProof/>
                <w:sz w:val="28"/>
                <w:szCs w:val="28"/>
              </w:rPr>
              <w:t xml:space="preserve"> КОМПЬЮТЕРНОГО ТОМОГРАФА</w:t>
            </w:r>
            <w:r w:rsidR="00A577FF" w:rsidRPr="00A577FF">
              <w:rPr>
                <w:noProof/>
                <w:webHidden/>
                <w:sz w:val="28"/>
                <w:szCs w:val="28"/>
              </w:rPr>
              <w:tab/>
            </w:r>
            <w:r w:rsidR="00A577FF" w:rsidRPr="00A577FF">
              <w:rPr>
                <w:noProof/>
                <w:webHidden/>
                <w:sz w:val="28"/>
                <w:szCs w:val="28"/>
              </w:rPr>
              <w:fldChar w:fldCharType="begin"/>
            </w:r>
            <w:r w:rsidR="00A577FF" w:rsidRPr="00A577FF">
              <w:rPr>
                <w:noProof/>
                <w:webHidden/>
                <w:sz w:val="28"/>
                <w:szCs w:val="28"/>
              </w:rPr>
              <w:instrText xml:space="preserve"> PAGEREF _Toc485426393 \h </w:instrText>
            </w:r>
            <w:r w:rsidR="00A577FF" w:rsidRPr="00A577FF">
              <w:rPr>
                <w:noProof/>
                <w:webHidden/>
                <w:sz w:val="28"/>
                <w:szCs w:val="28"/>
              </w:rPr>
            </w:r>
            <w:r w:rsidR="00A577FF" w:rsidRPr="00A577F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577FF" w:rsidRPr="00A577FF">
              <w:rPr>
                <w:noProof/>
                <w:webHidden/>
                <w:sz w:val="28"/>
                <w:szCs w:val="28"/>
              </w:rPr>
              <w:t>27</w:t>
            </w:r>
            <w:r w:rsidR="00A577FF" w:rsidRPr="00A577F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577FF" w:rsidRPr="00A577FF" w:rsidRDefault="008721E8">
          <w:pPr>
            <w:pStyle w:val="1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85426394" w:history="1">
            <w:r w:rsidR="00A577FF" w:rsidRPr="00A577FF">
              <w:rPr>
                <w:rStyle w:val="a4"/>
                <w:noProof/>
                <w:sz w:val="28"/>
                <w:szCs w:val="28"/>
              </w:rPr>
              <w:t>ОГРАНИЧЕНИЯ И ДОПУЩЕНИЯ</w:t>
            </w:r>
            <w:r w:rsidR="00A577FF" w:rsidRPr="00A577FF">
              <w:rPr>
                <w:noProof/>
                <w:webHidden/>
                <w:sz w:val="28"/>
                <w:szCs w:val="28"/>
              </w:rPr>
              <w:tab/>
            </w:r>
            <w:r w:rsidR="00A577FF" w:rsidRPr="00A577FF">
              <w:rPr>
                <w:noProof/>
                <w:webHidden/>
                <w:sz w:val="28"/>
                <w:szCs w:val="28"/>
              </w:rPr>
              <w:fldChar w:fldCharType="begin"/>
            </w:r>
            <w:r w:rsidR="00A577FF" w:rsidRPr="00A577FF">
              <w:rPr>
                <w:noProof/>
                <w:webHidden/>
                <w:sz w:val="28"/>
                <w:szCs w:val="28"/>
              </w:rPr>
              <w:instrText xml:space="preserve"> PAGEREF _Toc485426394 \h </w:instrText>
            </w:r>
            <w:r w:rsidR="00A577FF" w:rsidRPr="00A577FF">
              <w:rPr>
                <w:noProof/>
                <w:webHidden/>
                <w:sz w:val="28"/>
                <w:szCs w:val="28"/>
              </w:rPr>
            </w:r>
            <w:r w:rsidR="00A577FF" w:rsidRPr="00A577F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577FF" w:rsidRPr="00A577FF">
              <w:rPr>
                <w:noProof/>
                <w:webHidden/>
                <w:sz w:val="28"/>
                <w:szCs w:val="28"/>
              </w:rPr>
              <w:t>29</w:t>
            </w:r>
            <w:r w:rsidR="00A577FF" w:rsidRPr="00A577F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577FF" w:rsidRPr="00A577FF" w:rsidRDefault="008721E8">
          <w:pPr>
            <w:pStyle w:val="1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85426395" w:history="1">
            <w:r w:rsidR="00A577FF" w:rsidRPr="00A577FF">
              <w:rPr>
                <w:rStyle w:val="a4"/>
                <w:noProof/>
                <w:sz w:val="28"/>
                <w:szCs w:val="28"/>
              </w:rPr>
              <w:t>ЗАКЛЮЧЕНИЕ</w:t>
            </w:r>
            <w:r w:rsidR="00A577FF" w:rsidRPr="00A577FF">
              <w:rPr>
                <w:noProof/>
                <w:webHidden/>
                <w:sz w:val="28"/>
                <w:szCs w:val="28"/>
              </w:rPr>
              <w:tab/>
            </w:r>
            <w:r w:rsidR="00A577FF" w:rsidRPr="00A577FF">
              <w:rPr>
                <w:noProof/>
                <w:webHidden/>
                <w:sz w:val="28"/>
                <w:szCs w:val="28"/>
              </w:rPr>
              <w:fldChar w:fldCharType="begin"/>
            </w:r>
            <w:r w:rsidR="00A577FF" w:rsidRPr="00A577FF">
              <w:rPr>
                <w:noProof/>
                <w:webHidden/>
                <w:sz w:val="28"/>
                <w:szCs w:val="28"/>
              </w:rPr>
              <w:instrText xml:space="preserve"> PAGEREF _Toc485426395 \h </w:instrText>
            </w:r>
            <w:r w:rsidR="00A577FF" w:rsidRPr="00A577FF">
              <w:rPr>
                <w:noProof/>
                <w:webHidden/>
                <w:sz w:val="28"/>
                <w:szCs w:val="28"/>
              </w:rPr>
            </w:r>
            <w:r w:rsidR="00A577FF" w:rsidRPr="00A577F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577FF" w:rsidRPr="00A577FF">
              <w:rPr>
                <w:noProof/>
                <w:webHidden/>
                <w:sz w:val="28"/>
                <w:szCs w:val="28"/>
              </w:rPr>
              <w:t>30</w:t>
            </w:r>
            <w:r w:rsidR="00A577FF" w:rsidRPr="00A577F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577FF" w:rsidRPr="00A577FF" w:rsidRDefault="008721E8">
          <w:pPr>
            <w:pStyle w:val="1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85426396" w:history="1">
            <w:r w:rsidR="00A577FF" w:rsidRPr="00A577FF">
              <w:rPr>
                <w:rStyle w:val="a4"/>
                <w:noProof/>
                <w:sz w:val="28"/>
                <w:szCs w:val="28"/>
              </w:rPr>
              <w:t>СПИСОК ЛИТЕРАТУРЫ</w:t>
            </w:r>
            <w:r w:rsidR="00A577FF" w:rsidRPr="00A577FF">
              <w:rPr>
                <w:noProof/>
                <w:webHidden/>
                <w:sz w:val="28"/>
                <w:szCs w:val="28"/>
              </w:rPr>
              <w:tab/>
            </w:r>
            <w:r w:rsidR="00A577FF" w:rsidRPr="00A577FF">
              <w:rPr>
                <w:noProof/>
                <w:webHidden/>
                <w:sz w:val="28"/>
                <w:szCs w:val="28"/>
              </w:rPr>
              <w:fldChar w:fldCharType="begin"/>
            </w:r>
            <w:r w:rsidR="00A577FF" w:rsidRPr="00A577FF">
              <w:rPr>
                <w:noProof/>
                <w:webHidden/>
                <w:sz w:val="28"/>
                <w:szCs w:val="28"/>
              </w:rPr>
              <w:instrText xml:space="preserve"> PAGEREF _Toc485426396 \h </w:instrText>
            </w:r>
            <w:r w:rsidR="00A577FF" w:rsidRPr="00A577FF">
              <w:rPr>
                <w:noProof/>
                <w:webHidden/>
                <w:sz w:val="28"/>
                <w:szCs w:val="28"/>
              </w:rPr>
            </w:r>
            <w:r w:rsidR="00A577FF" w:rsidRPr="00A577F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577FF" w:rsidRPr="00A577FF">
              <w:rPr>
                <w:noProof/>
                <w:webHidden/>
                <w:sz w:val="28"/>
                <w:szCs w:val="28"/>
              </w:rPr>
              <w:t>32</w:t>
            </w:r>
            <w:r w:rsidR="00A577FF" w:rsidRPr="00A577F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D3A8F" w:rsidRPr="00107698" w:rsidRDefault="00FD3A8F">
          <w:pPr>
            <w:rPr>
              <w:sz w:val="28"/>
              <w:szCs w:val="28"/>
            </w:rPr>
          </w:pPr>
          <w:r w:rsidRPr="00107698">
            <w:rPr>
              <w:bCs/>
              <w:sz w:val="28"/>
              <w:szCs w:val="28"/>
            </w:rPr>
            <w:fldChar w:fldCharType="end"/>
          </w:r>
        </w:p>
      </w:sdtContent>
    </w:sdt>
    <w:p w:rsidR="00FD3A8F" w:rsidRPr="00107698" w:rsidRDefault="00FD3A8F" w:rsidP="00FD3A8F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FD3A8F" w:rsidRPr="00107698" w:rsidRDefault="00FD3A8F" w:rsidP="00FD3A8F">
      <w:pPr>
        <w:rPr>
          <w:sz w:val="28"/>
          <w:szCs w:val="28"/>
        </w:rPr>
      </w:pPr>
    </w:p>
    <w:p w:rsidR="00EF247D" w:rsidRDefault="00EF247D" w:rsidP="00D5318D">
      <w:pPr>
        <w:rPr>
          <w:sz w:val="28"/>
          <w:szCs w:val="28"/>
        </w:rPr>
      </w:pPr>
    </w:p>
    <w:p w:rsidR="00A577FF" w:rsidRDefault="00A577FF" w:rsidP="00D5318D">
      <w:pPr>
        <w:rPr>
          <w:sz w:val="28"/>
          <w:szCs w:val="28"/>
        </w:rPr>
      </w:pPr>
    </w:p>
    <w:p w:rsidR="00A577FF" w:rsidRDefault="00A577FF" w:rsidP="00D5318D">
      <w:pPr>
        <w:rPr>
          <w:sz w:val="28"/>
          <w:szCs w:val="28"/>
        </w:rPr>
      </w:pPr>
    </w:p>
    <w:p w:rsidR="00A577FF" w:rsidRDefault="00A577FF" w:rsidP="00D5318D">
      <w:pPr>
        <w:rPr>
          <w:sz w:val="28"/>
          <w:szCs w:val="28"/>
        </w:rPr>
      </w:pPr>
    </w:p>
    <w:p w:rsidR="00A577FF" w:rsidRDefault="00A577FF" w:rsidP="00D5318D">
      <w:pPr>
        <w:rPr>
          <w:sz w:val="28"/>
          <w:szCs w:val="28"/>
        </w:rPr>
      </w:pPr>
    </w:p>
    <w:p w:rsidR="00A577FF" w:rsidRDefault="00A577FF" w:rsidP="00D5318D">
      <w:pPr>
        <w:rPr>
          <w:sz w:val="28"/>
          <w:szCs w:val="28"/>
        </w:rPr>
      </w:pPr>
    </w:p>
    <w:p w:rsidR="00A577FF" w:rsidRDefault="00A577FF" w:rsidP="00D5318D">
      <w:pPr>
        <w:rPr>
          <w:sz w:val="28"/>
          <w:szCs w:val="28"/>
        </w:rPr>
      </w:pPr>
    </w:p>
    <w:p w:rsidR="00A577FF" w:rsidRDefault="00A577FF" w:rsidP="00D5318D">
      <w:pPr>
        <w:rPr>
          <w:sz w:val="28"/>
          <w:szCs w:val="28"/>
        </w:rPr>
      </w:pPr>
    </w:p>
    <w:p w:rsidR="00107698" w:rsidRPr="00107698" w:rsidRDefault="00107698" w:rsidP="00D5318D">
      <w:pPr>
        <w:rPr>
          <w:sz w:val="28"/>
          <w:szCs w:val="28"/>
        </w:rPr>
      </w:pPr>
    </w:p>
    <w:p w:rsidR="00EF247D" w:rsidRPr="00107698" w:rsidRDefault="00EF247D" w:rsidP="00D5318D">
      <w:pPr>
        <w:rPr>
          <w:sz w:val="28"/>
          <w:szCs w:val="28"/>
        </w:rPr>
      </w:pPr>
    </w:p>
    <w:p w:rsidR="001B5775" w:rsidRPr="00107698" w:rsidRDefault="006A75B3" w:rsidP="006A1245">
      <w:pPr>
        <w:pStyle w:val="1"/>
        <w:spacing w:before="0" w:line="720" w:lineRule="auto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6" w:name="_Toc479719443"/>
      <w:bookmarkStart w:id="77" w:name="_Toc485314397"/>
      <w:bookmarkStart w:id="78" w:name="_Toc485426380"/>
      <w:r w:rsidRPr="00107698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ВВЕДЕНИ</w:t>
      </w:r>
      <w:bookmarkEnd w:id="76"/>
      <w:r w:rsidRPr="00107698">
        <w:rPr>
          <w:rFonts w:ascii="Times New Roman" w:hAnsi="Times New Roman" w:cs="Times New Roman"/>
          <w:b/>
          <w:color w:val="auto"/>
          <w:sz w:val="28"/>
          <w:szCs w:val="28"/>
        </w:rPr>
        <w:t>Е</w:t>
      </w:r>
      <w:bookmarkEnd w:id="77"/>
      <w:bookmarkEnd w:id="78"/>
    </w:p>
    <w:p w:rsidR="00F9274F" w:rsidRPr="00107698" w:rsidRDefault="00D5318D" w:rsidP="006F7F32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107698">
        <w:rPr>
          <w:sz w:val="28"/>
          <w:szCs w:val="28"/>
        </w:rPr>
        <w:t>Согласно данным Всемирной Организации Здоровья</w:t>
      </w:r>
      <w:r w:rsidR="00FD25FE">
        <w:rPr>
          <w:sz w:val="28"/>
          <w:szCs w:val="28"/>
        </w:rPr>
        <w:t>,</w:t>
      </w:r>
      <w:r w:rsidRPr="00107698">
        <w:rPr>
          <w:sz w:val="28"/>
          <w:szCs w:val="28"/>
        </w:rPr>
        <w:t xml:space="preserve"> в 20</w:t>
      </w:r>
      <w:r w:rsidR="001B5775" w:rsidRPr="00107698">
        <w:rPr>
          <w:sz w:val="28"/>
          <w:szCs w:val="28"/>
        </w:rPr>
        <w:t>12</w:t>
      </w:r>
      <w:r w:rsidRPr="00107698">
        <w:rPr>
          <w:sz w:val="28"/>
          <w:szCs w:val="28"/>
        </w:rPr>
        <w:t xml:space="preserve"> году </w:t>
      </w:r>
      <w:r w:rsidR="00C23465" w:rsidRPr="00107698">
        <w:rPr>
          <w:sz w:val="28"/>
          <w:szCs w:val="28"/>
        </w:rPr>
        <w:t>треть всех смертельных случаев</w:t>
      </w:r>
      <w:r w:rsidRPr="00107698">
        <w:rPr>
          <w:sz w:val="28"/>
          <w:szCs w:val="28"/>
        </w:rPr>
        <w:t xml:space="preserve"> (1</w:t>
      </w:r>
      <w:r w:rsidR="001B5775" w:rsidRPr="00107698">
        <w:rPr>
          <w:sz w:val="28"/>
          <w:szCs w:val="28"/>
        </w:rPr>
        <w:t>7</w:t>
      </w:r>
      <w:r w:rsidR="00C23465" w:rsidRPr="00107698">
        <w:rPr>
          <w:sz w:val="28"/>
          <w:szCs w:val="28"/>
        </w:rPr>
        <w:t>,</w:t>
      </w:r>
      <w:r w:rsidR="001B5775" w:rsidRPr="00107698">
        <w:rPr>
          <w:sz w:val="28"/>
          <w:szCs w:val="28"/>
        </w:rPr>
        <w:t>5 млн</w:t>
      </w:r>
      <w:r w:rsidRPr="00107698">
        <w:rPr>
          <w:sz w:val="28"/>
          <w:szCs w:val="28"/>
        </w:rPr>
        <w:t>) была связана с заболеваниями сердечно-сосудистой системы</w:t>
      </w:r>
      <w:r w:rsidR="00D11DE1" w:rsidRPr="00107698">
        <w:rPr>
          <w:sz w:val="28"/>
          <w:szCs w:val="28"/>
        </w:rPr>
        <w:t>, из которых 6 млн</w:t>
      </w:r>
      <w:r w:rsidR="00817FA0" w:rsidRPr="00107698">
        <w:rPr>
          <w:sz w:val="28"/>
          <w:szCs w:val="28"/>
        </w:rPr>
        <w:t xml:space="preserve"> пациентов</w:t>
      </w:r>
      <w:r w:rsidR="00D11DE1" w:rsidRPr="00107698">
        <w:rPr>
          <w:sz w:val="28"/>
          <w:szCs w:val="28"/>
        </w:rPr>
        <w:t xml:space="preserve"> моложе 70 лет</w:t>
      </w:r>
      <w:r w:rsidR="00A97225" w:rsidRPr="00107698">
        <w:rPr>
          <w:sz w:val="28"/>
          <w:szCs w:val="28"/>
        </w:rPr>
        <w:t xml:space="preserve"> </w:t>
      </w:r>
      <w:r w:rsidR="00B86FEF" w:rsidRPr="00107698">
        <w:rPr>
          <w:sz w:val="28"/>
          <w:szCs w:val="28"/>
        </w:rPr>
        <w:t>[1]</w:t>
      </w:r>
      <w:r w:rsidRPr="00107698">
        <w:rPr>
          <w:sz w:val="28"/>
          <w:szCs w:val="28"/>
        </w:rPr>
        <w:t>. К 2020</w:t>
      </w:r>
      <w:r w:rsidR="00F9274F" w:rsidRPr="00107698">
        <w:rPr>
          <w:sz w:val="28"/>
          <w:szCs w:val="28"/>
        </w:rPr>
        <w:t xml:space="preserve"> году</w:t>
      </w:r>
      <w:r w:rsidRPr="00107698">
        <w:rPr>
          <w:sz w:val="28"/>
          <w:szCs w:val="28"/>
        </w:rPr>
        <w:t xml:space="preserve"> Всемирная Ор</w:t>
      </w:r>
      <w:r w:rsidR="00B75185" w:rsidRPr="00107698">
        <w:rPr>
          <w:sz w:val="28"/>
          <w:szCs w:val="28"/>
        </w:rPr>
        <w:t>ганизация здоровья прогнозирует, что 25 млн людей будут умирать каждый год</w:t>
      </w:r>
      <w:r w:rsidRPr="00107698">
        <w:rPr>
          <w:sz w:val="28"/>
          <w:szCs w:val="28"/>
        </w:rPr>
        <w:t xml:space="preserve"> от заболеваний сердечно сосудистой системы.</w:t>
      </w:r>
      <w:r w:rsidR="00B75185" w:rsidRPr="00107698">
        <w:rPr>
          <w:sz w:val="28"/>
          <w:szCs w:val="28"/>
        </w:rPr>
        <w:t xml:space="preserve"> Примерно </w:t>
      </w:r>
      <w:r w:rsidR="00BE1696" w:rsidRPr="00107698">
        <w:rPr>
          <w:sz w:val="28"/>
          <w:szCs w:val="28"/>
        </w:rPr>
        <w:t>2100</w:t>
      </w:r>
      <w:r w:rsidR="00B75185" w:rsidRPr="00107698">
        <w:rPr>
          <w:sz w:val="28"/>
          <w:szCs w:val="28"/>
        </w:rPr>
        <w:t xml:space="preserve"> </w:t>
      </w:r>
      <w:r w:rsidR="00BE1696" w:rsidRPr="00107698">
        <w:rPr>
          <w:sz w:val="28"/>
          <w:szCs w:val="28"/>
        </w:rPr>
        <w:t>граждан Российской Федерации</w:t>
      </w:r>
      <w:r w:rsidR="00B75185" w:rsidRPr="00107698">
        <w:rPr>
          <w:sz w:val="28"/>
          <w:szCs w:val="28"/>
        </w:rPr>
        <w:t xml:space="preserve"> умирает из-за заболеваний сердечно сосудистой системы каждый день, в среднем это одна смерть каждые </w:t>
      </w:r>
      <w:r w:rsidR="00BE1696" w:rsidRPr="00107698">
        <w:rPr>
          <w:sz w:val="28"/>
          <w:szCs w:val="28"/>
        </w:rPr>
        <w:t>40 секунд</w:t>
      </w:r>
      <w:r w:rsidR="00B75185" w:rsidRPr="00107698">
        <w:rPr>
          <w:sz w:val="28"/>
          <w:szCs w:val="28"/>
        </w:rPr>
        <w:t>. Заболевания сердечно-сосудистой системы каждый год забирают жизней больше, чем рак, диабет, заболевания дыхательной системы, грипп</w:t>
      </w:r>
      <w:r w:rsidR="00C666A3" w:rsidRPr="00107698">
        <w:rPr>
          <w:sz w:val="28"/>
          <w:szCs w:val="28"/>
        </w:rPr>
        <w:t xml:space="preserve">, пневмония и </w:t>
      </w:r>
      <w:r w:rsidR="00C06921" w:rsidRPr="00107698">
        <w:rPr>
          <w:sz w:val="28"/>
          <w:szCs w:val="28"/>
        </w:rPr>
        <w:t>несчастные случаи вместе взятые.</w:t>
      </w:r>
    </w:p>
    <w:p w:rsidR="00F9274F" w:rsidRPr="00107698" w:rsidRDefault="00C23465" w:rsidP="006F7F32">
      <w:pPr>
        <w:pStyle w:val="HTML"/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07698">
        <w:rPr>
          <w:rFonts w:ascii="Times New Roman" w:hAnsi="Times New Roman" w:cs="Times New Roman"/>
          <w:sz w:val="28"/>
          <w:szCs w:val="28"/>
        </w:rPr>
        <w:t>Примерно 1</w:t>
      </w:r>
      <w:r w:rsidR="00035370" w:rsidRPr="00107698">
        <w:rPr>
          <w:rFonts w:ascii="Times New Roman" w:hAnsi="Times New Roman" w:cs="Times New Roman"/>
          <w:sz w:val="28"/>
          <w:szCs w:val="28"/>
        </w:rPr>
        <w:t>9</w:t>
      </w:r>
      <w:r w:rsidR="00642A02" w:rsidRPr="00107698">
        <w:rPr>
          <w:rFonts w:ascii="Times New Roman" w:hAnsi="Times New Roman" w:cs="Times New Roman"/>
          <w:sz w:val="28"/>
          <w:szCs w:val="28"/>
        </w:rPr>
        <w:t xml:space="preserve"> </w:t>
      </w:r>
      <w:r w:rsidR="00FA0913" w:rsidRPr="00107698">
        <w:rPr>
          <w:rFonts w:ascii="Times New Roman" w:hAnsi="Times New Roman" w:cs="Times New Roman"/>
          <w:sz w:val="28"/>
          <w:szCs w:val="28"/>
        </w:rPr>
        <w:t>737 смертельных случаев связаны</w:t>
      </w:r>
      <w:r w:rsidRPr="00107698">
        <w:rPr>
          <w:rFonts w:ascii="Times New Roman" w:hAnsi="Times New Roman" w:cs="Times New Roman"/>
          <w:sz w:val="28"/>
          <w:szCs w:val="28"/>
        </w:rPr>
        <w:t xml:space="preserve"> именно </w:t>
      </w:r>
      <w:r w:rsidR="00035370" w:rsidRPr="00107698">
        <w:rPr>
          <w:rFonts w:ascii="Times New Roman" w:hAnsi="Times New Roman" w:cs="Times New Roman"/>
          <w:sz w:val="28"/>
          <w:szCs w:val="28"/>
        </w:rPr>
        <w:t>с заболеваниями клапан</w:t>
      </w:r>
      <w:r w:rsidR="000D3CAE" w:rsidRPr="00107698">
        <w:rPr>
          <w:rFonts w:ascii="Times New Roman" w:hAnsi="Times New Roman" w:cs="Times New Roman"/>
          <w:sz w:val="28"/>
          <w:szCs w:val="28"/>
        </w:rPr>
        <w:t>ов сердца</w:t>
      </w:r>
      <w:r w:rsidR="00332636" w:rsidRPr="00107698">
        <w:rPr>
          <w:rFonts w:ascii="Times New Roman" w:hAnsi="Times New Roman" w:cs="Times New Roman"/>
          <w:sz w:val="28"/>
          <w:szCs w:val="28"/>
        </w:rPr>
        <w:t xml:space="preserve"> </w:t>
      </w:r>
      <w:r w:rsidR="00B86FEF" w:rsidRPr="00107698">
        <w:rPr>
          <w:rFonts w:ascii="Times New Roman" w:hAnsi="Times New Roman" w:cs="Times New Roman"/>
          <w:sz w:val="28"/>
          <w:szCs w:val="28"/>
        </w:rPr>
        <w:t>[2</w:t>
      </w:r>
      <w:r w:rsidR="00332636" w:rsidRPr="00107698">
        <w:rPr>
          <w:rFonts w:ascii="Times New Roman" w:hAnsi="Times New Roman" w:cs="Times New Roman"/>
          <w:sz w:val="28"/>
          <w:szCs w:val="28"/>
        </w:rPr>
        <w:t>]</w:t>
      </w:r>
      <w:r w:rsidR="000D3CAE" w:rsidRPr="00107698">
        <w:rPr>
          <w:rFonts w:ascii="Times New Roman" w:hAnsi="Times New Roman" w:cs="Times New Roman"/>
          <w:sz w:val="28"/>
          <w:szCs w:val="28"/>
        </w:rPr>
        <w:t xml:space="preserve">. Из них 12 380 </w:t>
      </w:r>
      <w:r w:rsidR="00FD25FE">
        <w:rPr>
          <w:rFonts w:ascii="Times New Roman" w:hAnsi="Times New Roman" w:cs="Times New Roman"/>
          <w:sz w:val="28"/>
          <w:szCs w:val="28"/>
        </w:rPr>
        <w:t>–</w:t>
      </w:r>
      <w:r w:rsidR="000D3CAE" w:rsidRPr="00107698">
        <w:rPr>
          <w:rFonts w:ascii="Times New Roman" w:hAnsi="Times New Roman" w:cs="Times New Roman"/>
          <w:sz w:val="28"/>
          <w:szCs w:val="28"/>
        </w:rPr>
        <w:t xml:space="preserve"> расстройства</w:t>
      </w:r>
      <w:r w:rsidR="009244C0" w:rsidRPr="00107698">
        <w:rPr>
          <w:rFonts w:ascii="Times New Roman" w:hAnsi="Times New Roman" w:cs="Times New Roman"/>
          <w:sz w:val="28"/>
          <w:szCs w:val="28"/>
        </w:rPr>
        <w:t xml:space="preserve"> аортального клапана, 2865 </w:t>
      </w:r>
      <w:r w:rsidR="00FD25FE">
        <w:rPr>
          <w:rFonts w:ascii="Times New Roman" w:hAnsi="Times New Roman" w:cs="Times New Roman"/>
          <w:sz w:val="28"/>
          <w:szCs w:val="28"/>
        </w:rPr>
        <w:t>–</w:t>
      </w:r>
      <w:r w:rsidR="009244C0" w:rsidRPr="00107698">
        <w:rPr>
          <w:rFonts w:ascii="Times New Roman" w:hAnsi="Times New Roman" w:cs="Times New Roman"/>
          <w:sz w:val="28"/>
          <w:szCs w:val="28"/>
        </w:rPr>
        <w:t xml:space="preserve"> </w:t>
      </w:r>
      <w:r w:rsidR="000D3CAE" w:rsidRPr="00107698">
        <w:rPr>
          <w:rFonts w:ascii="Times New Roman" w:hAnsi="Times New Roman" w:cs="Times New Roman"/>
          <w:sz w:val="28"/>
          <w:szCs w:val="28"/>
        </w:rPr>
        <w:t xml:space="preserve">расстройства митрального клапана, 12 </w:t>
      </w:r>
      <w:r w:rsidR="0003036A" w:rsidRPr="00107698">
        <w:rPr>
          <w:rFonts w:ascii="Times New Roman" w:hAnsi="Times New Roman" w:cs="Times New Roman"/>
          <w:sz w:val="28"/>
          <w:szCs w:val="28"/>
        </w:rPr>
        <w:t>–</w:t>
      </w:r>
      <w:r w:rsidR="000D3CAE" w:rsidRPr="00107698">
        <w:rPr>
          <w:rFonts w:ascii="Times New Roman" w:hAnsi="Times New Roman" w:cs="Times New Roman"/>
          <w:sz w:val="28"/>
          <w:szCs w:val="28"/>
        </w:rPr>
        <w:t xml:space="preserve"> </w:t>
      </w:r>
      <w:r w:rsidR="0003036A" w:rsidRPr="00107698">
        <w:rPr>
          <w:rFonts w:ascii="Times New Roman" w:hAnsi="Times New Roman" w:cs="Times New Roman"/>
          <w:sz w:val="28"/>
          <w:szCs w:val="28"/>
        </w:rPr>
        <w:t>нарушения легочных клапанов</w:t>
      </w:r>
      <w:r w:rsidR="000D3CAE" w:rsidRPr="00107698">
        <w:rPr>
          <w:rFonts w:ascii="Times New Roman" w:hAnsi="Times New Roman" w:cs="Times New Roman"/>
          <w:sz w:val="28"/>
          <w:szCs w:val="28"/>
        </w:rPr>
        <w:t>, 3 - трехстворчатого клапана.</w:t>
      </w:r>
      <w:r w:rsidR="0003036A" w:rsidRPr="00107698">
        <w:rPr>
          <w:rFonts w:ascii="Times New Roman" w:hAnsi="Times New Roman" w:cs="Times New Roman"/>
          <w:sz w:val="28"/>
          <w:szCs w:val="28"/>
        </w:rPr>
        <w:t xml:space="preserve"> Согласно данным доклада Национального Института Сердца, Легких и Крови</w:t>
      </w:r>
      <w:r w:rsidR="00FD25FE">
        <w:rPr>
          <w:rFonts w:ascii="Times New Roman" w:hAnsi="Times New Roman" w:cs="Times New Roman"/>
          <w:sz w:val="28"/>
          <w:szCs w:val="28"/>
        </w:rPr>
        <w:t>,</w:t>
      </w:r>
      <w:r w:rsidR="0003036A" w:rsidRPr="00107698">
        <w:rPr>
          <w:rFonts w:ascii="Times New Roman" w:hAnsi="Times New Roman" w:cs="Times New Roman"/>
          <w:sz w:val="28"/>
          <w:szCs w:val="28"/>
        </w:rPr>
        <w:t xml:space="preserve"> среди людей в возрасте 26-84 лет распространенность расстройства митрального клапана составляет 1-2% и равна между мужчинами и женщинами</w:t>
      </w:r>
      <w:r w:rsidR="009244C0" w:rsidRPr="00107698">
        <w:rPr>
          <w:rFonts w:ascii="Times New Roman" w:hAnsi="Times New Roman" w:cs="Times New Roman"/>
          <w:sz w:val="28"/>
          <w:szCs w:val="28"/>
        </w:rPr>
        <w:t>.</w:t>
      </w:r>
    </w:p>
    <w:p w:rsidR="00F9274F" w:rsidRPr="00107698" w:rsidRDefault="00A469D1" w:rsidP="006F7F32">
      <w:pPr>
        <w:pStyle w:val="HTML"/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07698">
        <w:rPr>
          <w:rFonts w:ascii="Times New Roman" w:hAnsi="Times New Roman" w:cs="Times New Roman"/>
          <w:sz w:val="28"/>
          <w:szCs w:val="28"/>
        </w:rPr>
        <w:t xml:space="preserve">Пролапс митрального клапана (MVP, ПМК) является наиболее распространенным </w:t>
      </w:r>
      <w:r w:rsidR="00E45EF8" w:rsidRPr="00107698">
        <w:rPr>
          <w:rFonts w:ascii="Times New Roman" w:hAnsi="Times New Roman" w:cs="Times New Roman"/>
          <w:sz w:val="28"/>
          <w:szCs w:val="28"/>
        </w:rPr>
        <w:t>расстройством митрального</w:t>
      </w:r>
      <w:r w:rsidRPr="00107698">
        <w:rPr>
          <w:rFonts w:ascii="Times New Roman" w:hAnsi="Times New Roman" w:cs="Times New Roman"/>
          <w:sz w:val="28"/>
          <w:szCs w:val="28"/>
        </w:rPr>
        <w:t xml:space="preserve"> клапан</w:t>
      </w:r>
      <w:r w:rsidR="00E45EF8" w:rsidRPr="00107698">
        <w:rPr>
          <w:rFonts w:ascii="Times New Roman" w:hAnsi="Times New Roman" w:cs="Times New Roman"/>
          <w:sz w:val="28"/>
          <w:szCs w:val="28"/>
        </w:rPr>
        <w:t>а</w:t>
      </w:r>
      <w:r w:rsidRPr="00107698">
        <w:rPr>
          <w:rFonts w:ascii="Times New Roman" w:hAnsi="Times New Roman" w:cs="Times New Roman"/>
          <w:sz w:val="28"/>
          <w:szCs w:val="28"/>
        </w:rPr>
        <w:t>. Недавние исследования п</w:t>
      </w:r>
      <w:r w:rsidR="00FD25FE">
        <w:rPr>
          <w:rFonts w:ascii="Times New Roman" w:hAnsi="Times New Roman" w:cs="Times New Roman"/>
          <w:sz w:val="28"/>
          <w:szCs w:val="28"/>
        </w:rPr>
        <w:t>оказали, что приблизительно 2-</w:t>
      </w:r>
      <w:r w:rsidRPr="00107698">
        <w:rPr>
          <w:rFonts w:ascii="Times New Roman" w:hAnsi="Times New Roman" w:cs="Times New Roman"/>
          <w:sz w:val="28"/>
          <w:szCs w:val="28"/>
        </w:rPr>
        <w:t xml:space="preserve">6% взрослого населения в Соединенных Штатах имеет </w:t>
      </w:r>
      <w:r w:rsidR="00127269" w:rsidRPr="00107698">
        <w:rPr>
          <w:rFonts w:ascii="Times New Roman" w:hAnsi="Times New Roman" w:cs="Times New Roman"/>
          <w:sz w:val="28"/>
          <w:szCs w:val="28"/>
        </w:rPr>
        <w:t>данное заболевание</w:t>
      </w:r>
      <w:r w:rsidR="00B86FEF" w:rsidRPr="00107698">
        <w:rPr>
          <w:rFonts w:ascii="Times New Roman" w:hAnsi="Times New Roman" w:cs="Times New Roman"/>
          <w:sz w:val="28"/>
          <w:szCs w:val="28"/>
          <w:vertAlign w:val="superscript"/>
        </w:rPr>
        <w:t>[2]</w:t>
      </w:r>
      <w:r w:rsidRPr="00107698">
        <w:rPr>
          <w:rFonts w:ascii="Times New Roman" w:hAnsi="Times New Roman" w:cs="Times New Roman"/>
          <w:sz w:val="28"/>
          <w:szCs w:val="28"/>
        </w:rPr>
        <w:t xml:space="preserve">. </w:t>
      </w:r>
      <w:r w:rsidR="00F8450B" w:rsidRPr="00107698">
        <w:rPr>
          <w:rFonts w:ascii="Times New Roman" w:hAnsi="Times New Roman" w:cs="Times New Roman"/>
          <w:sz w:val="28"/>
          <w:szCs w:val="28"/>
        </w:rPr>
        <w:t>ПМК является наиболее частой причиной хронической митральной регургитации</w:t>
      </w:r>
      <w:r w:rsidR="009244C0" w:rsidRPr="0010769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9274F" w:rsidRPr="00107698" w:rsidRDefault="00FD25FE" w:rsidP="006F7F32">
      <w:pPr>
        <w:pStyle w:val="HTML"/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данный момент</w:t>
      </w:r>
      <w:r w:rsidR="00BE1696" w:rsidRPr="00107698">
        <w:rPr>
          <w:rFonts w:ascii="Times New Roman" w:hAnsi="Times New Roman" w:cs="Times New Roman"/>
          <w:sz w:val="28"/>
          <w:szCs w:val="28"/>
        </w:rPr>
        <w:t xml:space="preserve"> для исправления пролапса митрального клапана </w:t>
      </w:r>
      <w:r w:rsidR="0005206A" w:rsidRPr="00107698">
        <w:rPr>
          <w:rFonts w:ascii="Times New Roman" w:hAnsi="Times New Roman" w:cs="Times New Roman"/>
          <w:sz w:val="28"/>
          <w:szCs w:val="28"/>
        </w:rPr>
        <w:t>доступны два типа хирургического вмешательства: полная замена</w:t>
      </w:r>
      <w:r w:rsidR="00FA7F2F" w:rsidRPr="00107698">
        <w:rPr>
          <w:rFonts w:ascii="Times New Roman" w:hAnsi="Times New Roman" w:cs="Times New Roman"/>
          <w:sz w:val="28"/>
          <w:szCs w:val="28"/>
        </w:rPr>
        <w:t xml:space="preserve"> клапана</w:t>
      </w:r>
      <w:r w:rsidR="0005206A" w:rsidRPr="00107698">
        <w:rPr>
          <w:rFonts w:ascii="Times New Roman" w:hAnsi="Times New Roman" w:cs="Times New Roman"/>
          <w:sz w:val="28"/>
          <w:szCs w:val="28"/>
        </w:rPr>
        <w:t xml:space="preserve"> или операция на </w:t>
      </w:r>
      <w:r w:rsidR="00FA7F2F" w:rsidRPr="00107698">
        <w:rPr>
          <w:rFonts w:ascii="Times New Roman" w:hAnsi="Times New Roman" w:cs="Times New Roman"/>
          <w:sz w:val="28"/>
          <w:szCs w:val="28"/>
        </w:rPr>
        <w:t>нем</w:t>
      </w:r>
      <w:r w:rsidR="0005206A" w:rsidRPr="00107698">
        <w:rPr>
          <w:rFonts w:ascii="Times New Roman" w:hAnsi="Times New Roman" w:cs="Times New Roman"/>
          <w:sz w:val="28"/>
          <w:szCs w:val="28"/>
        </w:rPr>
        <w:t>. Необходимость операции определяется из степени поражения клапана</w:t>
      </w:r>
      <w:r>
        <w:rPr>
          <w:rFonts w:ascii="Times New Roman" w:hAnsi="Times New Roman" w:cs="Times New Roman"/>
          <w:sz w:val="28"/>
          <w:szCs w:val="28"/>
        </w:rPr>
        <w:t xml:space="preserve"> или сердца. В основном</w:t>
      </w:r>
      <w:r w:rsidR="0005206A" w:rsidRPr="00107698">
        <w:rPr>
          <w:rFonts w:ascii="Times New Roman" w:hAnsi="Times New Roman" w:cs="Times New Roman"/>
          <w:sz w:val="28"/>
          <w:szCs w:val="28"/>
        </w:rPr>
        <w:t xml:space="preserve"> операция проводится, когда у пациента с ПМК объем митральной регургитации достигает критических значений</w:t>
      </w:r>
      <w:r w:rsidR="0005206A" w:rsidRPr="00E9648C">
        <w:rPr>
          <w:rFonts w:ascii="Times New Roman" w:hAnsi="Times New Roman" w:cs="Times New Roman"/>
          <w:sz w:val="28"/>
          <w:szCs w:val="28"/>
        </w:rPr>
        <w:t xml:space="preserve">, </w:t>
      </w:r>
      <w:r w:rsidRPr="00E9648C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05206A" w:rsidRPr="00107698">
        <w:rPr>
          <w:rFonts w:ascii="Times New Roman" w:hAnsi="Times New Roman" w:cs="Times New Roman"/>
          <w:sz w:val="28"/>
          <w:szCs w:val="28"/>
        </w:rPr>
        <w:t xml:space="preserve">при </w:t>
      </w:r>
      <w:r w:rsidR="0005206A" w:rsidRPr="00107698">
        <w:rPr>
          <w:rFonts w:ascii="Times New Roman" w:hAnsi="Times New Roman" w:cs="Times New Roman"/>
          <w:sz w:val="28"/>
          <w:szCs w:val="28"/>
        </w:rPr>
        <w:lastRenderedPageBreak/>
        <w:t>нарушении работы левого нижнего желудочка и симптомах сердечной недостаточности.</w:t>
      </w:r>
    </w:p>
    <w:p w:rsidR="00F9274F" w:rsidRPr="00107698" w:rsidRDefault="005031B6" w:rsidP="006F7F32">
      <w:pPr>
        <w:pStyle w:val="HTML"/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07698">
        <w:rPr>
          <w:rFonts w:ascii="Times New Roman" w:hAnsi="Times New Roman" w:cs="Times New Roman"/>
          <w:sz w:val="28"/>
          <w:szCs w:val="28"/>
        </w:rPr>
        <w:t xml:space="preserve">Полная замена или операция на </w:t>
      </w:r>
      <w:r w:rsidRPr="00FD25FE">
        <w:rPr>
          <w:rFonts w:ascii="Times New Roman" w:hAnsi="Times New Roman" w:cs="Times New Roman"/>
          <w:sz w:val="28"/>
          <w:szCs w:val="28"/>
        </w:rPr>
        <w:t xml:space="preserve">клапане – тема обсуждения среди многих хирургов, хотя большинство все-таки склоняется </w:t>
      </w:r>
      <w:r w:rsidRPr="00107698">
        <w:rPr>
          <w:rFonts w:ascii="Times New Roman" w:hAnsi="Times New Roman" w:cs="Times New Roman"/>
          <w:sz w:val="28"/>
          <w:szCs w:val="28"/>
        </w:rPr>
        <w:t>ко второму варианту. Это обусловлено тем, что при полной замене митрального клапана могут возникать осложнения, как</w:t>
      </w:r>
      <w:r w:rsidR="00FD25FE">
        <w:rPr>
          <w:rFonts w:ascii="Times New Roman" w:hAnsi="Times New Roman" w:cs="Times New Roman"/>
          <w:sz w:val="28"/>
          <w:szCs w:val="28"/>
        </w:rPr>
        <w:t>,</w:t>
      </w:r>
      <w:r w:rsidRPr="00107698">
        <w:rPr>
          <w:rFonts w:ascii="Times New Roman" w:hAnsi="Times New Roman" w:cs="Times New Roman"/>
          <w:sz w:val="28"/>
          <w:szCs w:val="28"/>
        </w:rPr>
        <w:t xml:space="preserve"> например</w:t>
      </w:r>
      <w:r w:rsidR="00FD25FE">
        <w:rPr>
          <w:rFonts w:ascii="Times New Roman" w:hAnsi="Times New Roman" w:cs="Times New Roman"/>
          <w:sz w:val="28"/>
          <w:szCs w:val="28"/>
        </w:rPr>
        <w:t>,</w:t>
      </w:r>
      <w:r w:rsidRPr="00107698">
        <w:rPr>
          <w:rFonts w:ascii="Times New Roman" w:hAnsi="Times New Roman" w:cs="Times New Roman"/>
          <w:sz w:val="28"/>
          <w:szCs w:val="28"/>
        </w:rPr>
        <w:t xml:space="preserve"> ишемическая митральная регургитация.</w:t>
      </w:r>
      <w:r w:rsidR="00002C49" w:rsidRPr="00107698">
        <w:rPr>
          <w:rFonts w:ascii="Times New Roman" w:hAnsi="Times New Roman" w:cs="Times New Roman"/>
          <w:sz w:val="28"/>
          <w:szCs w:val="28"/>
        </w:rPr>
        <w:t xml:space="preserve"> Тем не менее, у пациентов с высокой степенью риска наблюдается одинаковый показатель выживаемости независимо от типа хирургического вмешательства</w:t>
      </w:r>
      <w:r w:rsidR="00852422" w:rsidRPr="00107698">
        <w:rPr>
          <w:rFonts w:ascii="Times New Roman" w:hAnsi="Times New Roman" w:cs="Times New Roman"/>
          <w:sz w:val="28"/>
          <w:szCs w:val="28"/>
        </w:rPr>
        <w:t xml:space="preserve"> </w:t>
      </w:r>
      <w:r w:rsidR="00500A4D" w:rsidRPr="00107698">
        <w:rPr>
          <w:rFonts w:ascii="Times New Roman" w:hAnsi="Times New Roman" w:cs="Times New Roman"/>
          <w:sz w:val="28"/>
          <w:szCs w:val="28"/>
        </w:rPr>
        <w:t>[3]</w:t>
      </w:r>
      <w:r w:rsidR="00002C49" w:rsidRPr="00107698">
        <w:rPr>
          <w:rFonts w:ascii="Times New Roman" w:hAnsi="Times New Roman" w:cs="Times New Roman"/>
          <w:sz w:val="28"/>
          <w:szCs w:val="28"/>
        </w:rPr>
        <w:t>.</w:t>
      </w:r>
    </w:p>
    <w:p w:rsidR="001757FA" w:rsidRPr="00107698" w:rsidRDefault="00F9274F" w:rsidP="006F7F32">
      <w:pPr>
        <w:pStyle w:val="HTML"/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07698">
        <w:rPr>
          <w:rFonts w:ascii="Times New Roman" w:hAnsi="Times New Roman" w:cs="Times New Roman"/>
          <w:sz w:val="28"/>
          <w:szCs w:val="28"/>
        </w:rPr>
        <w:t>Глубокое понимание механики митрального клапана п</w:t>
      </w:r>
      <w:r w:rsidR="00DE2CFA" w:rsidRPr="00107698">
        <w:rPr>
          <w:rFonts w:ascii="Times New Roman" w:hAnsi="Times New Roman" w:cs="Times New Roman"/>
          <w:sz w:val="28"/>
          <w:szCs w:val="28"/>
        </w:rPr>
        <w:t>оможет хирургам принять решение,</w:t>
      </w:r>
      <w:r w:rsidRPr="00107698">
        <w:rPr>
          <w:rFonts w:ascii="Times New Roman" w:hAnsi="Times New Roman" w:cs="Times New Roman"/>
          <w:sz w:val="28"/>
          <w:szCs w:val="28"/>
        </w:rPr>
        <w:t xml:space="preserve"> какой из типов хирургического вмешательства </w:t>
      </w:r>
      <w:r w:rsidR="00872F3F" w:rsidRPr="00107698">
        <w:rPr>
          <w:rFonts w:ascii="Times New Roman" w:hAnsi="Times New Roman" w:cs="Times New Roman"/>
          <w:sz w:val="28"/>
          <w:szCs w:val="28"/>
        </w:rPr>
        <w:t xml:space="preserve">лучше </w:t>
      </w:r>
      <w:r w:rsidRPr="00107698">
        <w:rPr>
          <w:rFonts w:ascii="Times New Roman" w:hAnsi="Times New Roman" w:cs="Times New Roman"/>
          <w:sz w:val="28"/>
          <w:szCs w:val="28"/>
        </w:rPr>
        <w:t>подходит для конкретного пациента.</w:t>
      </w:r>
    </w:p>
    <w:p w:rsidR="001757FA" w:rsidRPr="00107698" w:rsidRDefault="001757FA" w:rsidP="006F7F32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107698">
        <w:rPr>
          <w:sz w:val="28"/>
          <w:szCs w:val="28"/>
        </w:rPr>
        <w:t>Целью данной работы является исследование распределения напряжений на створках нормально функционирующего митрального клапана. Это позволит определить оптимальное расположение устройства “Клип” для исправления пролапса. В связи с поставленной целью в работе решаются следующие задачи:</w:t>
      </w:r>
    </w:p>
    <w:p w:rsidR="001757FA" w:rsidRPr="00107698" w:rsidRDefault="001757FA" w:rsidP="00E8425A">
      <w:pPr>
        <w:pStyle w:val="a5"/>
        <w:numPr>
          <w:ilvl w:val="0"/>
          <w:numId w:val="15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107698">
        <w:rPr>
          <w:sz w:val="28"/>
          <w:szCs w:val="28"/>
        </w:rPr>
        <w:t>Построить геометрическую модель митрального клапана;</w:t>
      </w:r>
    </w:p>
    <w:p w:rsidR="001757FA" w:rsidRPr="00107698" w:rsidRDefault="001757FA" w:rsidP="00E8425A">
      <w:pPr>
        <w:pStyle w:val="a5"/>
        <w:numPr>
          <w:ilvl w:val="0"/>
          <w:numId w:val="15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107698">
        <w:rPr>
          <w:sz w:val="28"/>
          <w:szCs w:val="28"/>
        </w:rPr>
        <w:t>Выбрать подходящий способ моделирования работы клапана с помощью</w:t>
      </w:r>
      <w:r w:rsidR="00D23B88">
        <w:rPr>
          <w:sz w:val="28"/>
          <w:szCs w:val="28"/>
        </w:rPr>
        <w:t xml:space="preserve"> Метода к</w:t>
      </w:r>
      <w:r w:rsidRPr="00107698">
        <w:rPr>
          <w:sz w:val="28"/>
          <w:szCs w:val="28"/>
        </w:rPr>
        <w:t>онечных элементов</w:t>
      </w:r>
      <w:r w:rsidRPr="00107698">
        <w:rPr>
          <w:sz w:val="28"/>
          <w:szCs w:val="28"/>
          <w:lang w:val="en-US"/>
        </w:rPr>
        <w:t>;</w:t>
      </w:r>
    </w:p>
    <w:p w:rsidR="001757FA" w:rsidRPr="00107698" w:rsidRDefault="001757FA" w:rsidP="00E8425A">
      <w:pPr>
        <w:pStyle w:val="a5"/>
        <w:numPr>
          <w:ilvl w:val="0"/>
          <w:numId w:val="15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107698">
        <w:rPr>
          <w:sz w:val="28"/>
          <w:szCs w:val="28"/>
        </w:rPr>
        <w:t>Провести моделирование работы нормально функционирующего митрального клапана и проанализировать полученные результаты;</w:t>
      </w:r>
    </w:p>
    <w:p w:rsidR="001757FA" w:rsidRPr="00107698" w:rsidRDefault="001757FA" w:rsidP="00E8425A">
      <w:pPr>
        <w:pStyle w:val="a5"/>
        <w:numPr>
          <w:ilvl w:val="0"/>
          <w:numId w:val="15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107698">
        <w:rPr>
          <w:sz w:val="28"/>
          <w:szCs w:val="28"/>
        </w:rPr>
        <w:t>Провести моделирование работы митрального клапана с устройством “Клип” на одной из створок и проанализировать полученные результаты;</w:t>
      </w:r>
    </w:p>
    <w:p w:rsidR="001757FA" w:rsidRPr="00107698" w:rsidRDefault="001757FA" w:rsidP="00E8425A">
      <w:pPr>
        <w:pStyle w:val="a5"/>
        <w:numPr>
          <w:ilvl w:val="0"/>
          <w:numId w:val="15"/>
        </w:numPr>
        <w:spacing w:line="360" w:lineRule="auto"/>
        <w:ind w:left="0" w:firstLine="851"/>
        <w:jc w:val="both"/>
        <w:rPr>
          <w:sz w:val="28"/>
          <w:szCs w:val="28"/>
          <w:lang w:val="en-US"/>
        </w:rPr>
      </w:pPr>
      <w:r w:rsidRPr="00107698">
        <w:rPr>
          <w:sz w:val="28"/>
          <w:szCs w:val="28"/>
        </w:rPr>
        <w:t xml:space="preserve">Выполнить перевод данных с компьютерного томографа в твердотельную </w:t>
      </w:r>
      <w:r w:rsidRPr="00107698">
        <w:rPr>
          <w:sz w:val="28"/>
          <w:szCs w:val="28"/>
          <w:lang w:val="en-US"/>
        </w:rPr>
        <w:t>CAD</w:t>
      </w:r>
      <w:r w:rsidRPr="00107698">
        <w:rPr>
          <w:sz w:val="28"/>
          <w:szCs w:val="28"/>
        </w:rPr>
        <w:t xml:space="preserve"> модель</w:t>
      </w:r>
      <w:r w:rsidRPr="00107698">
        <w:rPr>
          <w:sz w:val="28"/>
          <w:szCs w:val="28"/>
          <w:lang w:val="en-US"/>
        </w:rPr>
        <w:t xml:space="preserve"> </w:t>
      </w:r>
      <w:r w:rsidRPr="00107698">
        <w:rPr>
          <w:sz w:val="28"/>
          <w:szCs w:val="28"/>
        </w:rPr>
        <w:t>на примере части позвоночника человека</w:t>
      </w:r>
      <w:r w:rsidRPr="00107698">
        <w:rPr>
          <w:sz w:val="28"/>
          <w:szCs w:val="28"/>
          <w:lang w:val="en-US"/>
        </w:rPr>
        <w:t>;</w:t>
      </w:r>
    </w:p>
    <w:p w:rsidR="001757FA" w:rsidRPr="00107698" w:rsidRDefault="001757FA" w:rsidP="006F7F32">
      <w:pPr>
        <w:pStyle w:val="HTML"/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D3A8F" w:rsidRPr="00107698" w:rsidRDefault="006A75B3" w:rsidP="004B5346">
      <w:pPr>
        <w:pStyle w:val="1"/>
        <w:spacing w:before="0" w:line="720" w:lineRule="auto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9" w:name="_Toc485426381"/>
      <w:r w:rsidRPr="00107698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1. ОБЩИЕ СВЕДЕНИЯ О МИТРАЛЬНОМ КЛАПАНЕ</w:t>
      </w:r>
      <w:bookmarkEnd w:id="79"/>
    </w:p>
    <w:p w:rsidR="008B6A79" w:rsidRPr="00107698" w:rsidRDefault="00533FD3" w:rsidP="004B5346">
      <w:pPr>
        <w:pStyle w:val="2"/>
        <w:numPr>
          <w:ilvl w:val="1"/>
          <w:numId w:val="13"/>
        </w:numPr>
        <w:spacing w:before="0" w:line="720" w:lineRule="auto"/>
        <w:ind w:left="0" w:firstLine="0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0" w:name="_Toc485426382"/>
      <w:r w:rsidRPr="00107698">
        <w:rPr>
          <w:rFonts w:ascii="Times New Roman" w:hAnsi="Times New Roman" w:cs="Times New Roman"/>
          <w:b/>
          <w:color w:val="auto"/>
          <w:sz w:val="28"/>
          <w:szCs w:val="28"/>
        </w:rPr>
        <w:t xml:space="preserve">Анатомия </w:t>
      </w:r>
      <w:r w:rsidR="008B6A79" w:rsidRPr="00107698">
        <w:rPr>
          <w:rFonts w:ascii="Times New Roman" w:hAnsi="Times New Roman" w:cs="Times New Roman"/>
          <w:b/>
          <w:color w:val="auto"/>
          <w:sz w:val="28"/>
          <w:szCs w:val="28"/>
        </w:rPr>
        <w:t>сердца</w:t>
      </w:r>
      <w:bookmarkEnd w:id="80"/>
    </w:p>
    <w:p w:rsidR="00C94EB2" w:rsidRPr="00107698" w:rsidRDefault="00426161" w:rsidP="006F7F32">
      <w:pPr>
        <w:pStyle w:val="HTML"/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07698">
        <w:rPr>
          <w:rFonts w:ascii="Times New Roman" w:hAnsi="Times New Roman" w:cs="Times New Roman"/>
          <w:bCs/>
          <w:sz w:val="28"/>
          <w:szCs w:val="28"/>
        </w:rPr>
        <w:t>Сердце</w:t>
      </w:r>
      <w:r w:rsidR="008B6A79" w:rsidRPr="00107698">
        <w:rPr>
          <w:rFonts w:ascii="Times New Roman" w:hAnsi="Times New Roman" w:cs="Times New Roman"/>
          <w:sz w:val="28"/>
          <w:szCs w:val="28"/>
        </w:rPr>
        <w:t xml:space="preserve"> является одной из наиболее важнейших мышц в теле человека. </w:t>
      </w:r>
      <w:r w:rsidRPr="00107698">
        <w:rPr>
          <w:rFonts w:ascii="Times New Roman" w:hAnsi="Times New Roman" w:cs="Times New Roman"/>
          <w:sz w:val="28"/>
          <w:szCs w:val="28"/>
        </w:rPr>
        <w:t xml:space="preserve">Посредством повторных ритмичных сокращений сердце обеспечивает ток крови, который переносит кислород и питательные вещества к другим системам органов по кровеносным сосудам. </w:t>
      </w:r>
    </w:p>
    <w:p w:rsidR="00C94EB2" w:rsidRPr="00107698" w:rsidRDefault="00C94EB2" w:rsidP="006F7F32">
      <w:pPr>
        <w:pStyle w:val="a6"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</w:rPr>
      </w:pPr>
      <w:r w:rsidRPr="00107698">
        <w:rPr>
          <w:sz w:val="28"/>
          <w:szCs w:val="28"/>
        </w:rPr>
        <w:t>Сердце человека состоит из четырёх камер, разделённых перегородками и клапанами (рисунок 1</w:t>
      </w:r>
      <w:r w:rsidR="00B81A5B" w:rsidRPr="00107698">
        <w:rPr>
          <w:sz w:val="28"/>
          <w:szCs w:val="28"/>
        </w:rPr>
        <w:t>.1</w:t>
      </w:r>
      <w:r w:rsidRPr="00107698">
        <w:rPr>
          <w:sz w:val="28"/>
          <w:szCs w:val="28"/>
        </w:rPr>
        <w:t xml:space="preserve">). Кровь из </w:t>
      </w:r>
      <w:hyperlink r:id="rId8" w:tooltip="Верхняя полая вена" w:history="1">
        <w:r w:rsidRPr="00107698">
          <w:rPr>
            <w:rStyle w:val="a4"/>
            <w:color w:val="auto"/>
            <w:sz w:val="28"/>
            <w:szCs w:val="28"/>
            <w:u w:val="none"/>
          </w:rPr>
          <w:t>верхней</w:t>
        </w:r>
      </w:hyperlink>
      <w:r w:rsidRPr="00107698">
        <w:rPr>
          <w:sz w:val="28"/>
          <w:szCs w:val="28"/>
        </w:rPr>
        <w:t xml:space="preserve"> и </w:t>
      </w:r>
      <w:hyperlink r:id="rId9" w:tooltip="Нижняя полая вена" w:history="1">
        <w:r w:rsidRPr="00107698">
          <w:rPr>
            <w:rStyle w:val="a4"/>
            <w:color w:val="auto"/>
            <w:sz w:val="28"/>
            <w:szCs w:val="28"/>
            <w:u w:val="none"/>
          </w:rPr>
          <w:t>нижней полой вены</w:t>
        </w:r>
      </w:hyperlink>
      <w:r w:rsidRPr="00107698">
        <w:rPr>
          <w:sz w:val="28"/>
          <w:szCs w:val="28"/>
        </w:rPr>
        <w:t xml:space="preserve"> поступает в правое </w:t>
      </w:r>
      <w:hyperlink r:id="rId10" w:tooltip="Предсердие" w:history="1">
        <w:r w:rsidRPr="00107698">
          <w:rPr>
            <w:rStyle w:val="a4"/>
            <w:color w:val="auto"/>
            <w:sz w:val="28"/>
            <w:szCs w:val="28"/>
            <w:u w:val="none"/>
          </w:rPr>
          <w:t>предсердие</w:t>
        </w:r>
      </w:hyperlink>
      <w:r w:rsidRPr="00107698">
        <w:rPr>
          <w:sz w:val="28"/>
          <w:szCs w:val="28"/>
        </w:rPr>
        <w:t xml:space="preserve">, проходит через </w:t>
      </w:r>
      <w:hyperlink r:id="rId11" w:tooltip="Трикуспидальный клапан" w:history="1">
        <w:proofErr w:type="spellStart"/>
        <w:r w:rsidRPr="00107698">
          <w:rPr>
            <w:rStyle w:val="a4"/>
            <w:color w:val="auto"/>
            <w:sz w:val="28"/>
            <w:szCs w:val="28"/>
            <w:u w:val="none"/>
          </w:rPr>
          <w:t>трикуспидальный</w:t>
        </w:r>
        <w:proofErr w:type="spellEnd"/>
        <w:r w:rsidRPr="00107698">
          <w:rPr>
            <w:rStyle w:val="a4"/>
            <w:color w:val="auto"/>
            <w:sz w:val="28"/>
            <w:szCs w:val="28"/>
            <w:u w:val="none"/>
          </w:rPr>
          <w:t xml:space="preserve"> клапан</w:t>
        </w:r>
      </w:hyperlink>
      <w:r w:rsidRPr="00107698">
        <w:rPr>
          <w:sz w:val="28"/>
          <w:szCs w:val="28"/>
        </w:rPr>
        <w:t xml:space="preserve"> (он состоит из трёх лепестков) в правый желудочек. Затем через лёгочный клапан и </w:t>
      </w:r>
      <w:hyperlink r:id="rId12" w:tooltip="Лёгочный ствол" w:history="1">
        <w:r w:rsidRPr="00107698">
          <w:rPr>
            <w:rStyle w:val="a4"/>
            <w:color w:val="auto"/>
            <w:sz w:val="28"/>
            <w:szCs w:val="28"/>
            <w:u w:val="none"/>
          </w:rPr>
          <w:t>лёгочный ствол</w:t>
        </w:r>
      </w:hyperlink>
      <w:r w:rsidRPr="00107698">
        <w:rPr>
          <w:sz w:val="28"/>
          <w:szCs w:val="28"/>
        </w:rPr>
        <w:t xml:space="preserve"> поступает в </w:t>
      </w:r>
      <w:hyperlink r:id="rId13" w:tooltip="Лёгочная артерия" w:history="1">
        <w:r w:rsidRPr="00107698">
          <w:rPr>
            <w:rStyle w:val="a4"/>
            <w:color w:val="auto"/>
            <w:sz w:val="28"/>
            <w:szCs w:val="28"/>
            <w:u w:val="none"/>
          </w:rPr>
          <w:t>лёгочные артерии</w:t>
        </w:r>
      </w:hyperlink>
      <w:r w:rsidRPr="00107698">
        <w:rPr>
          <w:sz w:val="28"/>
          <w:szCs w:val="28"/>
        </w:rPr>
        <w:t xml:space="preserve">, идёт к </w:t>
      </w:r>
      <w:hyperlink r:id="rId14" w:tooltip="Лёгкие" w:history="1">
        <w:r w:rsidRPr="00107698">
          <w:rPr>
            <w:rStyle w:val="a4"/>
            <w:color w:val="auto"/>
            <w:sz w:val="28"/>
            <w:szCs w:val="28"/>
            <w:u w:val="none"/>
          </w:rPr>
          <w:t>лёгким</w:t>
        </w:r>
      </w:hyperlink>
      <w:r w:rsidRPr="00107698">
        <w:rPr>
          <w:sz w:val="28"/>
          <w:szCs w:val="28"/>
        </w:rPr>
        <w:t xml:space="preserve">, где происходит </w:t>
      </w:r>
      <w:hyperlink r:id="rId15" w:tooltip="Газообмен" w:history="1">
        <w:r w:rsidRPr="00107698">
          <w:rPr>
            <w:rStyle w:val="a4"/>
            <w:color w:val="auto"/>
            <w:sz w:val="28"/>
            <w:szCs w:val="28"/>
            <w:u w:val="none"/>
          </w:rPr>
          <w:t>газообмен</w:t>
        </w:r>
      </w:hyperlink>
      <w:r w:rsidRPr="00107698">
        <w:rPr>
          <w:sz w:val="28"/>
          <w:szCs w:val="28"/>
        </w:rPr>
        <w:t xml:space="preserve"> и возвращается к левому предсердию. Затем через </w:t>
      </w:r>
      <w:hyperlink r:id="rId16" w:tooltip="Митральный клапан" w:history="1">
        <w:r w:rsidRPr="00107698">
          <w:rPr>
            <w:rStyle w:val="a4"/>
            <w:color w:val="auto"/>
            <w:sz w:val="28"/>
            <w:szCs w:val="28"/>
            <w:u w:val="none"/>
          </w:rPr>
          <w:t>митральный</w:t>
        </w:r>
      </w:hyperlink>
      <w:r w:rsidRPr="00107698">
        <w:rPr>
          <w:sz w:val="28"/>
          <w:szCs w:val="28"/>
        </w:rPr>
        <w:t xml:space="preserve"> (двухстворчатый) клапан поступает в левый желудочек, затем проходит через </w:t>
      </w:r>
      <w:hyperlink r:id="rId17" w:tooltip="Аортальный клапан" w:history="1">
        <w:r w:rsidRPr="00107698">
          <w:rPr>
            <w:rStyle w:val="a4"/>
            <w:color w:val="auto"/>
            <w:sz w:val="28"/>
            <w:szCs w:val="28"/>
            <w:u w:val="none"/>
          </w:rPr>
          <w:t>аортальный клапан</w:t>
        </w:r>
      </w:hyperlink>
      <w:r w:rsidRPr="00107698">
        <w:rPr>
          <w:sz w:val="28"/>
          <w:szCs w:val="28"/>
        </w:rPr>
        <w:t xml:space="preserve"> в </w:t>
      </w:r>
      <w:hyperlink r:id="rId18" w:tooltip="Аорта" w:history="1">
        <w:r w:rsidRPr="00107698">
          <w:rPr>
            <w:rStyle w:val="a4"/>
            <w:color w:val="auto"/>
            <w:sz w:val="28"/>
            <w:szCs w:val="28"/>
            <w:u w:val="none"/>
          </w:rPr>
          <w:t>аорту</w:t>
        </w:r>
      </w:hyperlink>
      <w:r w:rsidRPr="00107698">
        <w:rPr>
          <w:sz w:val="28"/>
          <w:szCs w:val="28"/>
        </w:rPr>
        <w:t>.</w:t>
      </w:r>
    </w:p>
    <w:p w:rsidR="00C94EB2" w:rsidRPr="00107698" w:rsidRDefault="00C94EB2" w:rsidP="006F7F32">
      <w:pPr>
        <w:pStyle w:val="a6"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</w:rPr>
      </w:pPr>
      <w:r w:rsidRPr="00107698">
        <w:rPr>
          <w:sz w:val="28"/>
          <w:szCs w:val="28"/>
        </w:rPr>
        <w:t xml:space="preserve">В правое предсердие входят полые, в левое предсердие — лёгочные вены. Из правого и левого желудочка выходят, соответственно, </w:t>
      </w:r>
      <w:hyperlink r:id="rId19" w:tooltip="Лёгочная артерия" w:history="1">
        <w:r w:rsidRPr="00107698">
          <w:rPr>
            <w:rStyle w:val="a4"/>
            <w:color w:val="auto"/>
            <w:sz w:val="28"/>
            <w:szCs w:val="28"/>
            <w:u w:val="none"/>
          </w:rPr>
          <w:t>лёгочная артерия</w:t>
        </w:r>
      </w:hyperlink>
      <w:r w:rsidRPr="00107698">
        <w:rPr>
          <w:sz w:val="28"/>
          <w:szCs w:val="28"/>
        </w:rPr>
        <w:t xml:space="preserve"> (лёгочный ствол) и </w:t>
      </w:r>
      <w:hyperlink r:id="rId20" w:tooltip="Восходящая аорта" w:history="1">
        <w:r w:rsidRPr="00107698">
          <w:rPr>
            <w:rStyle w:val="a4"/>
            <w:color w:val="auto"/>
            <w:sz w:val="28"/>
            <w:szCs w:val="28"/>
            <w:u w:val="none"/>
          </w:rPr>
          <w:t>восходящая аорта</w:t>
        </w:r>
      </w:hyperlink>
      <w:r w:rsidRPr="00107698">
        <w:rPr>
          <w:sz w:val="28"/>
          <w:szCs w:val="28"/>
        </w:rPr>
        <w:t xml:space="preserve">. Правый желудочек и левое предсердие замыкают </w:t>
      </w:r>
      <w:hyperlink r:id="rId21" w:tooltip="Малый круг кровообращения" w:history="1">
        <w:r w:rsidRPr="00107698">
          <w:rPr>
            <w:rStyle w:val="a4"/>
            <w:color w:val="auto"/>
            <w:sz w:val="28"/>
            <w:szCs w:val="28"/>
            <w:u w:val="none"/>
          </w:rPr>
          <w:t>малый круг кровообращения</w:t>
        </w:r>
      </w:hyperlink>
      <w:r w:rsidRPr="00107698">
        <w:rPr>
          <w:sz w:val="28"/>
          <w:szCs w:val="28"/>
        </w:rPr>
        <w:t xml:space="preserve">, левый желудочек и правое предсердие — </w:t>
      </w:r>
      <w:hyperlink r:id="rId22" w:tooltip="Большой круг кровообращения" w:history="1">
        <w:r w:rsidRPr="00107698">
          <w:rPr>
            <w:rStyle w:val="a4"/>
            <w:color w:val="auto"/>
            <w:sz w:val="28"/>
            <w:szCs w:val="28"/>
            <w:u w:val="none"/>
          </w:rPr>
          <w:t>большой круг</w:t>
        </w:r>
      </w:hyperlink>
      <w:r w:rsidRPr="00107698">
        <w:rPr>
          <w:sz w:val="28"/>
          <w:szCs w:val="28"/>
        </w:rPr>
        <w:t>.</w:t>
      </w:r>
    </w:p>
    <w:p w:rsidR="009244C0" w:rsidRPr="00107698" w:rsidRDefault="00C94EB2" w:rsidP="00A92652">
      <w:pPr>
        <w:pStyle w:val="a6"/>
        <w:spacing w:before="0" w:beforeAutospacing="0" w:after="0" w:afterAutospacing="0" w:line="360" w:lineRule="auto"/>
        <w:contextualSpacing/>
        <w:jc w:val="center"/>
        <w:rPr>
          <w:sz w:val="28"/>
          <w:szCs w:val="28"/>
        </w:rPr>
      </w:pPr>
      <w:r w:rsidRPr="00107698">
        <w:rPr>
          <w:noProof/>
          <w:sz w:val="28"/>
          <w:szCs w:val="28"/>
        </w:rPr>
        <w:lastRenderedPageBreak/>
        <w:drawing>
          <wp:inline distT="0" distB="0" distL="0" distR="0">
            <wp:extent cx="4983743" cy="3925925"/>
            <wp:effectExtent l="0" t="0" r="7620" b="0"/>
            <wp:docPr id="1" name="Рисунок 1" descr="C:\Users\user\Desktop\диплом\Моделирование митрального клапана\изображения\Heart_diagram-ru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плом\Моделирование митрального клапана\изображения\Heart_diagram-ru.svg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165" cy="398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7FE" w:rsidRPr="00107698" w:rsidRDefault="00C94EB2" w:rsidP="00A92652">
      <w:pPr>
        <w:pStyle w:val="a6"/>
        <w:spacing w:before="0" w:beforeAutospacing="0" w:after="0" w:afterAutospacing="0" w:line="360" w:lineRule="auto"/>
        <w:contextualSpacing/>
        <w:jc w:val="center"/>
        <w:rPr>
          <w:sz w:val="28"/>
          <w:szCs w:val="28"/>
        </w:rPr>
      </w:pPr>
      <w:r w:rsidRPr="00107698">
        <w:rPr>
          <w:sz w:val="28"/>
          <w:szCs w:val="28"/>
        </w:rPr>
        <w:t>Рисунок 1</w:t>
      </w:r>
      <w:r w:rsidR="00B81A5B" w:rsidRPr="00107698">
        <w:rPr>
          <w:sz w:val="28"/>
          <w:szCs w:val="28"/>
        </w:rPr>
        <w:t>.1</w:t>
      </w:r>
      <w:r w:rsidRPr="00107698">
        <w:rPr>
          <w:sz w:val="28"/>
          <w:szCs w:val="28"/>
        </w:rPr>
        <w:t xml:space="preserve">. Схематическое изображение сердца человека (вид спереди): красным цветом окрашены структуры по которым движется </w:t>
      </w:r>
      <w:hyperlink r:id="rId24" w:history="1">
        <w:r w:rsidRPr="00107698">
          <w:rPr>
            <w:rStyle w:val="a4"/>
            <w:rFonts w:eastAsiaTheme="majorEastAsia"/>
            <w:color w:val="auto"/>
            <w:sz w:val="28"/>
            <w:szCs w:val="28"/>
            <w:u w:val="none"/>
          </w:rPr>
          <w:t>артериальная</w:t>
        </w:r>
      </w:hyperlink>
      <w:r w:rsidRPr="00107698">
        <w:rPr>
          <w:sz w:val="28"/>
          <w:szCs w:val="28"/>
        </w:rPr>
        <w:t xml:space="preserve"> (обогащённая </w:t>
      </w:r>
      <w:hyperlink r:id="rId25" w:tooltip="Кислород" w:history="1">
        <w:r w:rsidRPr="00107698">
          <w:rPr>
            <w:rStyle w:val="a4"/>
            <w:rFonts w:eastAsiaTheme="majorEastAsia"/>
            <w:color w:val="auto"/>
            <w:sz w:val="28"/>
            <w:szCs w:val="28"/>
            <w:u w:val="none"/>
          </w:rPr>
          <w:t>кислородом</w:t>
        </w:r>
      </w:hyperlink>
      <w:r w:rsidRPr="00107698">
        <w:rPr>
          <w:sz w:val="28"/>
          <w:szCs w:val="28"/>
        </w:rPr>
        <w:t xml:space="preserve">) </w:t>
      </w:r>
      <w:hyperlink r:id="rId26" w:tooltip="Кровь" w:history="1">
        <w:r w:rsidRPr="00107698">
          <w:rPr>
            <w:rStyle w:val="a4"/>
            <w:rFonts w:eastAsiaTheme="majorEastAsia"/>
            <w:color w:val="auto"/>
            <w:sz w:val="28"/>
            <w:szCs w:val="28"/>
            <w:u w:val="none"/>
          </w:rPr>
          <w:t>кровь</w:t>
        </w:r>
      </w:hyperlink>
      <w:r w:rsidRPr="00107698">
        <w:rPr>
          <w:sz w:val="28"/>
          <w:szCs w:val="28"/>
        </w:rPr>
        <w:t xml:space="preserve">, синим — </w:t>
      </w:r>
      <w:hyperlink r:id="rId27" w:tooltip="Венозная кровь" w:history="1">
        <w:r w:rsidRPr="00107698">
          <w:rPr>
            <w:rStyle w:val="a4"/>
            <w:rFonts w:eastAsiaTheme="majorEastAsia"/>
            <w:color w:val="auto"/>
            <w:sz w:val="28"/>
            <w:szCs w:val="28"/>
            <w:u w:val="none"/>
          </w:rPr>
          <w:t>венозная кровь</w:t>
        </w:r>
      </w:hyperlink>
      <w:r w:rsidR="0025543A" w:rsidRPr="00107698">
        <w:rPr>
          <w:sz w:val="28"/>
          <w:szCs w:val="28"/>
        </w:rPr>
        <w:t>.</w:t>
      </w:r>
    </w:p>
    <w:p w:rsidR="00F200FF" w:rsidRPr="00107698" w:rsidRDefault="002178C9" w:rsidP="004B5346">
      <w:pPr>
        <w:pStyle w:val="2"/>
        <w:numPr>
          <w:ilvl w:val="1"/>
          <w:numId w:val="12"/>
        </w:numPr>
        <w:spacing w:before="480" w:line="720" w:lineRule="auto"/>
        <w:ind w:left="0" w:firstLine="0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1" w:name="_Toc485426383"/>
      <w:r w:rsidRPr="00107698">
        <w:rPr>
          <w:rFonts w:ascii="Times New Roman" w:hAnsi="Times New Roman" w:cs="Times New Roman"/>
          <w:b/>
          <w:color w:val="auto"/>
          <w:sz w:val="28"/>
          <w:szCs w:val="28"/>
        </w:rPr>
        <w:t xml:space="preserve">Строение </w:t>
      </w:r>
      <w:r w:rsidR="001C5F63" w:rsidRPr="00107698">
        <w:rPr>
          <w:rFonts w:ascii="Times New Roman" w:hAnsi="Times New Roman" w:cs="Times New Roman"/>
          <w:b/>
          <w:color w:val="auto"/>
          <w:sz w:val="28"/>
          <w:szCs w:val="28"/>
        </w:rPr>
        <w:t>митрального клапана</w:t>
      </w:r>
      <w:bookmarkEnd w:id="81"/>
    </w:p>
    <w:p w:rsidR="00276E0B" w:rsidRPr="00107698" w:rsidRDefault="00276E0B" w:rsidP="006F7F32">
      <w:pPr>
        <w:pStyle w:val="HTML"/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07698">
        <w:rPr>
          <w:rFonts w:ascii="Times New Roman" w:hAnsi="Times New Roman" w:cs="Times New Roman"/>
          <w:sz w:val="28"/>
          <w:szCs w:val="28"/>
        </w:rPr>
        <w:t xml:space="preserve">Митральный клапан состоит из фиброзного кольца, двух створок, хорд и папиллярных мышц (рисунок </w:t>
      </w:r>
      <w:r w:rsidR="00B81A5B" w:rsidRPr="00107698">
        <w:rPr>
          <w:rFonts w:ascii="Times New Roman" w:hAnsi="Times New Roman" w:cs="Times New Roman"/>
          <w:sz w:val="28"/>
          <w:szCs w:val="28"/>
        </w:rPr>
        <w:t>1.</w:t>
      </w:r>
      <w:r w:rsidRPr="00107698">
        <w:rPr>
          <w:rFonts w:ascii="Times New Roman" w:hAnsi="Times New Roman" w:cs="Times New Roman"/>
          <w:sz w:val="28"/>
          <w:szCs w:val="28"/>
        </w:rPr>
        <w:t xml:space="preserve">2).  Главная его задача – контроль потока крови от левого предсердия к левому желудочку. Во время систолы желудочков, митральный клапан закрывается, чтобы предотвратить </w:t>
      </w:r>
      <w:hyperlink r:id="rId28" w:tooltip="Регургитация" w:history="1">
        <w:r w:rsidR="00D00354" w:rsidRPr="00107698">
          <w:rPr>
            <w:rStyle w:val="a4"/>
            <w:rFonts w:ascii="Times New Roman" w:eastAsiaTheme="majorEastAsia" w:hAnsi="Times New Roman" w:cs="Times New Roman"/>
            <w:color w:val="auto"/>
            <w:sz w:val="28"/>
            <w:szCs w:val="28"/>
            <w:u w:val="none"/>
          </w:rPr>
          <w:t>регургитацию</w:t>
        </w:r>
      </w:hyperlink>
      <w:r w:rsidR="00D00354" w:rsidRPr="00107698">
        <w:rPr>
          <w:rFonts w:ascii="Times New Roman" w:hAnsi="Times New Roman" w:cs="Times New Roman"/>
          <w:sz w:val="28"/>
          <w:szCs w:val="28"/>
        </w:rPr>
        <w:t xml:space="preserve"> (</w:t>
      </w:r>
      <w:r w:rsidRPr="00107698">
        <w:rPr>
          <w:rFonts w:ascii="Times New Roman" w:hAnsi="Times New Roman" w:cs="Times New Roman"/>
          <w:sz w:val="28"/>
          <w:szCs w:val="28"/>
        </w:rPr>
        <w:t>обратный ток</w:t>
      </w:r>
      <w:r w:rsidR="00D00354" w:rsidRPr="00107698">
        <w:rPr>
          <w:rFonts w:ascii="Times New Roman" w:hAnsi="Times New Roman" w:cs="Times New Roman"/>
          <w:sz w:val="28"/>
          <w:szCs w:val="28"/>
        </w:rPr>
        <w:t>)</w:t>
      </w:r>
      <w:r w:rsidRPr="00107698">
        <w:rPr>
          <w:rFonts w:ascii="Times New Roman" w:hAnsi="Times New Roman" w:cs="Times New Roman"/>
          <w:sz w:val="28"/>
          <w:szCs w:val="28"/>
        </w:rPr>
        <w:t xml:space="preserve"> крови в левое предсердие.</w:t>
      </w:r>
    </w:p>
    <w:p w:rsidR="008B6A79" w:rsidRPr="00107698" w:rsidRDefault="00276E0B" w:rsidP="00A92652">
      <w:pPr>
        <w:spacing w:line="360" w:lineRule="auto"/>
        <w:contextualSpacing/>
        <w:jc w:val="center"/>
        <w:rPr>
          <w:sz w:val="28"/>
          <w:szCs w:val="28"/>
        </w:rPr>
      </w:pPr>
      <w:r w:rsidRPr="00107698">
        <w:rPr>
          <w:noProof/>
          <w:sz w:val="28"/>
          <w:szCs w:val="28"/>
        </w:rPr>
        <w:lastRenderedPageBreak/>
        <w:drawing>
          <wp:inline distT="0" distB="0" distL="0" distR="0">
            <wp:extent cx="2829019" cy="2332570"/>
            <wp:effectExtent l="0" t="0" r="0" b="0"/>
            <wp:docPr id="2" name="Рисунок 2" descr="D:\учеба\сердце\изображения\клапан анатом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чеба\сердце\изображения\клапан анатомия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28" cy="234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E0B" w:rsidRPr="00107698" w:rsidRDefault="00276E0B" w:rsidP="00A92652">
      <w:pPr>
        <w:spacing w:line="360" w:lineRule="auto"/>
        <w:contextualSpacing/>
        <w:jc w:val="center"/>
        <w:rPr>
          <w:sz w:val="28"/>
          <w:szCs w:val="28"/>
        </w:rPr>
      </w:pPr>
      <w:r w:rsidRPr="00107698">
        <w:rPr>
          <w:sz w:val="28"/>
          <w:szCs w:val="28"/>
        </w:rPr>
        <w:t xml:space="preserve">Рисунок </w:t>
      </w:r>
      <w:r w:rsidR="00B81A5B" w:rsidRPr="00107698">
        <w:rPr>
          <w:sz w:val="28"/>
          <w:szCs w:val="28"/>
        </w:rPr>
        <w:t>1.</w:t>
      </w:r>
      <w:r w:rsidRPr="00107698">
        <w:rPr>
          <w:sz w:val="28"/>
          <w:szCs w:val="28"/>
        </w:rPr>
        <w:t>2. Строение митрального клапана.</w:t>
      </w:r>
    </w:p>
    <w:p w:rsidR="00171A11" w:rsidRPr="00107698" w:rsidRDefault="00171A11" w:rsidP="006F7F32">
      <w:pPr>
        <w:spacing w:line="360" w:lineRule="auto"/>
        <w:ind w:firstLine="851"/>
        <w:contextualSpacing/>
        <w:jc w:val="center"/>
        <w:rPr>
          <w:sz w:val="28"/>
          <w:szCs w:val="28"/>
        </w:rPr>
      </w:pPr>
    </w:p>
    <w:p w:rsidR="008B6A79" w:rsidRPr="00107698" w:rsidRDefault="00D00354" w:rsidP="006F7F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107698">
        <w:rPr>
          <w:sz w:val="28"/>
          <w:szCs w:val="28"/>
        </w:rPr>
        <w:t xml:space="preserve">Хордами называют сухожильные соединительные волокна, которые </w:t>
      </w:r>
      <w:r w:rsidR="002178C9" w:rsidRPr="00107698">
        <w:rPr>
          <w:sz w:val="28"/>
          <w:szCs w:val="28"/>
        </w:rPr>
        <w:t>скрепляют</w:t>
      </w:r>
      <w:r w:rsidRPr="00107698">
        <w:rPr>
          <w:sz w:val="28"/>
          <w:szCs w:val="28"/>
        </w:rPr>
        <w:t xml:space="preserve"> свободные края створок митрального клапана с папиллярными мышцами, расположенными на внутренней поверхности левого желудочка. Во время сокращения желудочков, папиллярные мышцы сокращаются и натянутые хорды предотвращают пролапсирование митрального клапана.</w:t>
      </w:r>
    </w:p>
    <w:p w:rsidR="00533FD3" w:rsidRPr="00107698" w:rsidRDefault="00944D96" w:rsidP="004B5346">
      <w:pPr>
        <w:pStyle w:val="2"/>
        <w:numPr>
          <w:ilvl w:val="1"/>
          <w:numId w:val="12"/>
        </w:numPr>
        <w:spacing w:before="480" w:line="720" w:lineRule="auto"/>
        <w:ind w:left="0" w:firstLine="0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2" w:name="_Toc485426384"/>
      <w:r w:rsidRPr="00107698">
        <w:rPr>
          <w:rFonts w:ascii="Times New Roman" w:hAnsi="Times New Roman" w:cs="Times New Roman"/>
          <w:b/>
          <w:color w:val="auto"/>
          <w:sz w:val="28"/>
          <w:szCs w:val="28"/>
        </w:rPr>
        <w:t>Пролапс митрального клапана</w:t>
      </w:r>
      <w:bookmarkEnd w:id="82"/>
      <w:r w:rsidRPr="0010769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08322F" w:rsidRPr="00107698" w:rsidRDefault="0008322F" w:rsidP="006F7F32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107698">
        <w:rPr>
          <w:sz w:val="28"/>
          <w:szCs w:val="28"/>
        </w:rPr>
        <w:t>Пролапс митрального клапана (ПМК) — это порок сердца, при котором происходит прогиб створок митрального клапана в левое предсердие во время сокращения левого желудочка</w:t>
      </w:r>
      <w:r w:rsidR="008746C0" w:rsidRPr="00107698">
        <w:rPr>
          <w:sz w:val="28"/>
          <w:szCs w:val="28"/>
        </w:rPr>
        <w:t xml:space="preserve"> (рисунок </w:t>
      </w:r>
      <w:r w:rsidR="00B81A5B" w:rsidRPr="00107698">
        <w:rPr>
          <w:sz w:val="28"/>
          <w:szCs w:val="28"/>
        </w:rPr>
        <w:t>1.</w:t>
      </w:r>
      <w:r w:rsidR="008746C0" w:rsidRPr="00107698">
        <w:rPr>
          <w:sz w:val="28"/>
          <w:szCs w:val="28"/>
        </w:rPr>
        <w:t>3)</w:t>
      </w:r>
      <w:r w:rsidRPr="00107698">
        <w:rPr>
          <w:sz w:val="28"/>
          <w:szCs w:val="28"/>
        </w:rPr>
        <w:t>. В норме во время сокращения предсердия клапан открыт и кровь поступает в желудочек. Затем клапан закрывается и происходит сокращение желудочка, за счет которого кровь выбрасывается в аорту. При ПМК прогиб створок клапана во время сокращения левого желудочка приводит к тому, что часть крови поступает обратно в предсердие. В редких случаях величина регургитации велика и требуется коррекция порока, вплоть до хирургического вмешательства.</w:t>
      </w:r>
    </w:p>
    <w:p w:rsidR="008746C0" w:rsidRPr="00107698" w:rsidRDefault="008746C0" w:rsidP="006F7F32">
      <w:pPr>
        <w:spacing w:line="360" w:lineRule="auto"/>
        <w:ind w:firstLine="851"/>
        <w:contextualSpacing/>
        <w:jc w:val="both"/>
        <w:rPr>
          <w:sz w:val="28"/>
          <w:szCs w:val="28"/>
        </w:rPr>
      </w:pPr>
    </w:p>
    <w:p w:rsidR="008746C0" w:rsidRPr="00107698" w:rsidRDefault="00EF247D" w:rsidP="00A92652">
      <w:pPr>
        <w:spacing w:line="360" w:lineRule="auto"/>
        <w:contextualSpacing/>
        <w:jc w:val="center"/>
        <w:rPr>
          <w:sz w:val="28"/>
          <w:szCs w:val="28"/>
        </w:rPr>
      </w:pPr>
      <w:r w:rsidRPr="00107698">
        <w:rPr>
          <w:noProof/>
          <w:sz w:val="28"/>
          <w:szCs w:val="28"/>
        </w:rPr>
        <w:lastRenderedPageBreak/>
        <w:drawing>
          <wp:inline distT="0" distB="0" distL="0" distR="0">
            <wp:extent cx="4062730" cy="2169867"/>
            <wp:effectExtent l="0" t="0" r="0" b="1905"/>
            <wp:docPr id="16" name="Рисунок 16" descr="C:\Users\user\Desktop\диплом\Моделирование митрального клапана\изображения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плом\Моделирование митрального клапана\изображения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145" cy="217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6C0" w:rsidRPr="00107698" w:rsidRDefault="008746C0" w:rsidP="00A92652">
      <w:pPr>
        <w:spacing w:line="360" w:lineRule="auto"/>
        <w:contextualSpacing/>
        <w:jc w:val="center"/>
        <w:rPr>
          <w:sz w:val="28"/>
          <w:szCs w:val="28"/>
        </w:rPr>
      </w:pPr>
      <w:r w:rsidRPr="00107698">
        <w:rPr>
          <w:sz w:val="28"/>
          <w:szCs w:val="28"/>
        </w:rPr>
        <w:t xml:space="preserve">Рисунок </w:t>
      </w:r>
      <w:r w:rsidR="00B81A5B" w:rsidRPr="00107698">
        <w:rPr>
          <w:sz w:val="28"/>
          <w:szCs w:val="28"/>
        </w:rPr>
        <w:t>1.</w:t>
      </w:r>
      <w:r w:rsidRPr="00107698">
        <w:rPr>
          <w:sz w:val="28"/>
          <w:szCs w:val="28"/>
        </w:rPr>
        <w:t xml:space="preserve">3. Сравнение нормального митрального клапана и </w:t>
      </w:r>
      <w:r w:rsidR="009C17D1" w:rsidRPr="00107698">
        <w:rPr>
          <w:sz w:val="28"/>
          <w:szCs w:val="28"/>
        </w:rPr>
        <w:t>клапана</w:t>
      </w:r>
      <w:r w:rsidRPr="00107698">
        <w:rPr>
          <w:sz w:val="28"/>
          <w:szCs w:val="28"/>
        </w:rPr>
        <w:t xml:space="preserve"> с пролапсом.</w:t>
      </w:r>
    </w:p>
    <w:p w:rsidR="00171A11" w:rsidRPr="00107698" w:rsidRDefault="00171A11" w:rsidP="006F7F32">
      <w:pPr>
        <w:spacing w:line="360" w:lineRule="auto"/>
        <w:ind w:firstLine="851"/>
        <w:contextualSpacing/>
        <w:jc w:val="center"/>
        <w:rPr>
          <w:sz w:val="28"/>
          <w:szCs w:val="28"/>
        </w:rPr>
      </w:pPr>
    </w:p>
    <w:p w:rsidR="003A404E" w:rsidRPr="00107698" w:rsidRDefault="003A404E" w:rsidP="006F7F32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107698">
        <w:rPr>
          <w:rStyle w:val="a7"/>
          <w:rFonts w:eastAsiaTheme="majorEastAsia"/>
          <w:i w:val="0"/>
          <w:sz w:val="28"/>
          <w:szCs w:val="28"/>
        </w:rPr>
        <w:t>Научный сотрудник детского госпиталя Бостона, преподаватель хирургии медицинского факультета Гарвардского университета,</w:t>
      </w:r>
      <w:r w:rsidRPr="00107698">
        <w:rPr>
          <w:sz w:val="28"/>
          <w:szCs w:val="28"/>
        </w:rPr>
        <w:t xml:space="preserve"> Васильев Николай Владимирович предложил проведение операции на работающем сердце с исправлением пролапса митрального клапана за счет специального устройства “Клип”, закрепленного на створке клапана и тем самым предотвращающего провисание створок клапана в область левого желудочка (рисунок </w:t>
      </w:r>
      <w:r w:rsidR="00B81A5B" w:rsidRPr="00107698">
        <w:rPr>
          <w:sz w:val="28"/>
          <w:szCs w:val="28"/>
        </w:rPr>
        <w:t>1.</w:t>
      </w:r>
      <w:r w:rsidRPr="00107698">
        <w:rPr>
          <w:sz w:val="28"/>
          <w:szCs w:val="28"/>
        </w:rPr>
        <w:t xml:space="preserve">4). </w:t>
      </w:r>
    </w:p>
    <w:p w:rsidR="00036F09" w:rsidRPr="00107698" w:rsidRDefault="00036F09" w:rsidP="006F7F32">
      <w:pPr>
        <w:spacing w:line="360" w:lineRule="auto"/>
        <w:ind w:firstLine="851"/>
        <w:contextualSpacing/>
        <w:jc w:val="both"/>
        <w:rPr>
          <w:sz w:val="28"/>
          <w:szCs w:val="28"/>
        </w:rPr>
      </w:pPr>
    </w:p>
    <w:p w:rsidR="00036F09" w:rsidRPr="00107698" w:rsidRDefault="00036F09" w:rsidP="00A92652">
      <w:pPr>
        <w:spacing w:line="360" w:lineRule="auto"/>
        <w:contextualSpacing/>
        <w:jc w:val="center"/>
        <w:rPr>
          <w:sz w:val="28"/>
          <w:szCs w:val="28"/>
        </w:rPr>
      </w:pPr>
      <w:r w:rsidRPr="00107698">
        <w:rPr>
          <w:noProof/>
          <w:sz w:val="28"/>
          <w:szCs w:val="28"/>
        </w:rPr>
        <w:drawing>
          <wp:inline distT="0" distB="0" distL="0" distR="0">
            <wp:extent cx="2215462" cy="2562653"/>
            <wp:effectExtent l="0" t="0" r="0" b="0"/>
            <wp:docPr id="4" name="Рисунок 4" descr="D:\учеба\сердце\изображения\створка с клип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чеба\сердце\изображения\створка с клипом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014" cy="256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F64" w:rsidRPr="00107698" w:rsidRDefault="009D3F64" w:rsidP="00A92652">
      <w:pPr>
        <w:spacing w:line="360" w:lineRule="auto"/>
        <w:contextualSpacing/>
        <w:jc w:val="center"/>
        <w:rPr>
          <w:sz w:val="28"/>
          <w:szCs w:val="28"/>
        </w:rPr>
      </w:pPr>
    </w:p>
    <w:p w:rsidR="00036F09" w:rsidRPr="00107698" w:rsidRDefault="00036F09" w:rsidP="00A92652">
      <w:pPr>
        <w:spacing w:line="360" w:lineRule="auto"/>
        <w:contextualSpacing/>
        <w:jc w:val="center"/>
        <w:rPr>
          <w:sz w:val="28"/>
          <w:szCs w:val="28"/>
        </w:rPr>
      </w:pPr>
      <w:r w:rsidRPr="00107698">
        <w:rPr>
          <w:sz w:val="28"/>
          <w:szCs w:val="28"/>
        </w:rPr>
        <w:t xml:space="preserve">Рисунок </w:t>
      </w:r>
      <w:r w:rsidR="00B81A5B" w:rsidRPr="00107698">
        <w:rPr>
          <w:sz w:val="28"/>
          <w:szCs w:val="28"/>
        </w:rPr>
        <w:t>1.</w:t>
      </w:r>
      <w:r w:rsidRPr="00107698">
        <w:rPr>
          <w:sz w:val="28"/>
          <w:szCs w:val="28"/>
        </w:rPr>
        <w:t>4. Способ крепления устройства “Клип” на створке митрального клапана.</w:t>
      </w:r>
    </w:p>
    <w:p w:rsidR="00171A11" w:rsidRPr="00107698" w:rsidRDefault="00171A11" w:rsidP="006F7F32">
      <w:pPr>
        <w:spacing w:line="360" w:lineRule="auto"/>
        <w:ind w:firstLine="851"/>
        <w:contextualSpacing/>
        <w:jc w:val="center"/>
        <w:rPr>
          <w:sz w:val="28"/>
          <w:szCs w:val="28"/>
        </w:rPr>
      </w:pPr>
    </w:p>
    <w:p w:rsidR="0081123E" w:rsidRPr="00107698" w:rsidRDefault="00C5308A" w:rsidP="006F7F32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107698">
        <w:rPr>
          <w:sz w:val="28"/>
          <w:szCs w:val="28"/>
        </w:rPr>
        <w:lastRenderedPageBreak/>
        <w:t>В итоге, полный цикл лечения больного будет выглядеть следующим образом: при обнаружении пролапса митрального клапана пациента направляют на обследование компьютерным томографом высокого разрешения, после чего данные с томографа обрабатываются и строится 3</w:t>
      </w:r>
      <w:r w:rsidRPr="00107698">
        <w:rPr>
          <w:sz w:val="28"/>
          <w:szCs w:val="28"/>
          <w:lang w:val="en-US"/>
        </w:rPr>
        <w:t>D</w:t>
      </w:r>
      <w:r w:rsidRPr="00107698">
        <w:rPr>
          <w:sz w:val="28"/>
          <w:szCs w:val="28"/>
        </w:rPr>
        <w:t xml:space="preserve"> модель митрального клапана, после этого проводится анализ напряженно-</w:t>
      </w:r>
      <w:r w:rsidR="00BE35F2" w:rsidRPr="00107698">
        <w:rPr>
          <w:sz w:val="28"/>
          <w:szCs w:val="28"/>
        </w:rPr>
        <w:t>деформированного</w:t>
      </w:r>
      <w:r w:rsidRPr="00107698">
        <w:rPr>
          <w:sz w:val="28"/>
          <w:szCs w:val="28"/>
        </w:rPr>
        <w:t xml:space="preserve"> </w:t>
      </w:r>
      <w:r w:rsidR="0081123E" w:rsidRPr="00107698">
        <w:rPr>
          <w:sz w:val="28"/>
          <w:szCs w:val="28"/>
        </w:rPr>
        <w:t>состояния и принятие решения об установке устройства “Клип”.</w:t>
      </w:r>
    </w:p>
    <w:p w:rsidR="00FD065F" w:rsidRPr="00107698" w:rsidRDefault="00670CE5" w:rsidP="004B5346">
      <w:pPr>
        <w:pStyle w:val="2"/>
        <w:numPr>
          <w:ilvl w:val="1"/>
          <w:numId w:val="12"/>
        </w:numPr>
        <w:spacing w:before="480" w:line="720" w:lineRule="auto"/>
        <w:ind w:left="0" w:firstLine="0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3" w:name="_Toc485426385"/>
      <w:r>
        <w:rPr>
          <w:rFonts w:ascii="Times New Roman" w:hAnsi="Times New Roman" w:cs="Times New Roman"/>
          <w:b/>
          <w:color w:val="auto"/>
          <w:sz w:val="28"/>
          <w:szCs w:val="28"/>
        </w:rPr>
        <w:t>Внутрисердечное д</w:t>
      </w:r>
      <w:r w:rsidR="00FD065F" w:rsidRPr="00107698">
        <w:rPr>
          <w:rFonts w:ascii="Times New Roman" w:hAnsi="Times New Roman" w:cs="Times New Roman"/>
          <w:b/>
          <w:color w:val="auto"/>
          <w:sz w:val="28"/>
          <w:szCs w:val="28"/>
        </w:rPr>
        <w:t>авление</w:t>
      </w:r>
      <w:bookmarkEnd w:id="83"/>
    </w:p>
    <w:p w:rsidR="00FD065F" w:rsidRPr="00107698" w:rsidRDefault="00FD065F" w:rsidP="006F7F32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107698">
        <w:rPr>
          <w:bCs/>
          <w:sz w:val="28"/>
          <w:szCs w:val="28"/>
        </w:rPr>
        <w:t>Сердечный цикл</w:t>
      </w:r>
      <w:r w:rsidRPr="00107698">
        <w:rPr>
          <w:sz w:val="28"/>
          <w:szCs w:val="28"/>
        </w:rPr>
        <w:t xml:space="preserve"> — понятие, отражающее последовательность процессов, происходящих за одно сокращение </w:t>
      </w:r>
      <w:hyperlink r:id="rId32" w:tooltip="Сердце человека" w:history="1">
        <w:r w:rsidRPr="00107698">
          <w:rPr>
            <w:rStyle w:val="a4"/>
            <w:rFonts w:eastAsiaTheme="majorEastAsia"/>
            <w:color w:val="auto"/>
            <w:sz w:val="28"/>
            <w:szCs w:val="28"/>
            <w:u w:val="none"/>
          </w:rPr>
          <w:t>сердца</w:t>
        </w:r>
      </w:hyperlink>
      <w:r w:rsidRPr="00107698">
        <w:rPr>
          <w:sz w:val="28"/>
          <w:szCs w:val="28"/>
        </w:rPr>
        <w:t xml:space="preserve"> и его последующее расслабление. Каждый цикл включает в себя три большие стадии: </w:t>
      </w:r>
      <w:hyperlink r:id="rId33" w:tooltip="Систола (медицина)" w:history="1">
        <w:r w:rsidRPr="00107698">
          <w:rPr>
            <w:rStyle w:val="a4"/>
            <w:rFonts w:eastAsiaTheme="majorEastAsia"/>
            <w:bCs/>
            <w:color w:val="auto"/>
            <w:sz w:val="28"/>
            <w:szCs w:val="28"/>
            <w:u w:val="none"/>
          </w:rPr>
          <w:t>систола</w:t>
        </w:r>
      </w:hyperlink>
      <w:r w:rsidRPr="00107698">
        <w:rPr>
          <w:bCs/>
          <w:sz w:val="28"/>
          <w:szCs w:val="28"/>
        </w:rPr>
        <w:t xml:space="preserve"> </w:t>
      </w:r>
      <w:hyperlink r:id="rId34" w:tooltip="Предсердие" w:history="1">
        <w:r w:rsidRPr="00107698">
          <w:rPr>
            <w:rStyle w:val="a4"/>
            <w:rFonts w:eastAsiaTheme="majorEastAsia"/>
            <w:bCs/>
            <w:color w:val="auto"/>
            <w:sz w:val="28"/>
            <w:szCs w:val="28"/>
            <w:u w:val="none"/>
          </w:rPr>
          <w:t>предсердий</w:t>
        </w:r>
      </w:hyperlink>
      <w:r w:rsidRPr="00107698">
        <w:rPr>
          <w:sz w:val="28"/>
          <w:szCs w:val="28"/>
        </w:rPr>
        <w:t xml:space="preserve">, </w:t>
      </w:r>
      <w:r w:rsidRPr="00107698">
        <w:rPr>
          <w:bCs/>
          <w:sz w:val="28"/>
          <w:szCs w:val="28"/>
        </w:rPr>
        <w:t xml:space="preserve">систола </w:t>
      </w:r>
      <w:hyperlink r:id="rId35" w:tooltip="Желудочек сердца" w:history="1">
        <w:r w:rsidRPr="00107698">
          <w:rPr>
            <w:rStyle w:val="a4"/>
            <w:rFonts w:eastAsiaTheme="majorEastAsia"/>
            <w:bCs/>
            <w:color w:val="auto"/>
            <w:sz w:val="28"/>
            <w:szCs w:val="28"/>
            <w:u w:val="none"/>
          </w:rPr>
          <w:t>желудочков</w:t>
        </w:r>
      </w:hyperlink>
      <w:r w:rsidRPr="00107698">
        <w:rPr>
          <w:sz w:val="28"/>
          <w:szCs w:val="28"/>
        </w:rPr>
        <w:t xml:space="preserve"> и </w:t>
      </w:r>
      <w:hyperlink r:id="rId36" w:tooltip="Диастола" w:history="1">
        <w:r w:rsidRPr="00107698">
          <w:rPr>
            <w:rStyle w:val="a4"/>
            <w:rFonts w:eastAsiaTheme="majorEastAsia"/>
            <w:bCs/>
            <w:color w:val="auto"/>
            <w:sz w:val="28"/>
            <w:szCs w:val="28"/>
            <w:u w:val="none"/>
          </w:rPr>
          <w:t>диастола</w:t>
        </w:r>
      </w:hyperlink>
      <w:r w:rsidRPr="00107698">
        <w:rPr>
          <w:sz w:val="28"/>
          <w:szCs w:val="28"/>
        </w:rPr>
        <w:t xml:space="preserve">. Термин </w:t>
      </w:r>
      <w:r w:rsidRPr="00107698">
        <w:rPr>
          <w:iCs/>
          <w:sz w:val="28"/>
          <w:szCs w:val="28"/>
        </w:rPr>
        <w:t>систола</w:t>
      </w:r>
      <w:r w:rsidRPr="00107698">
        <w:rPr>
          <w:sz w:val="28"/>
          <w:szCs w:val="28"/>
        </w:rPr>
        <w:t xml:space="preserve"> означает сокращение мышцы. Выделяют </w:t>
      </w:r>
      <w:r w:rsidRPr="00107698">
        <w:rPr>
          <w:iCs/>
          <w:sz w:val="28"/>
          <w:szCs w:val="28"/>
        </w:rPr>
        <w:t>электрическую систолу</w:t>
      </w:r>
      <w:r w:rsidRPr="00107698">
        <w:rPr>
          <w:sz w:val="28"/>
          <w:szCs w:val="28"/>
        </w:rPr>
        <w:t xml:space="preserve"> — электрическую активность, которая стимулирует </w:t>
      </w:r>
      <w:hyperlink r:id="rId37" w:tooltip="Миокард" w:history="1">
        <w:r w:rsidRPr="00107698">
          <w:rPr>
            <w:rStyle w:val="a4"/>
            <w:rFonts w:eastAsiaTheme="majorEastAsia"/>
            <w:color w:val="auto"/>
            <w:sz w:val="28"/>
            <w:szCs w:val="28"/>
            <w:u w:val="none"/>
          </w:rPr>
          <w:t>миокард</w:t>
        </w:r>
      </w:hyperlink>
      <w:r w:rsidRPr="00107698">
        <w:rPr>
          <w:sz w:val="28"/>
          <w:szCs w:val="28"/>
        </w:rPr>
        <w:t xml:space="preserve"> и вызывает </w:t>
      </w:r>
      <w:r w:rsidRPr="00107698">
        <w:rPr>
          <w:iCs/>
          <w:sz w:val="28"/>
          <w:szCs w:val="28"/>
        </w:rPr>
        <w:t>механическую систолу</w:t>
      </w:r>
      <w:r w:rsidRPr="00107698">
        <w:rPr>
          <w:sz w:val="28"/>
          <w:szCs w:val="28"/>
        </w:rPr>
        <w:t xml:space="preserve"> — сокращение сердечной мышцы и уменьшение сердечных камер в объёме. Термин </w:t>
      </w:r>
      <w:r w:rsidRPr="00107698">
        <w:rPr>
          <w:iCs/>
          <w:sz w:val="28"/>
          <w:szCs w:val="28"/>
        </w:rPr>
        <w:t>диастола</w:t>
      </w:r>
      <w:r w:rsidRPr="00107698">
        <w:rPr>
          <w:sz w:val="28"/>
          <w:szCs w:val="28"/>
        </w:rPr>
        <w:t xml:space="preserve"> означает расслабление мышцы. Во время сердечного цикла происходит повышение и снижение давления крови, соответственно высокое давление в момент систолы желудочков называется </w:t>
      </w:r>
      <w:r w:rsidRPr="00107698">
        <w:rPr>
          <w:iCs/>
          <w:sz w:val="28"/>
          <w:szCs w:val="28"/>
        </w:rPr>
        <w:t>систолическим</w:t>
      </w:r>
      <w:r w:rsidRPr="00107698">
        <w:rPr>
          <w:sz w:val="28"/>
          <w:szCs w:val="28"/>
        </w:rPr>
        <w:t xml:space="preserve">, а низкое во время их диастолы — </w:t>
      </w:r>
      <w:r w:rsidRPr="00107698">
        <w:rPr>
          <w:iCs/>
          <w:sz w:val="28"/>
          <w:szCs w:val="28"/>
        </w:rPr>
        <w:t>диастолическим</w:t>
      </w:r>
      <w:r w:rsidRPr="00107698">
        <w:rPr>
          <w:sz w:val="28"/>
          <w:szCs w:val="28"/>
        </w:rPr>
        <w:t>.</w:t>
      </w:r>
    </w:p>
    <w:p w:rsidR="00FD065F" w:rsidRPr="00107698" w:rsidRDefault="00FD065F" w:rsidP="006F7F32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107698">
        <w:rPr>
          <w:sz w:val="28"/>
          <w:szCs w:val="28"/>
        </w:rPr>
        <w:t>В Таблице 1</w:t>
      </w:r>
      <w:r w:rsidR="000C1479" w:rsidRPr="00107698">
        <w:rPr>
          <w:sz w:val="28"/>
          <w:szCs w:val="28"/>
        </w:rPr>
        <w:t>.1</w:t>
      </w:r>
      <w:r w:rsidRPr="00107698">
        <w:rPr>
          <w:sz w:val="28"/>
          <w:szCs w:val="28"/>
        </w:rPr>
        <w:t xml:space="preserve"> приведены значения давления на створки клапана в разные фазы сердечного цикла со стороны левого желудочка и предсердия. Так же, в Таблице 1</w:t>
      </w:r>
      <w:r w:rsidR="000C1479" w:rsidRPr="00107698">
        <w:rPr>
          <w:sz w:val="28"/>
          <w:szCs w:val="28"/>
        </w:rPr>
        <w:t>.1</w:t>
      </w:r>
      <w:r w:rsidRPr="00107698">
        <w:rPr>
          <w:sz w:val="28"/>
          <w:szCs w:val="28"/>
        </w:rPr>
        <w:t xml:space="preserve"> представлена информация о состоянии клапана, можно отметить, что закрытие клапана начинается с периода напряжения и зака</w:t>
      </w:r>
      <w:r w:rsidR="00033A29" w:rsidRPr="00107698">
        <w:rPr>
          <w:sz w:val="28"/>
          <w:szCs w:val="28"/>
        </w:rPr>
        <w:t>нчивается диастолой желудочков.</w:t>
      </w:r>
    </w:p>
    <w:p w:rsidR="006A1245" w:rsidRPr="00107698" w:rsidRDefault="006A1245" w:rsidP="006F7F32">
      <w:pPr>
        <w:spacing w:line="360" w:lineRule="auto"/>
        <w:ind w:firstLine="851"/>
        <w:contextualSpacing/>
        <w:jc w:val="both"/>
        <w:rPr>
          <w:sz w:val="28"/>
          <w:szCs w:val="28"/>
        </w:rPr>
      </w:pPr>
    </w:p>
    <w:p w:rsidR="006A1245" w:rsidRPr="00107698" w:rsidRDefault="006A1245" w:rsidP="006F7F32">
      <w:pPr>
        <w:spacing w:line="360" w:lineRule="auto"/>
        <w:ind w:firstLine="851"/>
        <w:contextualSpacing/>
        <w:jc w:val="both"/>
        <w:rPr>
          <w:sz w:val="28"/>
          <w:szCs w:val="28"/>
        </w:rPr>
      </w:pPr>
    </w:p>
    <w:p w:rsidR="006A1245" w:rsidRPr="00107698" w:rsidRDefault="006A1245" w:rsidP="006F7F32">
      <w:pPr>
        <w:spacing w:line="360" w:lineRule="auto"/>
        <w:ind w:firstLine="851"/>
        <w:contextualSpacing/>
        <w:jc w:val="both"/>
        <w:rPr>
          <w:sz w:val="28"/>
          <w:szCs w:val="28"/>
        </w:rPr>
      </w:pPr>
    </w:p>
    <w:p w:rsidR="006A1245" w:rsidRPr="00107698" w:rsidRDefault="006A1245" w:rsidP="006F7F32">
      <w:pPr>
        <w:spacing w:line="360" w:lineRule="auto"/>
        <w:ind w:firstLine="851"/>
        <w:contextualSpacing/>
        <w:jc w:val="both"/>
        <w:rPr>
          <w:sz w:val="28"/>
          <w:szCs w:val="28"/>
        </w:rPr>
      </w:pPr>
    </w:p>
    <w:p w:rsidR="006A1245" w:rsidRPr="00107698" w:rsidRDefault="006A1245" w:rsidP="006F7F32">
      <w:pPr>
        <w:spacing w:line="360" w:lineRule="auto"/>
        <w:ind w:firstLine="851"/>
        <w:contextualSpacing/>
        <w:jc w:val="both"/>
        <w:rPr>
          <w:sz w:val="28"/>
          <w:szCs w:val="28"/>
        </w:rPr>
      </w:pPr>
    </w:p>
    <w:p w:rsidR="000C1479" w:rsidRPr="00107698" w:rsidRDefault="000C1479" w:rsidP="000C1479">
      <w:pPr>
        <w:spacing w:line="360" w:lineRule="auto"/>
        <w:ind w:firstLine="851"/>
        <w:contextualSpacing/>
        <w:jc w:val="right"/>
        <w:rPr>
          <w:sz w:val="28"/>
          <w:szCs w:val="28"/>
        </w:rPr>
      </w:pPr>
      <w:r w:rsidRPr="00107698">
        <w:rPr>
          <w:sz w:val="28"/>
          <w:szCs w:val="28"/>
        </w:rPr>
        <w:lastRenderedPageBreak/>
        <w:t>Таблица 1.1</w:t>
      </w:r>
    </w:p>
    <w:p w:rsidR="000C1479" w:rsidRPr="00107698" w:rsidRDefault="000C1479" w:rsidP="000C1479">
      <w:pPr>
        <w:spacing w:line="360" w:lineRule="auto"/>
        <w:contextualSpacing/>
        <w:jc w:val="center"/>
        <w:rPr>
          <w:sz w:val="28"/>
          <w:szCs w:val="28"/>
        </w:rPr>
      </w:pPr>
      <w:r w:rsidRPr="00107698">
        <w:rPr>
          <w:sz w:val="28"/>
          <w:szCs w:val="28"/>
        </w:rPr>
        <w:t>Фазы сердечного цикла</w:t>
      </w:r>
    </w:p>
    <w:tbl>
      <w:tblPr>
        <w:tblW w:w="9918" w:type="dxa"/>
        <w:jc w:val="center"/>
        <w:tblLook w:val="04A0" w:firstRow="1" w:lastRow="0" w:firstColumn="1" w:lastColumn="0" w:noHBand="0" w:noVBand="1"/>
      </w:tblPr>
      <w:tblGrid>
        <w:gridCol w:w="2511"/>
        <w:gridCol w:w="1358"/>
        <w:gridCol w:w="1358"/>
        <w:gridCol w:w="1480"/>
        <w:gridCol w:w="1358"/>
        <w:gridCol w:w="1853"/>
      </w:tblGrid>
      <w:tr w:rsidR="00107698" w:rsidRPr="00107698" w:rsidTr="000C1479">
        <w:trPr>
          <w:trHeight w:val="329"/>
          <w:jc w:val="center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65F" w:rsidRPr="00107698" w:rsidRDefault="000C1479" w:rsidP="000C1479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107698">
              <w:rPr>
                <w:sz w:val="28"/>
                <w:szCs w:val="28"/>
              </w:rPr>
              <w:t>Период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65F" w:rsidRPr="00107698" w:rsidRDefault="000C1479" w:rsidP="000C1479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proofErr w:type="spellStart"/>
            <w:r w:rsidRPr="00107698">
              <w:rPr>
                <w:rStyle w:val="tgc"/>
                <w:rFonts w:eastAsiaTheme="majorEastAsia"/>
                <w:sz w:val="28"/>
                <w:szCs w:val="28"/>
              </w:rPr>
              <w:t>Δ</w:t>
            </w:r>
            <w:r w:rsidRPr="00107698">
              <w:rPr>
                <w:sz w:val="28"/>
                <w:szCs w:val="28"/>
              </w:rPr>
              <w:t>t</w:t>
            </w:r>
            <w:proofErr w:type="spellEnd"/>
            <w:r w:rsidRPr="00107698">
              <w:rPr>
                <w:sz w:val="28"/>
                <w:szCs w:val="28"/>
              </w:rPr>
              <w:t>, Сек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65F" w:rsidRPr="00107698" w:rsidRDefault="000C1479" w:rsidP="000C1479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107698">
              <w:rPr>
                <w:sz w:val="28"/>
                <w:szCs w:val="28"/>
              </w:rPr>
              <w:t>T, Сек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65F" w:rsidRPr="00107698" w:rsidRDefault="000C1479" w:rsidP="000C1479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proofErr w:type="spellStart"/>
            <w:r w:rsidRPr="00107698">
              <w:rPr>
                <w:sz w:val="28"/>
                <w:szCs w:val="28"/>
              </w:rPr>
              <w:t>P</w:t>
            </w:r>
            <w:r w:rsidRPr="00107698">
              <w:rPr>
                <w:sz w:val="28"/>
                <w:szCs w:val="28"/>
                <w:vertAlign w:val="subscript"/>
              </w:rPr>
              <w:t>лж</w:t>
            </w:r>
            <w:proofErr w:type="spellEnd"/>
            <w:r w:rsidRPr="00107698">
              <w:rPr>
                <w:sz w:val="28"/>
                <w:szCs w:val="28"/>
              </w:rPr>
              <w:t>, Кпа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65F" w:rsidRPr="00107698" w:rsidRDefault="000C1479" w:rsidP="000C1479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proofErr w:type="spellStart"/>
            <w:r w:rsidRPr="00107698">
              <w:rPr>
                <w:sz w:val="28"/>
                <w:szCs w:val="28"/>
              </w:rPr>
              <w:t>P</w:t>
            </w:r>
            <w:r w:rsidRPr="00107698">
              <w:rPr>
                <w:sz w:val="28"/>
                <w:szCs w:val="28"/>
                <w:vertAlign w:val="subscript"/>
              </w:rPr>
              <w:t>п</w:t>
            </w:r>
            <w:proofErr w:type="spellEnd"/>
            <w:r w:rsidRPr="00107698">
              <w:rPr>
                <w:sz w:val="28"/>
                <w:szCs w:val="28"/>
              </w:rPr>
              <w:t>, Кпа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65F" w:rsidRPr="00107698" w:rsidRDefault="000C1479" w:rsidP="000C1479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107698">
              <w:rPr>
                <w:sz w:val="28"/>
                <w:szCs w:val="28"/>
              </w:rPr>
              <w:t>Состояние клапана</w:t>
            </w:r>
          </w:p>
        </w:tc>
      </w:tr>
      <w:tr w:rsidR="00107698" w:rsidRPr="00107698" w:rsidTr="000C1479">
        <w:trPr>
          <w:trHeight w:val="329"/>
          <w:jc w:val="center"/>
        </w:trPr>
        <w:tc>
          <w:tcPr>
            <w:tcW w:w="2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65F" w:rsidRPr="00107698" w:rsidRDefault="000C1479" w:rsidP="00663E5B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107698">
              <w:rPr>
                <w:sz w:val="28"/>
                <w:szCs w:val="28"/>
              </w:rPr>
              <w:t xml:space="preserve">Систола предсердий 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65F" w:rsidRPr="00107698" w:rsidRDefault="00FD065F" w:rsidP="000C1479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65F" w:rsidRPr="00107698" w:rsidRDefault="000C1479" w:rsidP="000C1479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107698">
              <w:rPr>
                <w:sz w:val="28"/>
                <w:szCs w:val="28"/>
              </w:rPr>
              <w:t>0,00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65F" w:rsidRPr="00107698" w:rsidRDefault="000C1479" w:rsidP="000C1479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107698">
              <w:rPr>
                <w:sz w:val="28"/>
                <w:szCs w:val="28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65F" w:rsidRPr="00107698" w:rsidRDefault="000C1479" w:rsidP="000C1479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107698">
              <w:rPr>
                <w:sz w:val="28"/>
                <w:szCs w:val="28"/>
              </w:rPr>
              <w:t>0,00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65F" w:rsidRPr="00107698" w:rsidRDefault="000C1479" w:rsidP="000C1479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107698">
              <w:rPr>
                <w:sz w:val="28"/>
                <w:szCs w:val="28"/>
              </w:rPr>
              <w:t>О</w:t>
            </w:r>
          </w:p>
        </w:tc>
      </w:tr>
      <w:tr w:rsidR="00107698" w:rsidRPr="00107698" w:rsidTr="000C1479">
        <w:trPr>
          <w:trHeight w:val="329"/>
          <w:jc w:val="center"/>
        </w:trPr>
        <w:tc>
          <w:tcPr>
            <w:tcW w:w="2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065F" w:rsidRPr="00107698" w:rsidRDefault="00FD065F" w:rsidP="00663E5B">
            <w:pPr>
              <w:spacing w:line="360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65F" w:rsidRPr="00107698" w:rsidRDefault="000C1479" w:rsidP="000C1479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107698">
              <w:rPr>
                <w:sz w:val="28"/>
                <w:szCs w:val="28"/>
              </w:rPr>
              <w:t>0,10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65F" w:rsidRPr="00107698" w:rsidRDefault="000C1479" w:rsidP="000C1479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107698">
              <w:rPr>
                <w:sz w:val="28"/>
                <w:szCs w:val="28"/>
              </w:rPr>
              <w:t>0,10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65F" w:rsidRPr="00107698" w:rsidRDefault="000C1479" w:rsidP="000C1479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107698">
              <w:rPr>
                <w:sz w:val="28"/>
                <w:szCs w:val="28"/>
              </w:rPr>
              <w:t>1,07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65F" w:rsidRPr="00107698" w:rsidRDefault="000C1479" w:rsidP="000C1479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107698">
              <w:rPr>
                <w:sz w:val="28"/>
                <w:szCs w:val="28"/>
              </w:rPr>
              <w:t>1,07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65F" w:rsidRPr="00107698" w:rsidRDefault="00FD065F" w:rsidP="000C1479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107698">
              <w:rPr>
                <w:sz w:val="28"/>
                <w:szCs w:val="28"/>
              </w:rPr>
              <w:t>О</w:t>
            </w:r>
          </w:p>
        </w:tc>
      </w:tr>
      <w:tr w:rsidR="00107698" w:rsidRPr="00107698" w:rsidTr="000C1479">
        <w:trPr>
          <w:trHeight w:val="329"/>
          <w:jc w:val="center"/>
        </w:trPr>
        <w:tc>
          <w:tcPr>
            <w:tcW w:w="2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65F" w:rsidRPr="00107698" w:rsidRDefault="000C1479" w:rsidP="00663E5B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107698">
              <w:rPr>
                <w:sz w:val="28"/>
                <w:szCs w:val="28"/>
              </w:rPr>
              <w:t xml:space="preserve">Период напряжения 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65F" w:rsidRPr="00107698" w:rsidRDefault="000C1479" w:rsidP="000C1479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107698">
              <w:rPr>
                <w:sz w:val="28"/>
                <w:szCs w:val="28"/>
              </w:rPr>
              <w:t>0,05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65F" w:rsidRPr="00107698" w:rsidRDefault="000C1479" w:rsidP="000C1479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107698">
              <w:rPr>
                <w:sz w:val="28"/>
                <w:szCs w:val="28"/>
              </w:rPr>
              <w:t>0,15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65F" w:rsidRPr="00107698" w:rsidRDefault="000C1479" w:rsidP="000C1479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107698">
              <w:rPr>
                <w:sz w:val="28"/>
                <w:szCs w:val="28"/>
              </w:rPr>
              <w:t>1,33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65F" w:rsidRPr="00107698" w:rsidRDefault="000C1479" w:rsidP="000C1479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107698">
              <w:rPr>
                <w:sz w:val="28"/>
                <w:szCs w:val="28"/>
              </w:rPr>
              <w:t>1,07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65F" w:rsidRPr="00107698" w:rsidRDefault="000C1479" w:rsidP="000C1479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107698">
              <w:rPr>
                <w:sz w:val="28"/>
                <w:szCs w:val="28"/>
              </w:rPr>
              <w:t>О→З</w:t>
            </w:r>
          </w:p>
        </w:tc>
      </w:tr>
      <w:tr w:rsidR="00107698" w:rsidRPr="00107698" w:rsidTr="000C1479">
        <w:trPr>
          <w:trHeight w:val="329"/>
          <w:jc w:val="center"/>
        </w:trPr>
        <w:tc>
          <w:tcPr>
            <w:tcW w:w="2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065F" w:rsidRPr="00107698" w:rsidRDefault="00FD065F" w:rsidP="00663E5B">
            <w:pPr>
              <w:spacing w:line="360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65F" w:rsidRPr="00107698" w:rsidRDefault="000C1479" w:rsidP="000C1479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107698">
              <w:rPr>
                <w:sz w:val="28"/>
                <w:szCs w:val="28"/>
              </w:rPr>
              <w:t>0,03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65F" w:rsidRPr="00107698" w:rsidRDefault="000C1479" w:rsidP="000C1479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107698">
              <w:rPr>
                <w:sz w:val="28"/>
                <w:szCs w:val="28"/>
              </w:rPr>
              <w:t>0,18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65F" w:rsidRPr="00107698" w:rsidRDefault="000C1479" w:rsidP="000C1479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107698">
              <w:rPr>
                <w:sz w:val="28"/>
                <w:szCs w:val="28"/>
              </w:rPr>
              <w:t>10,80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65F" w:rsidRPr="00107698" w:rsidRDefault="000C1479" w:rsidP="000C1479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107698">
              <w:rPr>
                <w:sz w:val="28"/>
                <w:szCs w:val="28"/>
              </w:rPr>
              <w:t>0,00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65F" w:rsidRPr="00107698" w:rsidRDefault="00FD065F" w:rsidP="000C1479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107698">
              <w:rPr>
                <w:sz w:val="28"/>
                <w:szCs w:val="28"/>
              </w:rPr>
              <w:t>З</w:t>
            </w:r>
          </w:p>
        </w:tc>
      </w:tr>
      <w:tr w:rsidR="00107698" w:rsidRPr="00107698" w:rsidTr="000C1479">
        <w:trPr>
          <w:trHeight w:val="329"/>
          <w:jc w:val="center"/>
        </w:trPr>
        <w:tc>
          <w:tcPr>
            <w:tcW w:w="2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65F" w:rsidRPr="00107698" w:rsidRDefault="000C1479" w:rsidP="00663E5B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107698">
              <w:rPr>
                <w:sz w:val="28"/>
                <w:szCs w:val="28"/>
              </w:rPr>
              <w:t>Период изгнания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65F" w:rsidRPr="00107698" w:rsidRDefault="000C1479" w:rsidP="000C1479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107698">
              <w:rPr>
                <w:sz w:val="28"/>
                <w:szCs w:val="28"/>
              </w:rPr>
              <w:t>0,12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65F" w:rsidRPr="00107698" w:rsidRDefault="000C1479" w:rsidP="000C1479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107698">
              <w:rPr>
                <w:sz w:val="28"/>
                <w:szCs w:val="28"/>
              </w:rPr>
              <w:t>0,30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65F" w:rsidRPr="00107698" w:rsidRDefault="000C1479" w:rsidP="000C1479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107698">
              <w:rPr>
                <w:sz w:val="28"/>
                <w:szCs w:val="28"/>
              </w:rPr>
              <w:t>16,00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65F" w:rsidRPr="00107698" w:rsidRDefault="000C1479" w:rsidP="000C1479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107698">
              <w:rPr>
                <w:sz w:val="28"/>
                <w:szCs w:val="28"/>
              </w:rPr>
              <w:t>-0,13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65F" w:rsidRPr="00107698" w:rsidRDefault="000C1479" w:rsidP="000C1479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107698">
              <w:rPr>
                <w:sz w:val="28"/>
                <w:szCs w:val="28"/>
              </w:rPr>
              <w:t>З</w:t>
            </w:r>
          </w:p>
        </w:tc>
      </w:tr>
      <w:tr w:rsidR="00107698" w:rsidRPr="00107698" w:rsidTr="000C1479">
        <w:trPr>
          <w:trHeight w:val="329"/>
          <w:jc w:val="center"/>
        </w:trPr>
        <w:tc>
          <w:tcPr>
            <w:tcW w:w="2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065F" w:rsidRPr="00107698" w:rsidRDefault="00FD065F" w:rsidP="00663E5B">
            <w:pPr>
              <w:spacing w:line="360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65F" w:rsidRPr="00107698" w:rsidRDefault="000C1479" w:rsidP="000C1479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107698">
              <w:rPr>
                <w:sz w:val="28"/>
                <w:szCs w:val="28"/>
              </w:rPr>
              <w:t>0,13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65F" w:rsidRPr="00107698" w:rsidRDefault="000C1479" w:rsidP="000C1479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107698">
              <w:rPr>
                <w:sz w:val="28"/>
                <w:szCs w:val="28"/>
              </w:rPr>
              <w:t>0,43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65F" w:rsidRPr="00107698" w:rsidRDefault="000C1479" w:rsidP="000C1479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107698">
              <w:rPr>
                <w:sz w:val="28"/>
                <w:szCs w:val="28"/>
              </w:rPr>
              <w:t>10,80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65F" w:rsidRPr="00107698" w:rsidRDefault="000C1479" w:rsidP="000C1479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107698">
              <w:rPr>
                <w:sz w:val="28"/>
                <w:szCs w:val="28"/>
              </w:rPr>
              <w:t>0,00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65F" w:rsidRPr="00107698" w:rsidRDefault="00FD065F" w:rsidP="000C1479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107698">
              <w:rPr>
                <w:sz w:val="28"/>
                <w:szCs w:val="28"/>
              </w:rPr>
              <w:t>З</w:t>
            </w:r>
          </w:p>
        </w:tc>
      </w:tr>
      <w:tr w:rsidR="00107698" w:rsidRPr="00107698" w:rsidTr="000C1479">
        <w:trPr>
          <w:trHeight w:val="329"/>
          <w:jc w:val="center"/>
        </w:trPr>
        <w:tc>
          <w:tcPr>
            <w:tcW w:w="2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65F" w:rsidRPr="00107698" w:rsidRDefault="000C1479" w:rsidP="00663E5B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107698">
              <w:rPr>
                <w:sz w:val="28"/>
                <w:szCs w:val="28"/>
              </w:rPr>
              <w:t xml:space="preserve">Диастола желудочков 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65F" w:rsidRPr="00107698" w:rsidRDefault="000C1479" w:rsidP="000C1479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107698">
              <w:rPr>
                <w:sz w:val="28"/>
                <w:szCs w:val="28"/>
              </w:rPr>
              <w:t>0,04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65F" w:rsidRPr="00107698" w:rsidRDefault="000C1479" w:rsidP="000C1479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107698">
              <w:rPr>
                <w:sz w:val="28"/>
                <w:szCs w:val="28"/>
              </w:rPr>
              <w:t>0,47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65F" w:rsidRPr="00107698" w:rsidRDefault="000C1479" w:rsidP="000C1479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107698">
              <w:rPr>
                <w:sz w:val="28"/>
                <w:szCs w:val="28"/>
              </w:rPr>
              <w:t>10,53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65F" w:rsidRPr="00107698" w:rsidRDefault="000C1479" w:rsidP="000C1479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107698">
              <w:rPr>
                <w:sz w:val="28"/>
                <w:szCs w:val="28"/>
              </w:rPr>
              <w:t>0,00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65F" w:rsidRPr="00107698" w:rsidRDefault="000C1479" w:rsidP="000C1479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107698">
              <w:rPr>
                <w:sz w:val="28"/>
                <w:szCs w:val="28"/>
              </w:rPr>
              <w:t>З</w:t>
            </w:r>
          </w:p>
        </w:tc>
      </w:tr>
      <w:tr w:rsidR="00107698" w:rsidRPr="00107698" w:rsidTr="000C1479">
        <w:trPr>
          <w:trHeight w:val="329"/>
          <w:jc w:val="center"/>
        </w:trPr>
        <w:tc>
          <w:tcPr>
            <w:tcW w:w="2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065F" w:rsidRPr="00107698" w:rsidRDefault="00FD065F" w:rsidP="00663E5B">
            <w:pPr>
              <w:spacing w:line="360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65F" w:rsidRPr="00107698" w:rsidRDefault="000C1479" w:rsidP="000C1479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107698">
              <w:rPr>
                <w:sz w:val="28"/>
                <w:szCs w:val="28"/>
              </w:rPr>
              <w:t>0,08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65F" w:rsidRPr="00107698" w:rsidRDefault="000C1479" w:rsidP="000C1479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107698">
              <w:rPr>
                <w:sz w:val="28"/>
                <w:szCs w:val="28"/>
              </w:rPr>
              <w:t>0,55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65F" w:rsidRPr="00107698" w:rsidRDefault="000C1479" w:rsidP="000C1479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107698">
              <w:rPr>
                <w:sz w:val="28"/>
                <w:szCs w:val="28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65F" w:rsidRPr="00107698" w:rsidRDefault="000C1479" w:rsidP="000C1479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107698">
              <w:rPr>
                <w:sz w:val="28"/>
                <w:szCs w:val="28"/>
              </w:rPr>
              <w:t>0,13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65F" w:rsidRPr="00107698" w:rsidRDefault="00FD065F" w:rsidP="000C1479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107698">
              <w:rPr>
                <w:sz w:val="28"/>
                <w:szCs w:val="28"/>
              </w:rPr>
              <w:t>З</w:t>
            </w:r>
            <w:r w:rsidR="000C1479" w:rsidRPr="00107698">
              <w:rPr>
                <w:sz w:val="28"/>
                <w:szCs w:val="28"/>
              </w:rPr>
              <w:t>→</w:t>
            </w:r>
            <w:r w:rsidRPr="00107698">
              <w:rPr>
                <w:sz w:val="28"/>
                <w:szCs w:val="28"/>
              </w:rPr>
              <w:t>О</w:t>
            </w:r>
          </w:p>
        </w:tc>
      </w:tr>
      <w:tr w:rsidR="001B7641" w:rsidRPr="00107698" w:rsidTr="000C1479">
        <w:trPr>
          <w:trHeight w:val="329"/>
          <w:jc w:val="center"/>
        </w:trPr>
        <w:tc>
          <w:tcPr>
            <w:tcW w:w="2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65F" w:rsidRPr="00107698" w:rsidRDefault="000C1479" w:rsidP="00663E5B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107698">
              <w:rPr>
                <w:sz w:val="28"/>
                <w:szCs w:val="28"/>
              </w:rPr>
              <w:t xml:space="preserve">Период наполнения 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65F" w:rsidRPr="00107698" w:rsidRDefault="000C1479" w:rsidP="000C1479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107698">
              <w:rPr>
                <w:sz w:val="28"/>
                <w:szCs w:val="28"/>
              </w:rPr>
              <w:t>0,25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65F" w:rsidRPr="00107698" w:rsidRDefault="000C1479" w:rsidP="000C1479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107698">
              <w:rPr>
                <w:sz w:val="28"/>
                <w:szCs w:val="28"/>
              </w:rPr>
              <w:t>0,80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65F" w:rsidRPr="00107698" w:rsidRDefault="000C1479" w:rsidP="000C1479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107698">
              <w:rPr>
                <w:sz w:val="28"/>
                <w:szCs w:val="28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65F" w:rsidRPr="00107698" w:rsidRDefault="000C1479" w:rsidP="000C1479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107698">
              <w:rPr>
                <w:sz w:val="28"/>
                <w:szCs w:val="28"/>
              </w:rPr>
              <w:t>0,00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65F" w:rsidRPr="00107698" w:rsidRDefault="000C1479" w:rsidP="000C1479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107698">
              <w:rPr>
                <w:sz w:val="28"/>
                <w:szCs w:val="28"/>
              </w:rPr>
              <w:t>О</w:t>
            </w:r>
          </w:p>
        </w:tc>
      </w:tr>
    </w:tbl>
    <w:p w:rsidR="000C1479" w:rsidRPr="00107698" w:rsidRDefault="000C1479" w:rsidP="006F7F32">
      <w:pPr>
        <w:spacing w:line="360" w:lineRule="auto"/>
        <w:ind w:firstLine="851"/>
        <w:contextualSpacing/>
        <w:jc w:val="both"/>
        <w:rPr>
          <w:sz w:val="28"/>
          <w:szCs w:val="28"/>
        </w:rPr>
      </w:pPr>
    </w:p>
    <w:p w:rsidR="00FD065F" w:rsidRPr="00107698" w:rsidRDefault="00FD065F" w:rsidP="006F7F32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107698">
        <w:rPr>
          <w:iCs/>
          <w:sz w:val="28"/>
          <w:szCs w:val="28"/>
        </w:rPr>
        <w:t>Принятые сокращения:</w:t>
      </w:r>
      <w:r w:rsidRPr="00107698">
        <w:rPr>
          <w:sz w:val="28"/>
          <w:szCs w:val="28"/>
        </w:rPr>
        <w:t xml:space="preserve"> </w:t>
      </w:r>
      <w:r w:rsidRPr="00107698">
        <w:rPr>
          <w:bCs/>
          <w:sz w:val="28"/>
          <w:szCs w:val="28"/>
        </w:rPr>
        <w:t>t</w:t>
      </w:r>
      <w:r w:rsidRPr="00107698">
        <w:rPr>
          <w:sz w:val="28"/>
          <w:szCs w:val="28"/>
        </w:rPr>
        <w:t xml:space="preserve"> — продолжительность фазы, </w:t>
      </w:r>
      <w:r w:rsidRPr="00107698">
        <w:rPr>
          <w:bCs/>
          <w:sz w:val="28"/>
          <w:szCs w:val="28"/>
        </w:rPr>
        <w:t>P</w:t>
      </w:r>
      <w:r w:rsidRPr="00107698">
        <w:rPr>
          <w:bCs/>
          <w:sz w:val="28"/>
          <w:szCs w:val="28"/>
          <w:vertAlign w:val="subscript"/>
        </w:rPr>
        <w:t>ЛЖ</w:t>
      </w:r>
      <w:r w:rsidRPr="00107698">
        <w:rPr>
          <w:sz w:val="28"/>
          <w:szCs w:val="28"/>
        </w:rPr>
        <w:t xml:space="preserve"> — давление в левом желудочке, </w:t>
      </w:r>
      <w:proofErr w:type="spellStart"/>
      <w:r w:rsidRPr="00107698">
        <w:rPr>
          <w:bCs/>
          <w:sz w:val="28"/>
          <w:szCs w:val="28"/>
        </w:rPr>
        <w:t>P</w:t>
      </w:r>
      <w:r w:rsidRPr="00107698">
        <w:rPr>
          <w:bCs/>
          <w:sz w:val="28"/>
          <w:szCs w:val="28"/>
          <w:vertAlign w:val="subscript"/>
        </w:rPr>
        <w:t>п</w:t>
      </w:r>
      <w:proofErr w:type="spellEnd"/>
      <w:r w:rsidRPr="00107698">
        <w:rPr>
          <w:sz w:val="28"/>
          <w:szCs w:val="28"/>
        </w:rPr>
        <w:t xml:space="preserve"> — давления в предсердии, </w:t>
      </w:r>
      <w:proofErr w:type="gramStart"/>
      <w:r w:rsidRPr="00107698">
        <w:rPr>
          <w:bCs/>
          <w:sz w:val="28"/>
          <w:szCs w:val="28"/>
        </w:rPr>
        <w:t>О</w:t>
      </w:r>
      <w:proofErr w:type="gramEnd"/>
      <w:r w:rsidRPr="00107698">
        <w:rPr>
          <w:sz w:val="28"/>
          <w:szCs w:val="28"/>
        </w:rPr>
        <w:t xml:space="preserve"> — открытое положение клапана, </w:t>
      </w:r>
      <w:r w:rsidRPr="00107698">
        <w:rPr>
          <w:bCs/>
          <w:sz w:val="28"/>
          <w:szCs w:val="28"/>
        </w:rPr>
        <w:t>З</w:t>
      </w:r>
      <w:r w:rsidRPr="00107698">
        <w:rPr>
          <w:sz w:val="28"/>
          <w:szCs w:val="28"/>
        </w:rPr>
        <w:t> — закрытое положение клапана.</w:t>
      </w:r>
    </w:p>
    <w:p w:rsidR="00FD065F" w:rsidRPr="00107698" w:rsidRDefault="00FD065F" w:rsidP="00A92652">
      <w:pPr>
        <w:spacing w:line="360" w:lineRule="auto"/>
        <w:contextualSpacing/>
        <w:jc w:val="both"/>
        <w:rPr>
          <w:sz w:val="28"/>
          <w:szCs w:val="28"/>
          <w:lang w:val="en-US"/>
        </w:rPr>
      </w:pPr>
      <w:r w:rsidRPr="00107698">
        <w:rPr>
          <w:noProof/>
          <w:sz w:val="28"/>
          <w:szCs w:val="28"/>
        </w:rPr>
        <w:drawing>
          <wp:inline distT="0" distB="0" distL="0" distR="0" wp14:anchorId="42B93568" wp14:editId="56429D24">
            <wp:extent cx="6092456" cy="2934365"/>
            <wp:effectExtent l="0" t="0" r="3810" b="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FD065F" w:rsidRPr="00107698" w:rsidRDefault="00FD065F" w:rsidP="00A92652">
      <w:pPr>
        <w:spacing w:line="360" w:lineRule="auto"/>
        <w:contextualSpacing/>
        <w:jc w:val="center"/>
        <w:rPr>
          <w:sz w:val="28"/>
          <w:szCs w:val="28"/>
        </w:rPr>
      </w:pPr>
      <w:r w:rsidRPr="00107698">
        <w:rPr>
          <w:sz w:val="28"/>
          <w:szCs w:val="28"/>
        </w:rPr>
        <w:t xml:space="preserve">Рисунок </w:t>
      </w:r>
      <w:r w:rsidR="00B81A5B" w:rsidRPr="00107698">
        <w:rPr>
          <w:sz w:val="28"/>
          <w:szCs w:val="28"/>
        </w:rPr>
        <w:t>1.</w:t>
      </w:r>
      <w:r w:rsidRPr="00107698">
        <w:rPr>
          <w:sz w:val="28"/>
          <w:szCs w:val="28"/>
        </w:rPr>
        <w:t>5. График зависимости давления на створки митрального клапана со стороны</w:t>
      </w:r>
      <w:r w:rsidR="00033A29" w:rsidRPr="00107698">
        <w:rPr>
          <w:sz w:val="28"/>
          <w:szCs w:val="28"/>
        </w:rPr>
        <w:t xml:space="preserve"> предсердия и левого желудочка.</w:t>
      </w:r>
    </w:p>
    <w:p w:rsidR="00171A11" w:rsidRPr="00107698" w:rsidRDefault="00171A11" w:rsidP="006F7F32">
      <w:pPr>
        <w:spacing w:line="360" w:lineRule="auto"/>
        <w:ind w:firstLine="851"/>
        <w:contextualSpacing/>
        <w:jc w:val="center"/>
        <w:rPr>
          <w:sz w:val="28"/>
          <w:szCs w:val="28"/>
        </w:rPr>
      </w:pPr>
    </w:p>
    <w:p w:rsidR="00C73508" w:rsidRPr="00107698" w:rsidRDefault="00FD065F" w:rsidP="006F7F32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107698">
        <w:rPr>
          <w:sz w:val="28"/>
          <w:szCs w:val="28"/>
        </w:rPr>
        <w:t xml:space="preserve">В ввиду ограниченности вычислительной мощности, из данных для давления со стороны желудочка и со стороны предсердия была получена результирующая зависимость давления на клапан в </w:t>
      </w:r>
      <w:r w:rsidR="007433D6" w:rsidRPr="00107698">
        <w:rPr>
          <w:sz w:val="28"/>
          <w:szCs w:val="28"/>
        </w:rPr>
        <w:t xml:space="preserve">разных фазах работы сердца. </w:t>
      </w:r>
      <w:r w:rsidR="00C73508" w:rsidRPr="00107698">
        <w:rPr>
          <w:sz w:val="28"/>
          <w:szCs w:val="28"/>
        </w:rPr>
        <w:t xml:space="preserve">На рис. </w:t>
      </w:r>
      <w:r w:rsidR="00B81A5B" w:rsidRPr="00107698">
        <w:rPr>
          <w:sz w:val="28"/>
          <w:szCs w:val="28"/>
        </w:rPr>
        <w:t>1.</w:t>
      </w:r>
      <w:r w:rsidR="00C73508" w:rsidRPr="00107698">
        <w:rPr>
          <w:sz w:val="28"/>
          <w:szCs w:val="28"/>
        </w:rPr>
        <w:t>6 изображена гладкая кривая зависимости результирующего давления от времени, полученная путем аппроксимации сплайнами данных из Таблицы 1.</w:t>
      </w:r>
      <w:r w:rsidR="000C1479" w:rsidRPr="00107698">
        <w:rPr>
          <w:sz w:val="28"/>
          <w:szCs w:val="28"/>
        </w:rPr>
        <w:t>1.</w:t>
      </w:r>
    </w:p>
    <w:p w:rsidR="00FD065F" w:rsidRPr="00107698" w:rsidRDefault="00063226" w:rsidP="00A92652">
      <w:pPr>
        <w:spacing w:line="360" w:lineRule="auto"/>
        <w:contextualSpacing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85538FA" wp14:editId="0803AE65">
            <wp:extent cx="6085205" cy="2585085"/>
            <wp:effectExtent l="0" t="0" r="0" b="571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0567FE" w:rsidRPr="00107698" w:rsidRDefault="00FD065F" w:rsidP="00A92652">
      <w:pPr>
        <w:spacing w:line="360" w:lineRule="auto"/>
        <w:contextualSpacing/>
        <w:jc w:val="center"/>
        <w:rPr>
          <w:sz w:val="28"/>
          <w:szCs w:val="28"/>
        </w:rPr>
      </w:pPr>
      <w:r w:rsidRPr="00107698">
        <w:rPr>
          <w:sz w:val="28"/>
          <w:szCs w:val="28"/>
        </w:rPr>
        <w:t xml:space="preserve">Рисунок </w:t>
      </w:r>
      <w:r w:rsidR="00B81A5B" w:rsidRPr="00107698">
        <w:rPr>
          <w:sz w:val="28"/>
          <w:szCs w:val="28"/>
        </w:rPr>
        <w:t>1.</w:t>
      </w:r>
      <w:r w:rsidRPr="00107698">
        <w:rPr>
          <w:sz w:val="28"/>
          <w:szCs w:val="28"/>
        </w:rPr>
        <w:t>6. График результирующей зависимости давления на створки митрального клапана.</w:t>
      </w:r>
    </w:p>
    <w:p w:rsidR="005C7CD8" w:rsidRPr="00F04D6D" w:rsidRDefault="0097122F" w:rsidP="0097122F">
      <w:pPr>
        <w:pStyle w:val="2"/>
        <w:numPr>
          <w:ilvl w:val="1"/>
          <w:numId w:val="12"/>
        </w:numPr>
        <w:spacing w:before="480" w:line="720" w:lineRule="auto"/>
        <w:ind w:left="0" w:firstLine="0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4" w:name="_Toc485426386"/>
      <w:r>
        <w:rPr>
          <w:rFonts w:ascii="Times New Roman" w:hAnsi="Times New Roman" w:cs="Times New Roman"/>
          <w:b/>
          <w:color w:val="auto"/>
          <w:sz w:val="28"/>
          <w:szCs w:val="28"/>
        </w:rPr>
        <w:t>Определяющее соотношение для</w:t>
      </w:r>
      <w:r w:rsidR="007675E8" w:rsidRPr="0010769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материала</w:t>
      </w:r>
      <w:r w:rsidR="005C7CD8" w:rsidRPr="0010769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ткани митрального клапана</w:t>
      </w:r>
      <w:bookmarkEnd w:id="84"/>
    </w:p>
    <w:p w:rsidR="005C7CD8" w:rsidRPr="00107698" w:rsidRDefault="005C7CD8" w:rsidP="00972766">
      <w:pPr>
        <w:spacing w:line="360" w:lineRule="auto"/>
        <w:ind w:firstLine="851"/>
        <w:contextualSpacing/>
        <w:jc w:val="both"/>
        <w:rPr>
          <w:bCs/>
          <w:sz w:val="28"/>
          <w:szCs w:val="28"/>
          <w:shd w:val="clear" w:color="auto" w:fill="FFFFFF"/>
        </w:rPr>
      </w:pPr>
      <w:r w:rsidRPr="00107698">
        <w:rPr>
          <w:sz w:val="28"/>
          <w:szCs w:val="28"/>
        </w:rPr>
        <w:t xml:space="preserve">Створки митрального клапана состоят из коллагена, эластина и </w:t>
      </w:r>
      <w:r w:rsidRPr="00107698">
        <w:rPr>
          <w:bCs/>
          <w:sz w:val="28"/>
          <w:szCs w:val="28"/>
          <w:shd w:val="clear" w:color="auto" w:fill="FFFFFF"/>
        </w:rPr>
        <w:t>гликозаминогликанов. Связь коллагена и эластина определяет механическое поведение ткани. Измерения угла коллагеновых волокон показывают, что ориентация волокон зависит от рассматриваемой области и симметрична относительно центральной радиальной оси каждой створки</w:t>
      </w:r>
      <w:r w:rsidR="00664B20" w:rsidRPr="00107698">
        <w:rPr>
          <w:bCs/>
          <w:sz w:val="28"/>
          <w:szCs w:val="28"/>
          <w:shd w:val="clear" w:color="auto" w:fill="FFFFFF"/>
        </w:rPr>
        <w:t xml:space="preserve"> (рис. </w:t>
      </w:r>
      <w:r w:rsidR="00B81A5B" w:rsidRPr="00107698">
        <w:rPr>
          <w:bCs/>
          <w:sz w:val="28"/>
          <w:szCs w:val="28"/>
          <w:shd w:val="clear" w:color="auto" w:fill="FFFFFF"/>
        </w:rPr>
        <w:t>1.</w:t>
      </w:r>
      <w:r w:rsidR="00CB5D87" w:rsidRPr="00107698">
        <w:rPr>
          <w:bCs/>
          <w:sz w:val="28"/>
          <w:szCs w:val="28"/>
          <w:shd w:val="clear" w:color="auto" w:fill="FFFFFF"/>
        </w:rPr>
        <w:t>7</w:t>
      </w:r>
      <w:r w:rsidR="00664B20" w:rsidRPr="00107698">
        <w:rPr>
          <w:bCs/>
          <w:sz w:val="28"/>
          <w:szCs w:val="28"/>
          <w:shd w:val="clear" w:color="auto" w:fill="FFFFFF"/>
        </w:rPr>
        <w:t>)</w:t>
      </w:r>
      <w:r w:rsidRPr="00107698">
        <w:rPr>
          <w:bCs/>
          <w:sz w:val="28"/>
          <w:szCs w:val="28"/>
          <w:shd w:val="clear" w:color="auto" w:fill="FFFFFF"/>
        </w:rPr>
        <w:t xml:space="preserve">. </w:t>
      </w:r>
    </w:p>
    <w:p w:rsidR="00664B20" w:rsidRPr="00107698" w:rsidRDefault="00664B20" w:rsidP="00A92652">
      <w:pPr>
        <w:spacing w:line="360" w:lineRule="auto"/>
        <w:contextualSpacing/>
        <w:jc w:val="center"/>
        <w:rPr>
          <w:bCs/>
          <w:sz w:val="28"/>
          <w:szCs w:val="28"/>
          <w:shd w:val="clear" w:color="auto" w:fill="FFFFFF"/>
        </w:rPr>
      </w:pPr>
      <w:r w:rsidRPr="00107698">
        <w:rPr>
          <w:bCs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3533775" cy="1947007"/>
            <wp:effectExtent l="0" t="0" r="0" b="0"/>
            <wp:docPr id="15" name="Рисунок 15" descr="C:\Users\user\Desktop\диплом\Моделирование митрального клапана\изображения\радиальный_кругов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плом\Моделирование митрального клапана\изображения\радиальный_круговой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601" cy="195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B20" w:rsidRDefault="00664B20" w:rsidP="00A92652">
      <w:pPr>
        <w:spacing w:line="360" w:lineRule="auto"/>
        <w:contextualSpacing/>
        <w:jc w:val="center"/>
        <w:rPr>
          <w:sz w:val="28"/>
          <w:szCs w:val="28"/>
        </w:rPr>
      </w:pPr>
      <w:r w:rsidRPr="00107698">
        <w:rPr>
          <w:sz w:val="28"/>
          <w:szCs w:val="28"/>
        </w:rPr>
        <w:t xml:space="preserve">Рисунок </w:t>
      </w:r>
      <w:r w:rsidR="00B81A5B" w:rsidRPr="00107698">
        <w:rPr>
          <w:sz w:val="28"/>
          <w:szCs w:val="28"/>
        </w:rPr>
        <w:t>1.</w:t>
      </w:r>
      <w:r w:rsidR="00CB5D87" w:rsidRPr="00107698">
        <w:rPr>
          <w:sz w:val="28"/>
          <w:szCs w:val="28"/>
        </w:rPr>
        <w:t>7</w:t>
      </w:r>
      <w:r w:rsidRPr="00107698">
        <w:rPr>
          <w:sz w:val="28"/>
          <w:szCs w:val="28"/>
        </w:rPr>
        <w:t>. Обозначение радиального и кругового направления на поверхности митрального клапана.</w:t>
      </w:r>
    </w:p>
    <w:p w:rsidR="006152B0" w:rsidRPr="00107698" w:rsidRDefault="006152B0" w:rsidP="00A92652">
      <w:pPr>
        <w:spacing w:line="360" w:lineRule="auto"/>
        <w:contextualSpacing/>
        <w:jc w:val="center"/>
        <w:rPr>
          <w:sz w:val="28"/>
          <w:szCs w:val="28"/>
        </w:rPr>
      </w:pPr>
    </w:p>
    <w:p w:rsidR="005C7CD8" w:rsidRPr="00107698" w:rsidRDefault="005C7CD8" w:rsidP="006F7F32">
      <w:pPr>
        <w:spacing w:line="360" w:lineRule="auto"/>
        <w:ind w:firstLine="851"/>
        <w:contextualSpacing/>
        <w:jc w:val="both"/>
        <w:rPr>
          <w:bCs/>
          <w:sz w:val="28"/>
          <w:szCs w:val="28"/>
          <w:shd w:val="clear" w:color="auto" w:fill="FFFFFF"/>
        </w:rPr>
      </w:pPr>
      <w:r w:rsidRPr="00107698">
        <w:rPr>
          <w:bCs/>
          <w:sz w:val="28"/>
          <w:szCs w:val="28"/>
          <w:shd w:val="clear" w:color="auto" w:fill="FFFFFF"/>
        </w:rPr>
        <w:t>Многие биологические материалы являются анизотропными, то есть зависят от ориентации</w:t>
      </w:r>
      <w:r w:rsidR="00ED7DB7" w:rsidRPr="00ED7DB7">
        <w:rPr>
          <w:bCs/>
          <w:sz w:val="28"/>
          <w:szCs w:val="28"/>
          <w:shd w:val="clear" w:color="auto" w:fill="FFFFFF"/>
        </w:rPr>
        <w:t xml:space="preserve"> </w:t>
      </w:r>
      <w:r w:rsidRPr="00107698">
        <w:rPr>
          <w:bCs/>
          <w:sz w:val="28"/>
          <w:szCs w:val="28"/>
          <w:shd w:val="clear" w:color="auto" w:fill="FFFFFF"/>
        </w:rPr>
        <w:t xml:space="preserve">(направления). </w:t>
      </w:r>
      <w:r w:rsidR="00A94F7C" w:rsidRPr="00107698">
        <w:rPr>
          <w:bCs/>
          <w:sz w:val="28"/>
          <w:szCs w:val="28"/>
          <w:shd w:val="clear" w:color="auto" w:fill="FFFFFF"/>
        </w:rPr>
        <w:t>Такой материал, как</w:t>
      </w:r>
      <w:r w:rsidRPr="00107698">
        <w:rPr>
          <w:bCs/>
          <w:sz w:val="28"/>
          <w:szCs w:val="28"/>
          <w:shd w:val="clear" w:color="auto" w:fill="FFFFFF"/>
        </w:rPr>
        <w:t xml:space="preserve"> волоконно-армированный композит, </w:t>
      </w:r>
      <w:r w:rsidR="00763469" w:rsidRPr="00107698">
        <w:rPr>
          <w:bCs/>
          <w:sz w:val="28"/>
          <w:szCs w:val="28"/>
          <w:shd w:val="clear" w:color="auto" w:fill="FFFFFF"/>
        </w:rPr>
        <w:t>имеющий</w:t>
      </w:r>
      <w:r w:rsidRPr="00107698">
        <w:rPr>
          <w:bCs/>
          <w:sz w:val="28"/>
          <w:szCs w:val="28"/>
          <w:shd w:val="clear" w:color="auto" w:fill="FFFFFF"/>
        </w:rPr>
        <w:t xml:space="preserve"> единственно</w:t>
      </w:r>
      <w:r w:rsidR="00763469" w:rsidRPr="00107698">
        <w:rPr>
          <w:bCs/>
          <w:sz w:val="28"/>
          <w:szCs w:val="28"/>
          <w:shd w:val="clear" w:color="auto" w:fill="FFFFFF"/>
        </w:rPr>
        <w:t>е</w:t>
      </w:r>
      <w:r w:rsidRPr="00107698">
        <w:rPr>
          <w:bCs/>
          <w:sz w:val="28"/>
          <w:szCs w:val="28"/>
          <w:shd w:val="clear" w:color="auto" w:fill="FFFFFF"/>
        </w:rPr>
        <w:t xml:space="preserve"> предпочтительное направление называется трансверсально-изотропным. Ткань митрального клапана, в частности, в центральной области представлена сетью извитых коллагеновых волокон. Угол этих волокон относительно однородный по толщине и в переделах рассматриваемой экспериментальной области. Поэтому </w:t>
      </w:r>
      <w:r w:rsidR="00533FB6" w:rsidRPr="00107698">
        <w:rPr>
          <w:bCs/>
          <w:sz w:val="28"/>
          <w:szCs w:val="28"/>
          <w:shd w:val="clear" w:color="auto" w:fill="FFFFFF"/>
        </w:rPr>
        <w:t>принято</w:t>
      </w:r>
      <w:r w:rsidRPr="00107698">
        <w:rPr>
          <w:bCs/>
          <w:sz w:val="28"/>
          <w:szCs w:val="28"/>
          <w:shd w:val="clear" w:color="auto" w:fill="FFFFFF"/>
        </w:rPr>
        <w:t xml:space="preserve"> предполагать, что ткань митрального клапана может быть смоделирована как трансверсально-изотропный материал.</w:t>
      </w:r>
    </w:p>
    <w:p w:rsidR="005C24AF" w:rsidRPr="00107698" w:rsidRDefault="005C24AF" w:rsidP="006F7F32">
      <w:pPr>
        <w:spacing w:line="360" w:lineRule="auto"/>
        <w:ind w:firstLine="851"/>
        <w:contextualSpacing/>
        <w:jc w:val="both"/>
        <w:rPr>
          <w:bCs/>
          <w:sz w:val="28"/>
          <w:szCs w:val="28"/>
          <w:shd w:val="clear" w:color="auto" w:fill="FFFFFF"/>
        </w:rPr>
      </w:pPr>
      <w:r w:rsidRPr="00107698">
        <w:rPr>
          <w:bCs/>
          <w:sz w:val="28"/>
          <w:szCs w:val="28"/>
          <w:shd w:val="clear" w:color="auto" w:fill="FFFFFF"/>
        </w:rPr>
        <w:t>Предполагается локальн</w:t>
      </w:r>
      <w:r w:rsidR="00867E8F" w:rsidRPr="00107698">
        <w:rPr>
          <w:bCs/>
          <w:sz w:val="28"/>
          <w:szCs w:val="28"/>
          <w:shd w:val="clear" w:color="auto" w:fill="FFFFFF"/>
        </w:rPr>
        <w:t>ая</w:t>
      </w:r>
      <w:r w:rsidRPr="00107698">
        <w:rPr>
          <w:bCs/>
          <w:sz w:val="28"/>
          <w:szCs w:val="28"/>
          <w:shd w:val="clear" w:color="auto" w:fill="FFFFFF"/>
        </w:rPr>
        <w:t xml:space="preserve"> однородность, хотя некоторые гетерогенности обусловлены сложной структурой створок клапана. Ткань митрального клапана, как и большинство биологических тканей состоит в основном из воды и обладает ограниченной перфузией</w:t>
      </w:r>
      <w:r w:rsidR="00C23301">
        <w:rPr>
          <w:bCs/>
          <w:sz w:val="28"/>
          <w:szCs w:val="28"/>
          <w:shd w:val="clear" w:color="auto" w:fill="FFFFFF"/>
        </w:rPr>
        <w:t xml:space="preserve"> (кровоснабжением)</w:t>
      </w:r>
      <w:r w:rsidRPr="00107698">
        <w:rPr>
          <w:bCs/>
          <w:sz w:val="28"/>
          <w:szCs w:val="28"/>
          <w:shd w:val="clear" w:color="auto" w:fill="FFFFFF"/>
        </w:rPr>
        <w:t>. Исходя из этих структурных и механических наблюдений</w:t>
      </w:r>
      <w:r w:rsidR="00C34227" w:rsidRPr="00107698">
        <w:rPr>
          <w:bCs/>
          <w:sz w:val="28"/>
          <w:szCs w:val="28"/>
          <w:shd w:val="clear" w:color="auto" w:fill="FFFFFF"/>
        </w:rPr>
        <w:t>,</w:t>
      </w:r>
      <w:r w:rsidRPr="00107698">
        <w:rPr>
          <w:bCs/>
          <w:sz w:val="28"/>
          <w:szCs w:val="28"/>
          <w:shd w:val="clear" w:color="auto" w:fill="FFFFFF"/>
        </w:rPr>
        <w:t xml:space="preserve"> можно предположить, что ткань митрального клапана может быть смоделирована как гиперупругий несжимаемы</w:t>
      </w:r>
      <w:r w:rsidR="00857961" w:rsidRPr="00107698">
        <w:rPr>
          <w:bCs/>
          <w:sz w:val="28"/>
          <w:szCs w:val="28"/>
          <w:shd w:val="clear" w:color="auto" w:fill="FFFFFF"/>
        </w:rPr>
        <w:t>й</w:t>
      </w:r>
      <w:r w:rsidRPr="00107698">
        <w:rPr>
          <w:bCs/>
          <w:sz w:val="28"/>
          <w:szCs w:val="28"/>
          <w:shd w:val="clear" w:color="auto" w:fill="FFFFFF"/>
        </w:rPr>
        <w:t xml:space="preserve"> материал</w:t>
      </w:r>
      <w:r w:rsidR="00C34227" w:rsidRPr="00107698">
        <w:rPr>
          <w:bCs/>
          <w:sz w:val="28"/>
          <w:szCs w:val="28"/>
          <w:shd w:val="clear" w:color="auto" w:fill="FFFFFF"/>
        </w:rPr>
        <w:t>,</w:t>
      </w:r>
      <w:r w:rsidRPr="00107698">
        <w:rPr>
          <w:bCs/>
          <w:sz w:val="28"/>
          <w:szCs w:val="28"/>
          <w:shd w:val="clear" w:color="auto" w:fill="FFFFFF"/>
        </w:rPr>
        <w:t xml:space="preserve"> который изначально и локально трансверсально-изотропен </w:t>
      </w:r>
      <w:r w:rsidR="00343903" w:rsidRPr="00107698">
        <w:rPr>
          <w:bCs/>
          <w:sz w:val="28"/>
          <w:szCs w:val="28"/>
          <w:shd w:val="clear" w:color="auto" w:fill="FFFFFF"/>
        </w:rPr>
        <w:t xml:space="preserve">по </w:t>
      </w:r>
      <w:r w:rsidR="00343903" w:rsidRPr="00ED7DB7">
        <w:rPr>
          <w:bCs/>
          <w:sz w:val="28"/>
          <w:szCs w:val="28"/>
          <w:shd w:val="clear" w:color="auto" w:fill="FFFFFF"/>
        </w:rPr>
        <w:t>отношению</w:t>
      </w:r>
      <w:r w:rsidRPr="00107698">
        <w:rPr>
          <w:bCs/>
          <w:sz w:val="28"/>
          <w:szCs w:val="28"/>
          <w:shd w:val="clear" w:color="auto" w:fill="FFFFFF"/>
        </w:rPr>
        <w:t xml:space="preserve"> к оси коллагеновых волокон.</w:t>
      </w:r>
    </w:p>
    <w:p w:rsidR="00040AFD" w:rsidRPr="00107698" w:rsidRDefault="00040AFD" w:rsidP="006F7F32">
      <w:pPr>
        <w:spacing w:line="360" w:lineRule="auto"/>
        <w:ind w:firstLine="851"/>
        <w:contextualSpacing/>
        <w:jc w:val="both"/>
        <w:rPr>
          <w:bCs/>
          <w:sz w:val="28"/>
          <w:szCs w:val="28"/>
          <w:shd w:val="clear" w:color="auto" w:fill="FFFFFF"/>
        </w:rPr>
      </w:pPr>
      <w:r w:rsidRPr="00107698">
        <w:rPr>
          <w:bCs/>
          <w:sz w:val="28"/>
          <w:szCs w:val="28"/>
          <w:shd w:val="clear" w:color="auto" w:fill="FFFFFF"/>
        </w:rPr>
        <w:t xml:space="preserve">Функция энергии деформации представляет собой краткое описание материала ткани такого типа. Для того, чтобы </w:t>
      </w:r>
      <w:r w:rsidR="00154A9B" w:rsidRPr="00107698">
        <w:rPr>
          <w:bCs/>
          <w:sz w:val="28"/>
          <w:szCs w:val="28"/>
          <w:shd w:val="clear" w:color="auto" w:fill="FFFFFF"/>
        </w:rPr>
        <w:t>учесть</w:t>
      </w:r>
      <w:r w:rsidRPr="00107698">
        <w:rPr>
          <w:bCs/>
          <w:sz w:val="28"/>
          <w:szCs w:val="28"/>
          <w:shd w:val="clear" w:color="auto" w:fill="FFFFFF"/>
        </w:rPr>
        <w:t xml:space="preserve"> трансверсальную изотропию для мягких тканей были предложены несколько типов функций </w:t>
      </w:r>
      <w:r w:rsidRPr="00107698">
        <w:rPr>
          <w:bCs/>
          <w:sz w:val="28"/>
          <w:szCs w:val="28"/>
          <w:shd w:val="clear" w:color="auto" w:fill="FFFFFF"/>
        </w:rPr>
        <w:lastRenderedPageBreak/>
        <w:t xml:space="preserve">энергии деформации. Следуя методу </w:t>
      </w:r>
      <w:r w:rsidRPr="00107698">
        <w:rPr>
          <w:bCs/>
          <w:sz w:val="28"/>
          <w:szCs w:val="28"/>
          <w:shd w:val="clear" w:color="auto" w:fill="FFFFFF"/>
          <w:lang w:val="en-US"/>
        </w:rPr>
        <w:t>Humphrey</w:t>
      </w:r>
      <w:r w:rsidRPr="00107698">
        <w:rPr>
          <w:bCs/>
          <w:sz w:val="28"/>
          <w:szCs w:val="28"/>
          <w:shd w:val="clear" w:color="auto" w:fill="FFFFFF"/>
        </w:rPr>
        <w:t xml:space="preserve"> [</w:t>
      </w:r>
      <w:r w:rsidR="00B31E5E" w:rsidRPr="00107698">
        <w:rPr>
          <w:bCs/>
          <w:sz w:val="28"/>
          <w:szCs w:val="28"/>
          <w:shd w:val="clear" w:color="auto" w:fill="FFFFFF"/>
        </w:rPr>
        <w:t>10</w:t>
      </w:r>
      <w:r w:rsidRPr="00107698">
        <w:rPr>
          <w:bCs/>
          <w:sz w:val="28"/>
          <w:szCs w:val="28"/>
          <w:shd w:val="clear" w:color="auto" w:fill="FFFFFF"/>
        </w:rPr>
        <w:t>] можно сделать предположение о подклассе трансверсально-изотропны</w:t>
      </w:r>
      <w:r w:rsidR="00995A80" w:rsidRPr="00107698">
        <w:rPr>
          <w:bCs/>
          <w:sz w:val="28"/>
          <w:szCs w:val="28"/>
          <w:shd w:val="clear" w:color="auto" w:fill="FFFFFF"/>
        </w:rPr>
        <w:t>х</w:t>
      </w:r>
      <w:r w:rsidRPr="00107698">
        <w:rPr>
          <w:bCs/>
          <w:sz w:val="28"/>
          <w:szCs w:val="28"/>
          <w:shd w:val="clear" w:color="auto" w:fill="FFFFFF"/>
        </w:rPr>
        <w:t xml:space="preserve"> материалов, в которых функция энергии деформации </w:t>
      </w:r>
      <w:r w:rsidRPr="00107698">
        <w:rPr>
          <w:bCs/>
          <w:sz w:val="28"/>
          <w:szCs w:val="28"/>
          <w:shd w:val="clear" w:color="auto" w:fill="FFFFFF"/>
          <w:lang w:val="en-US"/>
        </w:rPr>
        <w:t>W</w:t>
      </w:r>
      <w:r w:rsidRPr="00107698">
        <w:rPr>
          <w:bCs/>
          <w:sz w:val="28"/>
          <w:szCs w:val="28"/>
          <w:shd w:val="clear" w:color="auto" w:fill="FFFFFF"/>
        </w:rPr>
        <w:t xml:space="preserve"> предположительно зависит только от двух координатных инвариантных мер конечной деформации (т.е. первый инвариант деформации и удлинение вдоль направления волокон</w:t>
      </w:r>
      <w:r w:rsidR="00CD2F48" w:rsidRPr="00107698">
        <w:rPr>
          <w:bCs/>
          <w:sz w:val="28"/>
          <w:szCs w:val="28"/>
          <w:shd w:val="clear" w:color="auto" w:fill="FFFFFF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α</m:t>
        </m:r>
      </m:oMath>
      <w:r w:rsidRPr="00107698">
        <w:rPr>
          <w:bCs/>
          <w:sz w:val="28"/>
          <w:szCs w:val="28"/>
          <w:shd w:val="clear" w:color="auto" w:fill="FFFFFF"/>
        </w:rPr>
        <w:t>):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3"/>
        <w:gridCol w:w="7422"/>
        <w:gridCol w:w="1394"/>
      </w:tblGrid>
      <w:tr w:rsidR="00107698" w:rsidRPr="00107698" w:rsidTr="00CA349B">
        <w:tc>
          <w:tcPr>
            <w:tcW w:w="846" w:type="dxa"/>
          </w:tcPr>
          <w:p w:rsidR="008407AC" w:rsidRPr="00107698" w:rsidRDefault="008407AC" w:rsidP="006F7F32">
            <w:pPr>
              <w:spacing w:line="360" w:lineRule="auto"/>
              <w:ind w:firstLine="851"/>
              <w:contextualSpacing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654" w:type="dxa"/>
          </w:tcPr>
          <w:p w:rsidR="008407AC" w:rsidRPr="00107698" w:rsidRDefault="008407AC" w:rsidP="006F7F32">
            <w:pPr>
              <w:spacing w:line="360" w:lineRule="auto"/>
              <w:ind w:firstLine="851"/>
              <w:contextualSpacing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W=W(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, α)</m:t>
                </m:r>
              </m:oMath>
            </m:oMathPara>
          </w:p>
        </w:tc>
        <w:tc>
          <w:tcPr>
            <w:tcW w:w="845" w:type="dxa"/>
          </w:tcPr>
          <w:p w:rsidR="008407AC" w:rsidRPr="00107698" w:rsidRDefault="008407AC" w:rsidP="006F7F32">
            <w:pPr>
              <w:spacing w:line="360" w:lineRule="auto"/>
              <w:ind w:firstLine="851"/>
              <w:contextualSpacing/>
              <w:jc w:val="right"/>
              <w:rPr>
                <w:bCs/>
                <w:sz w:val="28"/>
                <w:szCs w:val="28"/>
                <w:shd w:val="clear" w:color="auto" w:fill="FFFFFF"/>
              </w:rPr>
            </w:pPr>
            <w:r w:rsidRPr="00107698">
              <w:rPr>
                <w:i/>
                <w:sz w:val="28"/>
                <w:szCs w:val="28"/>
              </w:rPr>
              <w:t>(1)</w:t>
            </w:r>
          </w:p>
        </w:tc>
      </w:tr>
    </w:tbl>
    <w:p w:rsidR="00040AFD" w:rsidRPr="00107698" w:rsidRDefault="00040AFD" w:rsidP="006F7F32">
      <w:pPr>
        <w:spacing w:line="360" w:lineRule="auto"/>
        <w:ind w:firstLine="851"/>
        <w:contextualSpacing/>
        <w:rPr>
          <w:sz w:val="28"/>
          <w:szCs w:val="28"/>
        </w:rPr>
      </w:pPr>
      <w:r w:rsidRPr="00107698">
        <w:rPr>
          <w:sz w:val="28"/>
          <w:szCs w:val="28"/>
        </w:rPr>
        <w:t xml:space="preserve">где </w:t>
      </w:r>
    </w:p>
    <w:p w:rsidR="00040AFD" w:rsidRPr="00107698" w:rsidRDefault="008721E8" w:rsidP="006F7F32">
      <w:pPr>
        <w:spacing w:line="360" w:lineRule="auto"/>
        <w:ind w:firstLine="851"/>
        <w:contextualSpacing/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tr</m:t>
        </m:r>
        <m:r>
          <m:rPr>
            <m:sty m:val="bi"/>
          </m:rPr>
          <w:rPr>
            <w:rFonts w:ascii="Cambria Math" w:hAnsi="Cambria Math"/>
            <w:sz w:val="28"/>
            <w:szCs w:val="28"/>
            <w:lang w:val="en-US"/>
          </w:rPr>
          <m:t>C</m:t>
        </m:r>
        <m:r>
          <m:rPr>
            <m:sty m:val="bi"/>
          </m:rP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tr</m:t>
        </m:r>
        <m:r>
          <m:rPr>
            <m:sty m:val="bi"/>
          </m:rPr>
          <w:rPr>
            <w:rFonts w:ascii="Cambria Math" w:hAnsi="Cambria Math"/>
            <w:sz w:val="28"/>
            <w:szCs w:val="28"/>
            <w:lang w:val="en-US"/>
          </w:rPr>
          <m:t>B</m:t>
        </m:r>
      </m:oMath>
      <w:r w:rsidR="00040AFD" w:rsidRPr="00107698">
        <w:rPr>
          <w:b/>
          <w:i/>
          <w:sz w:val="28"/>
          <w:szCs w:val="28"/>
        </w:rPr>
        <w:t xml:space="preserve"> </w:t>
      </w:r>
      <w:r w:rsidR="00040AFD" w:rsidRPr="00107698">
        <w:rPr>
          <w:b/>
          <w:i/>
          <w:sz w:val="28"/>
          <w:szCs w:val="28"/>
        </w:rPr>
        <w:tab/>
      </w:r>
      <w:r w:rsidR="00040AFD" w:rsidRPr="00107698">
        <w:rPr>
          <w:sz w:val="28"/>
          <w:szCs w:val="28"/>
        </w:rPr>
        <w:t>и</w:t>
      </w:r>
      <w:r w:rsidR="00040AFD" w:rsidRPr="00107698">
        <w:rPr>
          <w:sz w:val="28"/>
          <w:szCs w:val="28"/>
        </w:rPr>
        <w:tab/>
      </w:r>
      <m:oMath>
        <m:r>
          <m:rPr>
            <m:sty m:val="bi"/>
          </m:rPr>
          <w:rPr>
            <w:rFonts w:ascii="Cambria Math" w:hAnsi="Cambria Math"/>
            <w:sz w:val="28"/>
            <w:szCs w:val="28"/>
            <w:lang w:val="en-US"/>
          </w:rPr>
          <m:t>α</m:t>
        </m:r>
        <m:r>
          <m:rPr>
            <m:sty m:val="bi"/>
          </m:rPr>
          <w:rPr>
            <w:rFonts w:ascii="Cambria Math" w:hAnsi="Cambria Math"/>
            <w:sz w:val="28"/>
            <w:szCs w:val="28"/>
          </w:rPr>
          <m:t xml:space="preserve">= </m:t>
        </m:r>
        <m:r>
          <m:rPr>
            <m:sty m:val="bi"/>
          </m:rPr>
          <w:rPr>
            <w:rFonts w:ascii="Cambria Math" w:hAnsi="Cambria Math"/>
            <w:sz w:val="28"/>
            <w:szCs w:val="28"/>
            <w:lang w:val="en-US"/>
          </w:rPr>
          <m:t>N</m:t>
        </m:r>
        <m:r>
          <m:rPr>
            <m:sty m:val="bi"/>
          </m:rPr>
          <w:rPr>
            <w:rFonts w:ascii="Cambria Math" w:hAnsi="Cambria Math"/>
            <w:sz w:val="28"/>
            <w:szCs w:val="28"/>
          </w:rPr>
          <m:t>∙</m:t>
        </m:r>
        <m:r>
          <m:rPr>
            <m:sty m:val="bi"/>
          </m:rPr>
          <w:rPr>
            <w:rFonts w:ascii="Cambria Math" w:hAnsi="Cambria Math"/>
            <w:sz w:val="28"/>
            <w:szCs w:val="28"/>
            <w:lang w:val="en-US"/>
          </w:rPr>
          <m:t>C</m:t>
        </m:r>
        <m:r>
          <m:rPr>
            <m:sty m:val="bi"/>
          </m:rPr>
          <w:rPr>
            <w:rFonts w:ascii="Cambria Math" w:hAnsi="Cambria Math"/>
            <w:sz w:val="28"/>
            <w:szCs w:val="28"/>
          </w:rPr>
          <m:t>∙</m:t>
        </m:r>
        <m:r>
          <m:rPr>
            <m:sty m:val="bi"/>
          </m:rPr>
          <w:rPr>
            <w:rFonts w:ascii="Cambria Math" w:hAnsi="Cambria Math"/>
            <w:sz w:val="28"/>
            <w:szCs w:val="28"/>
            <w:lang w:val="en-US"/>
          </w:rPr>
          <m:t>N</m:t>
        </m:r>
      </m:oMath>
      <w:r w:rsidR="00040AFD" w:rsidRPr="00107698">
        <w:rPr>
          <w:sz w:val="28"/>
          <w:szCs w:val="28"/>
        </w:rPr>
        <w:t>.</w:t>
      </w:r>
    </w:p>
    <w:p w:rsidR="00CD2F48" w:rsidRPr="00107698" w:rsidRDefault="00C47286" w:rsidP="006F7F32">
      <w:pPr>
        <w:spacing w:line="360" w:lineRule="auto"/>
        <w:ind w:firstLine="851"/>
        <w:contextualSpacing/>
        <w:jc w:val="both"/>
        <w:rPr>
          <w:bCs/>
          <w:sz w:val="28"/>
          <w:szCs w:val="28"/>
          <w:shd w:val="clear" w:color="auto" w:fill="FFFFFF"/>
        </w:rPr>
      </w:pP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>C</m:t>
        </m:r>
        <m:r>
          <w:rPr>
            <w:rFonts w:ascii="Cambria Math" w:hAnsi="Cambria Math"/>
            <w:sz w:val="28"/>
            <w:szCs w:val="28"/>
          </w:rPr>
          <m:t xml:space="preserve">=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F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T</m:t>
            </m:r>
          </m:sup>
        </m:sSup>
        <m:r>
          <w:rPr>
            <w:rFonts w:ascii="Cambria Math" w:hAnsi="Cambria Math"/>
            <w:sz w:val="28"/>
            <w:szCs w:val="28"/>
          </w:rPr>
          <m:t>∙</m:t>
        </m:r>
        <m:r>
          <m:rPr>
            <m:sty m:val="bi"/>
          </m:rPr>
          <w:rPr>
            <w:rFonts w:ascii="Cambria Math" w:hAnsi="Cambria Math"/>
            <w:sz w:val="28"/>
            <w:szCs w:val="28"/>
          </w:rPr>
          <m:t>F</m:t>
        </m:r>
      </m:oMath>
      <w:r w:rsidRPr="00107698">
        <w:rPr>
          <w:i/>
          <w:sz w:val="28"/>
          <w:szCs w:val="28"/>
        </w:rPr>
        <w:tab/>
      </w:r>
      <w:r w:rsidRPr="00107698">
        <w:rPr>
          <w:sz w:val="28"/>
          <w:szCs w:val="28"/>
        </w:rPr>
        <w:t>и</w:t>
      </w:r>
      <w:r w:rsidRPr="00107698">
        <w:rPr>
          <w:sz w:val="28"/>
          <w:szCs w:val="28"/>
        </w:rPr>
        <w:tab/>
      </w:r>
      <m:oMath>
        <m:r>
          <m:rPr>
            <m:sty m:val="bi"/>
          </m:rPr>
          <w:rPr>
            <w:rFonts w:ascii="Cambria Math" w:hAnsi="Cambria Math"/>
            <w:sz w:val="28"/>
            <w:szCs w:val="28"/>
            <w:lang w:val="en-US"/>
          </w:rPr>
          <m:t>B</m:t>
        </m:r>
        <m:r>
          <w:rPr>
            <w:rFonts w:ascii="Cambria Math" w:hAnsi="Cambria Math"/>
            <w:sz w:val="28"/>
            <w:szCs w:val="28"/>
          </w:rPr>
          <m:t xml:space="preserve">= </m:t>
        </m:r>
        <m:r>
          <m:rPr>
            <m:sty m:val="bi"/>
          </m:rPr>
          <w:rPr>
            <w:rFonts w:ascii="Cambria Math" w:hAnsi="Cambria Math"/>
            <w:sz w:val="28"/>
            <w:szCs w:val="28"/>
          </w:rPr>
          <m:t>F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∙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F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T</m:t>
            </m:r>
          </m:sup>
        </m:sSup>
      </m:oMath>
      <w:r w:rsidRPr="00107698">
        <w:rPr>
          <w:b/>
          <w:sz w:val="28"/>
          <w:szCs w:val="28"/>
        </w:rPr>
        <w:t xml:space="preserve"> </w:t>
      </w:r>
      <w:r w:rsidRPr="00107698">
        <w:rPr>
          <w:b/>
          <w:sz w:val="28"/>
          <w:szCs w:val="28"/>
        </w:rPr>
        <w:tab/>
      </w:r>
      <w:r w:rsidRPr="00107698">
        <w:rPr>
          <w:sz w:val="28"/>
          <w:szCs w:val="28"/>
        </w:rPr>
        <w:t xml:space="preserve">это правый и левый тензоры деформации Коши-Грина, соответственно, </w:t>
      </w:r>
      <w:proofErr w:type="gramStart"/>
      <w:r w:rsidRPr="00107698">
        <w:rPr>
          <w:sz w:val="28"/>
          <w:szCs w:val="28"/>
        </w:rPr>
        <w:t xml:space="preserve">а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  <w:lang w:val="en-US"/>
          </w:rPr>
          <m:t>N</m:t>
        </m:r>
      </m:oMath>
      <w:r w:rsidRPr="00107698">
        <w:rPr>
          <w:b/>
          <w:sz w:val="28"/>
          <w:szCs w:val="28"/>
        </w:rPr>
        <w:t xml:space="preserve"> </w:t>
      </w:r>
      <w:r w:rsidRPr="00107698">
        <w:rPr>
          <w:sz w:val="28"/>
          <w:szCs w:val="28"/>
        </w:rPr>
        <w:t>–</w:t>
      </w:r>
      <w:proofErr w:type="gramEnd"/>
      <w:r w:rsidRPr="00107698">
        <w:rPr>
          <w:sz w:val="28"/>
          <w:szCs w:val="28"/>
        </w:rPr>
        <w:t xml:space="preserve"> единичный вектор, определяющий предположительное направление волокон материала в недеформированном состоянии.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>F</m:t>
        </m:r>
      </m:oMath>
      <w:r w:rsidRPr="00107698">
        <w:rPr>
          <w:b/>
          <w:sz w:val="28"/>
          <w:szCs w:val="28"/>
        </w:rPr>
        <w:t xml:space="preserve"> </w:t>
      </w:r>
      <w:r w:rsidRPr="00107698">
        <w:rPr>
          <w:sz w:val="28"/>
          <w:szCs w:val="28"/>
        </w:rPr>
        <w:t xml:space="preserve">– это </w:t>
      </w:r>
      <w:r w:rsidRPr="00107698">
        <w:rPr>
          <w:sz w:val="28"/>
          <w:szCs w:val="28"/>
          <w:highlight w:val="green"/>
        </w:rPr>
        <w:t xml:space="preserve">тензор </w:t>
      </w:r>
      <w:r w:rsidR="00CD2F48" w:rsidRPr="00107698">
        <w:rPr>
          <w:sz w:val="28"/>
          <w:szCs w:val="28"/>
          <w:highlight w:val="green"/>
        </w:rPr>
        <w:t>градиента деформации</w:t>
      </w:r>
      <w:r w:rsidR="00BB05CF" w:rsidRPr="00107698">
        <w:rPr>
          <w:sz w:val="28"/>
          <w:szCs w:val="28"/>
        </w:rPr>
        <w:t>(места)</w:t>
      </w:r>
      <w:r w:rsidR="00CD2F48" w:rsidRPr="00107698">
        <w:rPr>
          <w:sz w:val="28"/>
          <w:szCs w:val="28"/>
        </w:rPr>
        <w:t xml:space="preserve">, его определитель </w:t>
      </w:r>
      <w:r w:rsidR="00CD2F48" w:rsidRPr="00107698">
        <w:rPr>
          <w:bCs/>
          <w:sz w:val="28"/>
          <w:szCs w:val="28"/>
          <w:shd w:val="clear" w:color="auto" w:fill="FFFFFF"/>
          <w:lang w:val="en-US"/>
        </w:rPr>
        <w:t>det</w:t>
      </w:r>
      <w:r w:rsidR="00CD2F48" w:rsidRPr="00107698">
        <w:rPr>
          <w:bCs/>
          <w:sz w:val="28"/>
          <w:szCs w:val="28"/>
          <w:shd w:val="clear" w:color="auto" w:fill="FFFFFF"/>
        </w:rPr>
        <w:t xml:space="preserve"> (</w:t>
      </w:r>
      <w:r w:rsidR="00CD2F48" w:rsidRPr="00107698">
        <w:rPr>
          <w:b/>
          <w:bCs/>
          <w:sz w:val="28"/>
          <w:szCs w:val="28"/>
          <w:shd w:val="clear" w:color="auto" w:fill="FFFFFF"/>
          <w:lang w:val="en-US"/>
        </w:rPr>
        <w:t>F</w:t>
      </w:r>
      <w:r w:rsidR="00CD2F48" w:rsidRPr="00107698">
        <w:rPr>
          <w:bCs/>
          <w:sz w:val="28"/>
          <w:szCs w:val="28"/>
          <w:shd w:val="clear" w:color="auto" w:fill="FFFFFF"/>
        </w:rPr>
        <w:t xml:space="preserve">) =1, </w:t>
      </w:r>
      <w:proofErr w:type="spellStart"/>
      <w:proofErr w:type="gramStart"/>
      <w:r w:rsidR="00CD2F48" w:rsidRPr="00107698">
        <w:rPr>
          <w:bCs/>
          <w:sz w:val="28"/>
          <w:szCs w:val="28"/>
          <w:shd w:val="clear" w:color="auto" w:fill="FFFFFF"/>
        </w:rPr>
        <w:t>т.к</w:t>
      </w:r>
      <w:proofErr w:type="spellEnd"/>
      <w:r w:rsidR="006F03F8" w:rsidRPr="006F03F8">
        <w:rPr>
          <w:bCs/>
          <w:sz w:val="28"/>
          <w:szCs w:val="28"/>
          <w:shd w:val="clear" w:color="auto" w:fill="FFFFFF"/>
        </w:rPr>
        <w:t xml:space="preserve"> </w:t>
      </w:r>
      <w:r w:rsidR="00CD2F48" w:rsidRPr="00107698">
        <w:rPr>
          <w:bCs/>
          <w:sz w:val="28"/>
          <w:szCs w:val="28"/>
          <w:shd w:val="clear" w:color="auto" w:fill="FFFFFF"/>
        </w:rPr>
        <w:t>.</w:t>
      </w:r>
      <w:proofErr w:type="gramEnd"/>
      <w:r w:rsidR="00CD2F48" w:rsidRPr="00107698">
        <w:rPr>
          <w:bCs/>
          <w:sz w:val="28"/>
          <w:szCs w:val="28"/>
          <w:shd w:val="clear" w:color="auto" w:fill="FFFFFF"/>
        </w:rPr>
        <w:t xml:space="preserve"> материал несжимаемый. Выражение тензора напряжений Коши для материала такого типа может быть записано в таком виде: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2"/>
        <w:gridCol w:w="7423"/>
        <w:gridCol w:w="1394"/>
      </w:tblGrid>
      <w:tr w:rsidR="00107698" w:rsidRPr="00107698" w:rsidTr="00511B5F">
        <w:tc>
          <w:tcPr>
            <w:tcW w:w="846" w:type="dxa"/>
          </w:tcPr>
          <w:p w:rsidR="00505EA8" w:rsidRPr="00107698" w:rsidRDefault="00505EA8" w:rsidP="006F7F32">
            <w:pPr>
              <w:spacing w:line="360" w:lineRule="auto"/>
              <w:ind w:firstLine="851"/>
              <w:contextualSpacing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654" w:type="dxa"/>
          </w:tcPr>
          <w:p w:rsidR="00505EA8" w:rsidRPr="00107698" w:rsidRDefault="00505EA8" w:rsidP="006F7F32">
            <w:pPr>
              <w:spacing w:line="360" w:lineRule="auto"/>
              <w:ind w:firstLine="851"/>
              <w:contextualSpacing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shd w:val="clear" w:color="auto" w:fill="FFFFFF"/>
                </w:rPr>
                <m:t>T</m:t>
              </m:r>
              <m:r>
                <w:rPr>
                  <w:rFonts w:ascii="Cambria Math" w:hAnsi="Cambria Math"/>
                  <w:sz w:val="28"/>
                  <w:szCs w:val="28"/>
                  <w:shd w:val="clear" w:color="auto" w:fill="FFFFFF"/>
                </w:rPr>
                <m:t>= -p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shd w:val="clear" w:color="auto" w:fill="FFFFFF"/>
                </w:rPr>
                <m:t>I+</m:t>
              </m:r>
              <m:r>
                <w:rPr>
                  <w:rFonts w:ascii="Cambria Math" w:hAnsi="Cambria Math"/>
                  <w:sz w:val="28"/>
                  <w:szCs w:val="28"/>
                  <w:shd w:val="clear" w:color="auto" w:fill="FFFFFF"/>
                </w:rPr>
                <m:t>2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shd w:val="clear" w:color="auto" w:fill="FFFFFF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shd w:val="clear" w:color="auto" w:fill="FFFFFF"/>
                    </w:rPr>
                    <m:t>1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shd w:val="clear" w:color="auto" w:fill="FFFFFF"/>
                </w:rPr>
                <m:t>B</m:t>
              </m:r>
              <m:r>
                <w:rPr>
                  <w:rFonts w:ascii="Cambria Math" w:hAnsi="Cambria Math"/>
                  <w:sz w:val="28"/>
                  <w:szCs w:val="28"/>
                  <w:shd w:val="clear" w:color="auto" w:fill="FFFFFF"/>
                </w:rPr>
                <m:t>+(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shd w:val="clear" w:color="auto" w:fill="FFFFFF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shd w:val="clear" w:color="auto" w:fill="FFFFFF"/>
                    </w:rPr>
                    <m:t>α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shd w:val="clear" w:color="auto" w:fill="FFFFFF"/>
                </w:rPr>
                <m:t xml:space="preserve">/α) 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shd w:val="clear" w:color="auto" w:fill="FFFFFF"/>
                </w:rPr>
                <m:t>F</m:t>
              </m:r>
              <m:r>
                <w:rPr>
                  <w:rFonts w:ascii="Cambria Math" w:hAnsi="Cambria Math"/>
                  <w:sz w:val="28"/>
                  <w:szCs w:val="28"/>
                  <w:shd w:val="clear" w:color="auto" w:fill="FFFFFF"/>
                </w:rPr>
                <m:t>∙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shd w:val="clear" w:color="auto" w:fill="FFFFFF"/>
                </w:rPr>
                <m:t>N</m:t>
              </m:r>
              <m:r>
                <w:rPr>
                  <w:rFonts w:ascii="Cambria Math" w:hAnsi="Cambria Math"/>
                  <w:sz w:val="28"/>
                  <w:szCs w:val="28"/>
                  <w:shd w:val="clear" w:color="auto" w:fill="FFFFFF"/>
                </w:rPr>
                <m:t>⊗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shd w:val="clear" w:color="auto" w:fill="FFFFFF"/>
                </w:rPr>
                <m:t>N</m:t>
              </m:r>
              <m:r>
                <w:rPr>
                  <w:rFonts w:ascii="Cambria Math" w:hAnsi="Cambria Math"/>
                  <w:sz w:val="28"/>
                  <w:szCs w:val="28"/>
                  <w:shd w:val="clear" w:color="auto" w:fill="FFFFFF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shd w:val="clear" w:color="auto" w:fill="FFFFFF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shd w:val="clear" w:color="auto" w:fill="FFFFFF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shd w:val="clear" w:color="auto" w:fill="FFFFFF"/>
                    </w:rPr>
                    <m:t>T</m:t>
                  </m:r>
                </m:sup>
              </m:sSup>
            </m:oMath>
            <w:r w:rsidRPr="00107698">
              <w:rPr>
                <w:bCs/>
                <w:sz w:val="28"/>
                <w:szCs w:val="28"/>
                <w:shd w:val="clear" w:color="auto" w:fill="FFFFFF"/>
              </w:rPr>
              <w:tab/>
            </w:r>
          </w:p>
        </w:tc>
        <w:tc>
          <w:tcPr>
            <w:tcW w:w="845" w:type="dxa"/>
          </w:tcPr>
          <w:p w:rsidR="00505EA8" w:rsidRPr="00107698" w:rsidRDefault="00505EA8" w:rsidP="006F7F32">
            <w:pPr>
              <w:spacing w:line="360" w:lineRule="auto"/>
              <w:ind w:firstLine="851"/>
              <w:contextualSpacing/>
              <w:jc w:val="right"/>
              <w:rPr>
                <w:bCs/>
                <w:sz w:val="28"/>
                <w:szCs w:val="28"/>
                <w:shd w:val="clear" w:color="auto" w:fill="FFFFFF"/>
              </w:rPr>
            </w:pPr>
            <w:r w:rsidRPr="00107698">
              <w:rPr>
                <w:i/>
                <w:sz w:val="28"/>
                <w:szCs w:val="28"/>
              </w:rPr>
              <w:t>(2)</w:t>
            </w:r>
          </w:p>
        </w:tc>
      </w:tr>
    </w:tbl>
    <w:p w:rsidR="00AD5647" w:rsidRPr="00107698" w:rsidRDefault="0051205D" w:rsidP="006F7F32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107698">
        <w:rPr>
          <w:bCs/>
          <w:sz w:val="28"/>
          <w:szCs w:val="28"/>
          <w:shd w:val="clear" w:color="auto" w:fill="FFFFFF"/>
        </w:rPr>
        <w:t xml:space="preserve">где </w:t>
      </w:r>
      <m:oMath>
        <m:r>
          <w:rPr>
            <w:rFonts w:ascii="Cambria Math" w:hAnsi="Cambria Math"/>
            <w:sz w:val="28"/>
            <w:szCs w:val="28"/>
            <w:shd w:val="clear" w:color="auto" w:fill="FFFFFF"/>
          </w:rPr>
          <m:t>p</m:t>
        </m:r>
      </m:oMath>
      <w:r w:rsidRPr="00107698">
        <w:rPr>
          <w:bCs/>
          <w:sz w:val="28"/>
          <w:szCs w:val="28"/>
          <w:shd w:val="clear" w:color="auto" w:fill="FFFFFF"/>
        </w:rPr>
        <w:t xml:space="preserve"> – множитель, обеспечивающий </w:t>
      </w:r>
      <w:proofErr w:type="spellStart"/>
      <w:r w:rsidRPr="00107698">
        <w:rPr>
          <w:bCs/>
          <w:sz w:val="28"/>
          <w:szCs w:val="28"/>
          <w:shd w:val="clear" w:color="auto" w:fill="FFFFFF"/>
        </w:rPr>
        <w:t>несжимаемость</w:t>
      </w:r>
      <w:proofErr w:type="spellEnd"/>
      <w:r w:rsidRPr="00107698">
        <w:rPr>
          <w:bCs/>
          <w:sz w:val="28"/>
          <w:szCs w:val="28"/>
          <w:shd w:val="clear" w:color="auto" w:fill="FFFFFF"/>
        </w:rPr>
        <w:t xml:space="preserve">,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  <w:shd w:val="clear" w:color="auto" w:fill="FFFFFF"/>
          </w:rPr>
          <m:t>I</m:t>
        </m:r>
      </m:oMath>
      <w:r w:rsidRPr="00107698">
        <w:rPr>
          <w:b/>
          <w:bCs/>
          <w:sz w:val="28"/>
          <w:szCs w:val="28"/>
          <w:shd w:val="clear" w:color="auto" w:fill="FFFFFF"/>
        </w:rPr>
        <w:t xml:space="preserve"> </w:t>
      </w:r>
      <w:r w:rsidRPr="00107698">
        <w:rPr>
          <w:bCs/>
          <w:sz w:val="28"/>
          <w:szCs w:val="28"/>
          <w:shd w:val="clear" w:color="auto" w:fill="FFFFFF"/>
        </w:rPr>
        <w:t xml:space="preserve">– единичный тензор,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= ∂</m:t>
        </m:r>
        <m:r>
          <w:rPr>
            <w:rFonts w:ascii="Cambria Math" w:hAnsi="Cambria Math"/>
            <w:sz w:val="28"/>
            <w:szCs w:val="28"/>
            <w:lang w:val="en-US"/>
          </w:rPr>
          <m:t>W</m:t>
        </m:r>
        <m:r>
          <w:rPr>
            <w:rFonts w:ascii="Cambria Math" w:hAnsi="Cambria Math"/>
            <w:sz w:val="28"/>
            <w:szCs w:val="28"/>
          </w:rPr>
          <m:t>/∂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Pr="00107698">
        <w:rPr>
          <w:sz w:val="28"/>
          <w:szCs w:val="28"/>
        </w:rPr>
        <w:t xml:space="preserve">, 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α</m:t>
            </m:r>
          </m:sub>
        </m:sSub>
        <m:r>
          <w:rPr>
            <w:rFonts w:ascii="Cambria Math" w:hAnsi="Cambria Math"/>
            <w:sz w:val="28"/>
            <w:szCs w:val="28"/>
          </w:rPr>
          <m:t>= ∂</m:t>
        </m:r>
        <m:r>
          <w:rPr>
            <w:rFonts w:ascii="Cambria Math" w:hAnsi="Cambria Math"/>
            <w:sz w:val="28"/>
            <w:szCs w:val="28"/>
            <w:lang w:val="en-US"/>
          </w:rPr>
          <m:t>W</m:t>
        </m:r>
        <m:r>
          <w:rPr>
            <w:rFonts w:ascii="Cambria Math" w:hAnsi="Cambria Math"/>
            <w:sz w:val="28"/>
            <w:szCs w:val="28"/>
          </w:rPr>
          <m:t>/∂α</m:t>
        </m:r>
      </m:oMath>
      <w:r w:rsidRPr="00107698">
        <w:rPr>
          <w:sz w:val="28"/>
          <w:szCs w:val="28"/>
        </w:rPr>
        <w:t xml:space="preserve">, </w:t>
      </w:r>
      <w:r w:rsidRPr="00107698">
        <w:rPr>
          <w:rFonts w:ascii="Cambria Math" w:hAnsi="Cambria Math" w:cs="Cambria Math"/>
          <w:sz w:val="28"/>
          <w:szCs w:val="28"/>
        </w:rPr>
        <w:t>⊗</w:t>
      </w:r>
      <w:r w:rsidRPr="00107698">
        <w:rPr>
          <w:sz w:val="28"/>
          <w:szCs w:val="28"/>
        </w:rPr>
        <w:t xml:space="preserve"> - тензорное произведение.</w:t>
      </w:r>
    </w:p>
    <w:p w:rsidR="00AD5647" w:rsidRPr="00107698" w:rsidRDefault="00AD5647" w:rsidP="006F7F32">
      <w:pPr>
        <w:spacing w:line="360" w:lineRule="auto"/>
        <w:ind w:firstLine="851"/>
        <w:contextualSpacing/>
        <w:jc w:val="both"/>
        <w:rPr>
          <w:bCs/>
          <w:sz w:val="28"/>
          <w:szCs w:val="28"/>
          <w:shd w:val="clear" w:color="auto" w:fill="FFFFFF"/>
        </w:rPr>
      </w:pPr>
      <w:r w:rsidRPr="00107698">
        <w:rPr>
          <w:bCs/>
          <w:sz w:val="28"/>
          <w:szCs w:val="28"/>
          <w:shd w:val="clear" w:color="auto" w:fill="FFFFFF"/>
        </w:rPr>
        <w:t xml:space="preserve">Частные производные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Pr="00107698">
        <w:rPr>
          <w:bCs/>
          <w:sz w:val="28"/>
          <w:szCs w:val="28"/>
          <w:shd w:val="clear" w:color="auto" w:fill="FFFFFF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α</m:t>
            </m:r>
          </m:sub>
        </m:sSub>
      </m:oMath>
      <w:r w:rsidRPr="00107698">
        <w:rPr>
          <w:bCs/>
          <w:sz w:val="28"/>
          <w:szCs w:val="28"/>
          <w:shd w:val="clear" w:color="auto" w:fill="FFFFFF"/>
        </w:rPr>
        <w:t xml:space="preserve"> могут быть вычислены непосредственно из измеренных напряжений и деформаций, учитывая </w:t>
      </w:r>
      <w:r w:rsidR="00995A80" w:rsidRPr="00107698">
        <w:rPr>
          <w:bCs/>
          <w:sz w:val="28"/>
          <w:szCs w:val="28"/>
          <w:shd w:val="clear" w:color="auto" w:fill="FFFFFF"/>
        </w:rPr>
        <w:t>угол коллагеновых волокон φ</w:t>
      </w:r>
      <w:r w:rsidRPr="00107698">
        <w:rPr>
          <w:bCs/>
          <w:sz w:val="28"/>
          <w:szCs w:val="28"/>
          <w:shd w:val="clear" w:color="auto" w:fill="FFFFFF"/>
        </w:rPr>
        <w:t>. Данная формулировка означает, что в частных случаях, когда один из инвариантов деформации попеременно остается постоянн</w:t>
      </w:r>
      <w:r w:rsidR="001129F3" w:rsidRPr="00107698">
        <w:rPr>
          <w:bCs/>
          <w:sz w:val="28"/>
          <w:szCs w:val="28"/>
          <w:shd w:val="clear" w:color="auto" w:fill="FFFFFF"/>
        </w:rPr>
        <w:t>ым пока другой изменяется (</w:t>
      </w:r>
      <w:r w:rsidRPr="00107698">
        <w:rPr>
          <w:bCs/>
          <w:sz w:val="28"/>
          <w:szCs w:val="28"/>
          <w:shd w:val="clear" w:color="auto" w:fill="FFFFFF"/>
        </w:rPr>
        <w:t>т.е. набор экспериме</w:t>
      </w:r>
      <w:r w:rsidR="001129F3" w:rsidRPr="00107698">
        <w:rPr>
          <w:bCs/>
          <w:sz w:val="28"/>
          <w:szCs w:val="28"/>
          <w:shd w:val="clear" w:color="auto" w:fill="FFFFFF"/>
        </w:rPr>
        <w:t>нтов с постоянными инвариантами),</w:t>
      </w:r>
      <w:r w:rsidRPr="00107698">
        <w:rPr>
          <w:bCs/>
          <w:sz w:val="28"/>
          <w:szCs w:val="28"/>
          <w:shd w:val="clear" w:color="auto" w:fill="FFFFFF"/>
        </w:rPr>
        <w:t xml:space="preserve"> может быть использован для определения функциональной формы </w:t>
      </w:r>
      <w:r w:rsidRPr="00107698">
        <w:rPr>
          <w:bCs/>
          <w:sz w:val="28"/>
          <w:szCs w:val="28"/>
          <w:shd w:val="clear" w:color="auto" w:fill="FFFFFF"/>
          <w:lang w:val="en-US"/>
        </w:rPr>
        <w:t>W</w:t>
      </w:r>
      <w:r w:rsidRPr="00107698">
        <w:rPr>
          <w:bCs/>
          <w:sz w:val="28"/>
          <w:szCs w:val="28"/>
          <w:shd w:val="clear" w:color="auto" w:fill="FFFFFF"/>
        </w:rPr>
        <w:t>.</w:t>
      </w:r>
    </w:p>
    <w:p w:rsidR="001C4A96" w:rsidRPr="00107698" w:rsidRDefault="001C4A96" w:rsidP="006F7F32">
      <w:pPr>
        <w:spacing w:line="360" w:lineRule="auto"/>
        <w:ind w:firstLine="851"/>
        <w:contextualSpacing/>
        <w:jc w:val="both"/>
        <w:rPr>
          <w:bCs/>
          <w:sz w:val="28"/>
          <w:szCs w:val="28"/>
          <w:shd w:val="clear" w:color="auto" w:fill="FFFFFF"/>
        </w:rPr>
      </w:pPr>
      <w:r w:rsidRPr="00107698">
        <w:rPr>
          <w:bCs/>
          <w:sz w:val="28"/>
          <w:szCs w:val="28"/>
          <w:shd w:val="clear" w:color="auto" w:fill="FFFFFF"/>
        </w:rPr>
        <w:t>Однако для использования данного типа материала нужны данные ряда экспериментов с целью определения механических свойств материала створок митрального клапана. В данной работе используется линейная изотропная модель материала створок. Значения для мат</w:t>
      </w:r>
      <w:r w:rsidR="00BD4347" w:rsidRPr="00107698">
        <w:rPr>
          <w:bCs/>
          <w:sz w:val="28"/>
          <w:szCs w:val="28"/>
          <w:shd w:val="clear" w:color="auto" w:fill="FFFFFF"/>
        </w:rPr>
        <w:t>р</w:t>
      </w:r>
      <w:r w:rsidRPr="00107698">
        <w:rPr>
          <w:bCs/>
          <w:sz w:val="28"/>
          <w:szCs w:val="28"/>
          <w:shd w:val="clear" w:color="auto" w:fill="FFFFFF"/>
        </w:rPr>
        <w:t>ицы</w:t>
      </w:r>
      <w:r w:rsidR="00BD4347" w:rsidRPr="00107698">
        <w:rPr>
          <w:bCs/>
          <w:sz w:val="28"/>
          <w:szCs w:val="28"/>
          <w:shd w:val="clear" w:color="auto" w:fill="FFFFFF"/>
        </w:rPr>
        <w:t xml:space="preserve"> жесткости</w:t>
      </w:r>
      <w:r w:rsidR="004937CC" w:rsidRPr="00107698">
        <w:rPr>
          <w:bCs/>
          <w:sz w:val="28"/>
          <w:szCs w:val="28"/>
          <w:shd w:val="clear" w:color="auto" w:fill="FFFFFF"/>
        </w:rPr>
        <w:t xml:space="preserve"> (в изотропном случае это модуль Юнга</w:t>
      </w:r>
      <w:r w:rsidR="00FA3163" w:rsidRPr="00107698">
        <w:rPr>
          <w:bCs/>
          <w:sz w:val="28"/>
          <w:szCs w:val="28"/>
          <w:shd w:val="clear" w:color="auto" w:fill="FFFFFF"/>
        </w:rPr>
        <w:t xml:space="preserve"> </w:t>
      </w:r>
      <w:r w:rsidR="004937CC" w:rsidRPr="00107698">
        <w:rPr>
          <w:bCs/>
          <w:sz w:val="28"/>
          <w:szCs w:val="28"/>
          <w:shd w:val="clear" w:color="auto" w:fill="FFFFFF"/>
        </w:rPr>
        <w:t>и коэффициент Пуассона)</w:t>
      </w:r>
      <w:r w:rsidR="00BD4347" w:rsidRPr="00107698">
        <w:rPr>
          <w:bCs/>
          <w:sz w:val="28"/>
          <w:szCs w:val="28"/>
          <w:shd w:val="clear" w:color="auto" w:fill="FFFFFF"/>
        </w:rPr>
        <w:t xml:space="preserve"> были взяты из статьи </w:t>
      </w:r>
      <w:proofErr w:type="spellStart"/>
      <w:r w:rsidR="00BD4347" w:rsidRPr="00107698">
        <w:rPr>
          <w:bCs/>
          <w:sz w:val="28"/>
          <w:szCs w:val="28"/>
          <w:shd w:val="clear" w:color="auto" w:fill="FFFFFF"/>
        </w:rPr>
        <w:t>M.A.Hisham</w:t>
      </w:r>
      <w:proofErr w:type="spellEnd"/>
      <w:r w:rsidR="00BD4347" w:rsidRPr="00107698">
        <w:rPr>
          <w:bCs/>
          <w:sz w:val="28"/>
          <w:szCs w:val="28"/>
          <w:shd w:val="clear" w:color="auto" w:fill="FFFFFF"/>
        </w:rPr>
        <w:t xml:space="preserve"> [11] посвященной компьютерному моделированию створок митрального клапана под действием систолического давления.</w:t>
      </w:r>
    </w:p>
    <w:p w:rsidR="00FA3163" w:rsidRPr="00107698" w:rsidRDefault="00FA3163" w:rsidP="00E8425A">
      <w:pPr>
        <w:pStyle w:val="a5"/>
        <w:numPr>
          <w:ilvl w:val="0"/>
          <w:numId w:val="18"/>
        </w:numPr>
        <w:spacing w:line="360" w:lineRule="auto"/>
        <w:ind w:left="0" w:firstLine="851"/>
        <w:jc w:val="both"/>
        <w:rPr>
          <w:bCs/>
          <w:sz w:val="28"/>
          <w:szCs w:val="28"/>
          <w:shd w:val="clear" w:color="auto" w:fill="FFFFFF"/>
        </w:rPr>
      </w:pPr>
      <w:r w:rsidRPr="00107698">
        <w:rPr>
          <w:sz w:val="28"/>
          <w:szCs w:val="28"/>
        </w:rPr>
        <w:lastRenderedPageBreak/>
        <w:t xml:space="preserve">Материал створок: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</m:t>
            </m:r>
          </m:sub>
        </m:sSub>
        <m:r>
          <w:rPr>
            <w:rFonts w:ascii="Cambria Math" w:hAnsi="Cambria Math"/>
            <w:sz w:val="28"/>
            <w:szCs w:val="28"/>
          </w:rPr>
          <m:t>=2 МПа</m:t>
        </m:r>
      </m:oMath>
      <w:r w:rsidRPr="00107698">
        <w:rPr>
          <w:sz w:val="28"/>
          <w:szCs w:val="28"/>
        </w:rPr>
        <w:t xml:space="preserve">;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з</m:t>
            </m:r>
          </m:sub>
        </m:sSub>
        <m:r>
          <w:rPr>
            <w:rFonts w:ascii="Cambria Math" w:hAnsi="Cambria Math"/>
            <w:sz w:val="28"/>
            <w:szCs w:val="28"/>
          </w:rPr>
          <m:t>=1 МПа; ν=0.49</m:t>
        </m:r>
      </m:oMath>
    </w:p>
    <w:p w:rsidR="004937CC" w:rsidRPr="00107698" w:rsidRDefault="00FA3163" w:rsidP="00E8425A">
      <w:pPr>
        <w:pStyle w:val="a5"/>
        <w:numPr>
          <w:ilvl w:val="0"/>
          <w:numId w:val="18"/>
        </w:numPr>
        <w:spacing w:line="360" w:lineRule="auto"/>
        <w:ind w:left="0" w:firstLine="851"/>
        <w:jc w:val="both"/>
        <w:rPr>
          <w:bCs/>
          <w:sz w:val="28"/>
          <w:szCs w:val="28"/>
          <w:shd w:val="clear" w:color="auto" w:fill="FFFFFF"/>
        </w:rPr>
      </w:pPr>
      <w:r w:rsidRPr="00107698">
        <w:rPr>
          <w:sz w:val="28"/>
          <w:szCs w:val="28"/>
        </w:rPr>
        <w:t>Материал хорд: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r>
          <w:rPr>
            <w:rFonts w:ascii="Cambria Math" w:hAnsi="Cambria Math"/>
            <w:sz w:val="28"/>
            <w:szCs w:val="28"/>
            <w:lang w:val="en-US"/>
          </w:rPr>
          <m:t>E</m:t>
        </m:r>
        <m:r>
          <w:rPr>
            <w:rFonts w:ascii="Cambria Math" w:hAnsi="Cambria Math"/>
            <w:sz w:val="28"/>
            <w:szCs w:val="28"/>
          </w:rPr>
          <m:t>=250 Мпа</m:t>
        </m:r>
      </m:oMath>
      <w:r w:rsidRPr="00107698">
        <w:rPr>
          <w:sz w:val="28"/>
          <w:szCs w:val="28"/>
        </w:rPr>
        <w:t xml:space="preserve">; </w:t>
      </w:r>
      <m:oMath>
        <m:r>
          <w:rPr>
            <w:rFonts w:ascii="Cambria Math" w:hAnsi="Cambria Math"/>
            <w:sz w:val="28"/>
            <w:szCs w:val="28"/>
          </w:rPr>
          <m:t xml:space="preserve">ν=0.488 </m:t>
        </m:r>
      </m:oMath>
    </w:p>
    <w:p w:rsidR="00A53F84" w:rsidRPr="00107698" w:rsidRDefault="006A75B3" w:rsidP="004B5346">
      <w:pPr>
        <w:pStyle w:val="1"/>
        <w:spacing w:before="480" w:line="720" w:lineRule="auto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5" w:name="_Toc485426387"/>
      <w:r w:rsidRPr="00107698">
        <w:rPr>
          <w:rFonts w:ascii="Times New Roman" w:hAnsi="Times New Roman" w:cs="Times New Roman"/>
          <w:b/>
          <w:color w:val="auto"/>
          <w:sz w:val="28"/>
          <w:szCs w:val="28"/>
        </w:rPr>
        <w:t>2. ЧИСЛЕННОЕ РЕШЕНИЕ</w:t>
      </w:r>
      <w:bookmarkEnd w:id="85"/>
      <w:r w:rsidRPr="0010769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033A29" w:rsidRPr="00107698" w:rsidRDefault="00A53F84" w:rsidP="006F7F32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107698">
        <w:rPr>
          <w:sz w:val="28"/>
          <w:szCs w:val="28"/>
        </w:rPr>
        <w:t xml:space="preserve">При нормальном режиме работы митрального клапана створки подвергаются </w:t>
      </w:r>
      <w:r w:rsidR="003754B0" w:rsidRPr="00107698">
        <w:rPr>
          <w:sz w:val="28"/>
          <w:szCs w:val="28"/>
        </w:rPr>
        <w:t xml:space="preserve">большим </w:t>
      </w:r>
      <w:r w:rsidRPr="00107698">
        <w:rPr>
          <w:sz w:val="28"/>
          <w:szCs w:val="28"/>
        </w:rPr>
        <w:t xml:space="preserve">сдвиговым напряжениям, гидростатическому давлению и большим напряжениям в плоскости створок. В работе </w:t>
      </w:r>
      <w:r w:rsidR="00417648" w:rsidRPr="00107698">
        <w:rPr>
          <w:sz w:val="28"/>
          <w:szCs w:val="28"/>
          <w:lang w:val="en-US"/>
        </w:rPr>
        <w:t>Sacks</w:t>
      </w:r>
      <w:r w:rsidR="00417648" w:rsidRPr="00107698">
        <w:rPr>
          <w:sz w:val="28"/>
          <w:szCs w:val="28"/>
        </w:rPr>
        <w:t xml:space="preserve"> </w:t>
      </w:r>
      <w:r w:rsidR="00417648" w:rsidRPr="00107698">
        <w:rPr>
          <w:sz w:val="28"/>
          <w:szCs w:val="28"/>
          <w:lang w:val="en-US"/>
        </w:rPr>
        <w:t>M</w:t>
      </w:r>
      <w:r w:rsidR="00417648" w:rsidRPr="00107698">
        <w:rPr>
          <w:sz w:val="28"/>
          <w:szCs w:val="28"/>
        </w:rPr>
        <w:t>.</w:t>
      </w:r>
      <w:r w:rsidR="00417648" w:rsidRPr="00107698">
        <w:rPr>
          <w:sz w:val="28"/>
          <w:szCs w:val="28"/>
          <w:lang w:val="en-US"/>
        </w:rPr>
        <w:t>S</w:t>
      </w:r>
      <w:r w:rsidR="00417648" w:rsidRPr="00107698">
        <w:rPr>
          <w:sz w:val="28"/>
          <w:szCs w:val="28"/>
        </w:rPr>
        <w:t xml:space="preserve">. </w:t>
      </w:r>
      <w:r w:rsidRPr="00107698">
        <w:rPr>
          <w:sz w:val="28"/>
          <w:szCs w:val="28"/>
        </w:rPr>
        <w:t>предста</w:t>
      </w:r>
      <w:r w:rsidR="007A4566" w:rsidRPr="00107698">
        <w:rPr>
          <w:sz w:val="28"/>
          <w:szCs w:val="28"/>
        </w:rPr>
        <w:t>влены исследования</w:t>
      </w:r>
      <w:r w:rsidRPr="00107698">
        <w:rPr>
          <w:sz w:val="28"/>
          <w:szCs w:val="28"/>
        </w:rPr>
        <w:t xml:space="preserve"> деформаций, возникающих на передней створке </w:t>
      </w:r>
      <w:r w:rsidR="000132D9" w:rsidRPr="00107698">
        <w:rPr>
          <w:sz w:val="28"/>
          <w:szCs w:val="28"/>
        </w:rPr>
        <w:t>функционирующего</w:t>
      </w:r>
      <w:r w:rsidRPr="00107698">
        <w:rPr>
          <w:sz w:val="28"/>
          <w:szCs w:val="28"/>
        </w:rPr>
        <w:t xml:space="preserve"> митрального клапана</w:t>
      </w:r>
      <w:r w:rsidR="00852422" w:rsidRPr="00107698">
        <w:rPr>
          <w:sz w:val="28"/>
          <w:szCs w:val="28"/>
        </w:rPr>
        <w:t xml:space="preserve"> </w:t>
      </w:r>
      <w:r w:rsidR="00C27D4C" w:rsidRPr="00107698">
        <w:rPr>
          <w:sz w:val="28"/>
          <w:szCs w:val="28"/>
        </w:rPr>
        <w:t>[4]</w:t>
      </w:r>
      <w:r w:rsidRPr="00107698">
        <w:rPr>
          <w:sz w:val="28"/>
          <w:szCs w:val="28"/>
        </w:rPr>
        <w:t xml:space="preserve">. Было обнаружено, что центральная область передней створки </w:t>
      </w:r>
      <w:r w:rsidR="003754B0" w:rsidRPr="00107698">
        <w:rPr>
          <w:sz w:val="28"/>
          <w:szCs w:val="28"/>
        </w:rPr>
        <w:t>подвергается большим анизотропным</w:t>
      </w:r>
      <w:r w:rsidRPr="00107698">
        <w:rPr>
          <w:sz w:val="28"/>
          <w:szCs w:val="28"/>
        </w:rPr>
        <w:t xml:space="preserve"> </w:t>
      </w:r>
      <w:r w:rsidR="003754B0" w:rsidRPr="00107698">
        <w:rPr>
          <w:sz w:val="28"/>
          <w:szCs w:val="28"/>
        </w:rPr>
        <w:t>деформациям</w:t>
      </w:r>
      <w:r w:rsidRPr="00107698">
        <w:rPr>
          <w:sz w:val="28"/>
          <w:szCs w:val="28"/>
        </w:rPr>
        <w:t xml:space="preserve"> во время закрытия клапана. </w:t>
      </w:r>
      <w:r w:rsidR="006F7057" w:rsidRPr="00107698">
        <w:rPr>
          <w:sz w:val="28"/>
          <w:szCs w:val="28"/>
        </w:rPr>
        <w:t xml:space="preserve">Однако, после закрытия, деформация створок прекращается и в процессе открытия клапана створка возвращается в свое исходное состояние. Несмотря на то, что створка подвергалась большим растяжениям, </w:t>
      </w:r>
      <w:r w:rsidR="0022650B" w:rsidRPr="00107698">
        <w:rPr>
          <w:sz w:val="28"/>
          <w:szCs w:val="28"/>
        </w:rPr>
        <w:t xml:space="preserve">значение сдвига оставалось небольшим на протяжении всего сердечного цикла. </w:t>
      </w:r>
      <w:r w:rsidR="003754B0" w:rsidRPr="00107698">
        <w:rPr>
          <w:sz w:val="28"/>
          <w:szCs w:val="28"/>
        </w:rPr>
        <w:t>Авторы статьи предположили, что это возникает в результате полного выпрямления коллаге</w:t>
      </w:r>
      <w:r w:rsidR="000132D9" w:rsidRPr="00107698">
        <w:rPr>
          <w:sz w:val="28"/>
          <w:szCs w:val="28"/>
        </w:rPr>
        <w:t>новых волокон створ</w:t>
      </w:r>
      <w:r w:rsidR="003754B0" w:rsidRPr="00107698">
        <w:rPr>
          <w:sz w:val="28"/>
          <w:szCs w:val="28"/>
        </w:rPr>
        <w:t>к</w:t>
      </w:r>
      <w:r w:rsidR="000132D9" w:rsidRPr="00107698">
        <w:rPr>
          <w:sz w:val="28"/>
          <w:szCs w:val="28"/>
        </w:rPr>
        <w:t>и</w:t>
      </w:r>
      <w:r w:rsidR="003754B0" w:rsidRPr="00107698">
        <w:rPr>
          <w:sz w:val="28"/>
          <w:szCs w:val="28"/>
        </w:rPr>
        <w:t xml:space="preserve"> при закрытии клапана.</w:t>
      </w:r>
      <w:r w:rsidR="00290E01" w:rsidRPr="00107698">
        <w:rPr>
          <w:sz w:val="28"/>
          <w:szCs w:val="28"/>
        </w:rPr>
        <w:t xml:space="preserve"> Эта гипотеза предполагает, что коллагеновые волокна створок предназначены для обеспечения коадаптации створок митрального клапана между собой, сопровождаемой резким увеличением жесткости, чтобы предотвратить дальнейшую деформацию створок, которая может приве</w:t>
      </w:r>
      <w:r w:rsidR="00033A29" w:rsidRPr="00107698">
        <w:rPr>
          <w:sz w:val="28"/>
          <w:szCs w:val="28"/>
        </w:rPr>
        <w:t xml:space="preserve">сти к клапанной регургитации.  </w:t>
      </w:r>
    </w:p>
    <w:p w:rsidR="006A75B3" w:rsidRDefault="00290E01" w:rsidP="0097122F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107698">
        <w:rPr>
          <w:sz w:val="28"/>
          <w:szCs w:val="28"/>
        </w:rPr>
        <w:t xml:space="preserve">Таким образом можно сделать вывод, что митральный клапан имеет тонко настроенный механизм закрытия, который включает в себя работу хордовых сухожилий и папиллярных мышц.  </w:t>
      </w:r>
    </w:p>
    <w:p w:rsidR="00972766" w:rsidRPr="00107698" w:rsidRDefault="00972766" w:rsidP="0097122F">
      <w:pPr>
        <w:spacing w:line="360" w:lineRule="auto"/>
        <w:ind w:firstLine="851"/>
        <w:contextualSpacing/>
        <w:jc w:val="both"/>
        <w:rPr>
          <w:sz w:val="28"/>
          <w:szCs w:val="28"/>
        </w:rPr>
      </w:pPr>
    </w:p>
    <w:p w:rsidR="00033A29" w:rsidRPr="00107698" w:rsidRDefault="00F200FF" w:rsidP="004B5346">
      <w:pPr>
        <w:spacing w:before="480" w:line="720" w:lineRule="auto"/>
        <w:contextualSpacing/>
        <w:jc w:val="center"/>
        <w:rPr>
          <w:sz w:val="28"/>
          <w:szCs w:val="28"/>
        </w:rPr>
      </w:pPr>
      <w:r w:rsidRPr="00107698">
        <w:rPr>
          <w:b/>
          <w:sz w:val="28"/>
          <w:szCs w:val="28"/>
        </w:rPr>
        <w:t xml:space="preserve">Тип анализа </w:t>
      </w:r>
    </w:p>
    <w:p w:rsidR="00506D0F" w:rsidRPr="00107698" w:rsidRDefault="00417648" w:rsidP="006F7F32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107698">
        <w:rPr>
          <w:sz w:val="28"/>
          <w:szCs w:val="28"/>
        </w:rPr>
        <w:t xml:space="preserve">Так как </w:t>
      </w:r>
      <w:r w:rsidR="004414F4" w:rsidRPr="00107698">
        <w:rPr>
          <w:sz w:val="28"/>
          <w:szCs w:val="28"/>
        </w:rPr>
        <w:t>описанная выше задача является нестационарной задачей</w:t>
      </w:r>
      <w:r w:rsidRPr="00107698">
        <w:rPr>
          <w:sz w:val="28"/>
          <w:szCs w:val="28"/>
        </w:rPr>
        <w:t xml:space="preserve"> механики, п</w:t>
      </w:r>
      <w:r w:rsidR="004414F4" w:rsidRPr="00107698">
        <w:rPr>
          <w:sz w:val="28"/>
          <w:szCs w:val="28"/>
        </w:rPr>
        <w:t xml:space="preserve">ри численном решении </w:t>
      </w:r>
      <w:r w:rsidR="00F200FF" w:rsidRPr="00107698">
        <w:rPr>
          <w:sz w:val="28"/>
          <w:szCs w:val="28"/>
        </w:rPr>
        <w:t xml:space="preserve">выбран тип анализа - </w:t>
      </w:r>
      <w:proofErr w:type="spellStart"/>
      <w:r w:rsidR="00F200FF" w:rsidRPr="00107698">
        <w:rPr>
          <w:sz w:val="28"/>
          <w:szCs w:val="28"/>
        </w:rPr>
        <w:t>Transient</w:t>
      </w:r>
      <w:proofErr w:type="spellEnd"/>
      <w:r w:rsidR="00F200FF" w:rsidRPr="00107698">
        <w:rPr>
          <w:sz w:val="28"/>
          <w:szCs w:val="28"/>
        </w:rPr>
        <w:t xml:space="preserve"> </w:t>
      </w:r>
      <w:proofErr w:type="spellStart"/>
      <w:r w:rsidR="00F200FF" w:rsidRPr="00107698">
        <w:rPr>
          <w:sz w:val="28"/>
          <w:szCs w:val="28"/>
        </w:rPr>
        <w:t>Structural</w:t>
      </w:r>
      <w:proofErr w:type="spellEnd"/>
      <w:r w:rsidR="00F200FF" w:rsidRPr="00107698">
        <w:rPr>
          <w:sz w:val="28"/>
          <w:szCs w:val="28"/>
        </w:rPr>
        <w:t xml:space="preserve"> </w:t>
      </w:r>
      <w:proofErr w:type="spellStart"/>
      <w:r w:rsidR="00F200FF" w:rsidRPr="00107698">
        <w:rPr>
          <w:sz w:val="28"/>
          <w:szCs w:val="28"/>
        </w:rPr>
        <w:lastRenderedPageBreak/>
        <w:t>Analysis</w:t>
      </w:r>
      <w:proofErr w:type="spellEnd"/>
      <w:r w:rsidR="00F200FF" w:rsidRPr="00107698">
        <w:rPr>
          <w:sz w:val="28"/>
          <w:szCs w:val="28"/>
        </w:rPr>
        <w:t xml:space="preserve">. Данный тип анализа </w:t>
      </w:r>
      <w:r w:rsidR="00027498" w:rsidRPr="00107698">
        <w:rPr>
          <w:sz w:val="28"/>
          <w:szCs w:val="28"/>
        </w:rPr>
        <w:t>позволяет определять</w:t>
      </w:r>
      <w:r w:rsidR="00506D0F" w:rsidRPr="00107698">
        <w:rPr>
          <w:sz w:val="28"/>
          <w:szCs w:val="28"/>
        </w:rPr>
        <w:t xml:space="preserve"> изменяющиеся во времени перемещения, деформации, напряжения и внутренние усилия в теле под воздействием нестационарных нагрузок. </w:t>
      </w:r>
      <w:proofErr w:type="spellStart"/>
      <w:r w:rsidR="00F200FF" w:rsidRPr="00107698">
        <w:rPr>
          <w:sz w:val="28"/>
          <w:szCs w:val="28"/>
        </w:rPr>
        <w:t>Transient</w:t>
      </w:r>
      <w:proofErr w:type="spellEnd"/>
      <w:r w:rsidR="00F200FF" w:rsidRPr="00107698">
        <w:rPr>
          <w:sz w:val="28"/>
          <w:szCs w:val="28"/>
        </w:rPr>
        <w:t xml:space="preserve"> </w:t>
      </w:r>
      <w:proofErr w:type="spellStart"/>
      <w:r w:rsidR="00F200FF" w:rsidRPr="00107698">
        <w:rPr>
          <w:sz w:val="28"/>
          <w:szCs w:val="28"/>
        </w:rPr>
        <w:t>Structural</w:t>
      </w:r>
      <w:proofErr w:type="spellEnd"/>
      <w:r w:rsidR="00F200FF" w:rsidRPr="00107698">
        <w:rPr>
          <w:sz w:val="28"/>
          <w:szCs w:val="28"/>
        </w:rPr>
        <w:t xml:space="preserve"> </w:t>
      </w:r>
      <w:proofErr w:type="spellStart"/>
      <w:r w:rsidR="00F200FF" w:rsidRPr="00107698">
        <w:rPr>
          <w:sz w:val="28"/>
          <w:szCs w:val="28"/>
        </w:rPr>
        <w:t>Analysis</w:t>
      </w:r>
      <w:proofErr w:type="spellEnd"/>
      <w:r w:rsidR="00F200FF" w:rsidRPr="00107698">
        <w:rPr>
          <w:sz w:val="28"/>
          <w:szCs w:val="28"/>
        </w:rPr>
        <w:t xml:space="preserve"> может быть использован для решения как линейных, так и нелинейных задач: большие деформации, пластичность, контакты, гиперупругость и т.д. Этот тип анализа используется для определения изменяющихся во времени перемещений, деформаций, напряжений и сил в объекте. Временной масштаб таков, что инерционные эффекты или эффекты затухания важны при решении задачи.</w:t>
      </w:r>
    </w:p>
    <w:p w:rsidR="00F200FF" w:rsidRPr="00107698" w:rsidRDefault="00F200FF" w:rsidP="00D84C32">
      <w:pPr>
        <w:pStyle w:val="2"/>
        <w:numPr>
          <w:ilvl w:val="1"/>
          <w:numId w:val="14"/>
        </w:numPr>
        <w:spacing w:before="480" w:line="720" w:lineRule="auto"/>
        <w:ind w:left="0" w:firstLine="0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6" w:name="_Toc485426388"/>
      <w:r w:rsidRPr="00107698">
        <w:rPr>
          <w:rFonts w:ascii="Times New Roman" w:hAnsi="Times New Roman" w:cs="Times New Roman"/>
          <w:b/>
          <w:color w:val="auto"/>
          <w:sz w:val="28"/>
          <w:szCs w:val="28"/>
        </w:rPr>
        <w:t>Геометрическая модель митрального клапана.</w:t>
      </w:r>
      <w:bookmarkEnd w:id="86"/>
    </w:p>
    <w:p w:rsidR="00F200FF" w:rsidRPr="00107698" w:rsidRDefault="00F200FF" w:rsidP="006F7F32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107698">
        <w:rPr>
          <w:sz w:val="28"/>
          <w:szCs w:val="28"/>
        </w:rPr>
        <w:t>Для моделирования в конечно-элементном пакете A</w:t>
      </w:r>
      <w:r w:rsidRPr="00107698">
        <w:rPr>
          <w:sz w:val="28"/>
          <w:szCs w:val="28"/>
          <w:lang w:val="en-US"/>
        </w:rPr>
        <w:t>NSYS</w:t>
      </w:r>
      <w:r w:rsidRPr="00107698">
        <w:rPr>
          <w:sz w:val="28"/>
          <w:szCs w:val="28"/>
        </w:rPr>
        <w:t xml:space="preserve"> требуется построение расчетной модели. Модель митрального клапана может быть получена двумя методами: компьютерная томографи</w:t>
      </w:r>
      <w:r w:rsidR="005C5331" w:rsidRPr="00107698">
        <w:rPr>
          <w:sz w:val="28"/>
          <w:szCs w:val="28"/>
        </w:rPr>
        <w:t>я с высоким разрешением, либо</w:t>
      </w:r>
      <w:r w:rsidRPr="00107698">
        <w:rPr>
          <w:sz w:val="28"/>
          <w:szCs w:val="28"/>
        </w:rPr>
        <w:t xml:space="preserve"> созданная вручную 3D модель по анатомическим альбомам и медицинским справочникам. В данной работе геометрическая модель митрального клапана выполнена </w:t>
      </w:r>
      <w:r w:rsidRPr="00107698">
        <w:rPr>
          <w:sz w:val="28"/>
          <w:szCs w:val="28"/>
          <w:lang w:val="en-US"/>
        </w:rPr>
        <w:t>c</w:t>
      </w:r>
      <w:r w:rsidRPr="00107698">
        <w:rPr>
          <w:sz w:val="28"/>
          <w:szCs w:val="28"/>
        </w:rPr>
        <w:t xml:space="preserve"> использованием программы </w:t>
      </w:r>
      <w:r w:rsidR="005C5331" w:rsidRPr="00107698">
        <w:rPr>
          <w:sz w:val="28"/>
          <w:szCs w:val="28"/>
        </w:rPr>
        <w:t>A</w:t>
      </w:r>
      <w:r w:rsidR="005C5331" w:rsidRPr="00107698">
        <w:rPr>
          <w:sz w:val="28"/>
          <w:szCs w:val="28"/>
          <w:lang w:val="en-US"/>
        </w:rPr>
        <w:t>NSYS</w:t>
      </w:r>
      <w:r w:rsidR="005C5331" w:rsidRPr="00107698">
        <w:rPr>
          <w:sz w:val="28"/>
          <w:szCs w:val="28"/>
        </w:rPr>
        <w:t xml:space="preserve"> </w:t>
      </w:r>
      <w:proofErr w:type="spellStart"/>
      <w:r w:rsidRPr="00107698">
        <w:rPr>
          <w:sz w:val="28"/>
          <w:szCs w:val="28"/>
          <w:lang w:val="en-US"/>
        </w:rPr>
        <w:t>SpaceClaim</w:t>
      </w:r>
      <w:proofErr w:type="spellEnd"/>
      <w:r w:rsidRPr="00107698">
        <w:rPr>
          <w:sz w:val="28"/>
          <w:szCs w:val="28"/>
        </w:rPr>
        <w:t xml:space="preserve">. Достоверные размеры клапана были взяты из статей, направленных на изучение анатомии клапанов сердца [6]. В Таблице </w:t>
      </w:r>
      <w:r w:rsidR="00B81A5B" w:rsidRPr="00107698">
        <w:rPr>
          <w:sz w:val="28"/>
          <w:szCs w:val="28"/>
        </w:rPr>
        <w:t>2</w:t>
      </w:r>
      <w:r w:rsidR="000C1479" w:rsidRPr="00107698">
        <w:rPr>
          <w:sz w:val="28"/>
          <w:szCs w:val="28"/>
        </w:rPr>
        <w:t>.1</w:t>
      </w:r>
      <w:r w:rsidRPr="00107698">
        <w:rPr>
          <w:sz w:val="28"/>
          <w:szCs w:val="28"/>
        </w:rPr>
        <w:t xml:space="preserve"> приведены данные </w:t>
      </w:r>
      <w:r w:rsidR="005C5331" w:rsidRPr="00107698">
        <w:rPr>
          <w:sz w:val="28"/>
          <w:szCs w:val="28"/>
        </w:rPr>
        <w:t>основные геометрические параметры</w:t>
      </w:r>
      <w:r w:rsidR="00033A29" w:rsidRPr="00107698">
        <w:rPr>
          <w:sz w:val="28"/>
          <w:szCs w:val="28"/>
        </w:rPr>
        <w:t xml:space="preserve"> митрального клапана.</w:t>
      </w:r>
    </w:p>
    <w:p w:rsidR="000C1479" w:rsidRPr="00107698" w:rsidRDefault="000C1479" w:rsidP="000C1479">
      <w:pPr>
        <w:spacing w:line="360" w:lineRule="auto"/>
        <w:ind w:firstLine="851"/>
        <w:contextualSpacing/>
        <w:jc w:val="right"/>
        <w:rPr>
          <w:sz w:val="28"/>
          <w:szCs w:val="28"/>
        </w:rPr>
      </w:pPr>
      <w:r w:rsidRPr="00107698">
        <w:rPr>
          <w:sz w:val="28"/>
          <w:szCs w:val="28"/>
        </w:rPr>
        <w:t>Таблица 2.1</w:t>
      </w:r>
    </w:p>
    <w:p w:rsidR="000C1479" w:rsidRPr="00107698" w:rsidRDefault="000C1479" w:rsidP="000C1479">
      <w:pPr>
        <w:spacing w:line="360" w:lineRule="auto"/>
        <w:contextualSpacing/>
        <w:jc w:val="center"/>
        <w:rPr>
          <w:sz w:val="28"/>
          <w:szCs w:val="28"/>
        </w:rPr>
      </w:pPr>
      <w:r w:rsidRPr="00107698">
        <w:rPr>
          <w:sz w:val="28"/>
          <w:szCs w:val="28"/>
        </w:rPr>
        <w:t>Параметры геометрической модели</w:t>
      </w:r>
    </w:p>
    <w:tbl>
      <w:tblPr>
        <w:tblStyle w:val="ac"/>
        <w:tblW w:w="9343" w:type="dxa"/>
        <w:tblLook w:val="04A0" w:firstRow="1" w:lastRow="0" w:firstColumn="1" w:lastColumn="0" w:noHBand="0" w:noVBand="1"/>
      </w:tblPr>
      <w:tblGrid>
        <w:gridCol w:w="4671"/>
        <w:gridCol w:w="4672"/>
      </w:tblGrid>
      <w:tr w:rsidR="00107698" w:rsidRPr="00107698" w:rsidTr="000C1479">
        <w:trPr>
          <w:trHeight w:val="348"/>
        </w:trPr>
        <w:tc>
          <w:tcPr>
            <w:tcW w:w="4671" w:type="dxa"/>
            <w:vAlign w:val="center"/>
          </w:tcPr>
          <w:p w:rsidR="00F200FF" w:rsidRPr="00107698" w:rsidRDefault="00F200FF" w:rsidP="000C1479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107698">
              <w:rPr>
                <w:sz w:val="28"/>
                <w:szCs w:val="28"/>
              </w:rPr>
              <w:t>Периметр митрального кольца</w:t>
            </w:r>
          </w:p>
        </w:tc>
        <w:tc>
          <w:tcPr>
            <w:tcW w:w="4672" w:type="dxa"/>
            <w:vAlign w:val="center"/>
          </w:tcPr>
          <w:p w:rsidR="00F200FF" w:rsidRPr="00107698" w:rsidRDefault="00F200FF" w:rsidP="000C1479">
            <w:pPr>
              <w:tabs>
                <w:tab w:val="left" w:pos="1545"/>
              </w:tabs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107698">
              <w:rPr>
                <w:sz w:val="28"/>
                <w:szCs w:val="28"/>
              </w:rPr>
              <w:t>83.7 мм</w:t>
            </w:r>
          </w:p>
        </w:tc>
      </w:tr>
      <w:tr w:rsidR="00107698" w:rsidRPr="00107698" w:rsidTr="000C1479">
        <w:trPr>
          <w:trHeight w:val="348"/>
        </w:trPr>
        <w:tc>
          <w:tcPr>
            <w:tcW w:w="4671" w:type="dxa"/>
            <w:vAlign w:val="center"/>
          </w:tcPr>
          <w:p w:rsidR="00F200FF" w:rsidRPr="00107698" w:rsidRDefault="00F200FF" w:rsidP="000C1479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107698">
              <w:rPr>
                <w:sz w:val="28"/>
                <w:szCs w:val="28"/>
              </w:rPr>
              <w:t>Площадь передней и задней створок</w:t>
            </w:r>
          </w:p>
        </w:tc>
        <w:tc>
          <w:tcPr>
            <w:tcW w:w="4672" w:type="dxa"/>
            <w:vAlign w:val="center"/>
          </w:tcPr>
          <w:p w:rsidR="00F200FF" w:rsidRPr="00107698" w:rsidRDefault="00F200FF" w:rsidP="000C1479">
            <w:pPr>
              <w:spacing w:line="360" w:lineRule="auto"/>
              <w:contextualSpacing/>
              <w:jc w:val="center"/>
              <w:rPr>
                <w:sz w:val="28"/>
                <w:szCs w:val="28"/>
                <w:vertAlign w:val="superscript"/>
              </w:rPr>
            </w:pPr>
            <w:r w:rsidRPr="00107698">
              <w:rPr>
                <w:sz w:val="28"/>
                <w:szCs w:val="28"/>
              </w:rPr>
              <w:t>807.2 мм</w:t>
            </w:r>
            <w:r w:rsidRPr="00107698">
              <w:rPr>
                <w:sz w:val="28"/>
                <w:szCs w:val="28"/>
                <w:vertAlign w:val="superscript"/>
              </w:rPr>
              <w:t>2</w:t>
            </w:r>
          </w:p>
        </w:tc>
      </w:tr>
      <w:tr w:rsidR="00107698" w:rsidRPr="00107698" w:rsidTr="000C1479">
        <w:trPr>
          <w:trHeight w:val="348"/>
        </w:trPr>
        <w:tc>
          <w:tcPr>
            <w:tcW w:w="4671" w:type="dxa"/>
            <w:vAlign w:val="center"/>
          </w:tcPr>
          <w:p w:rsidR="00F200FF" w:rsidRPr="00107698" w:rsidRDefault="00F200FF" w:rsidP="000C1479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107698">
              <w:rPr>
                <w:sz w:val="28"/>
                <w:szCs w:val="28"/>
              </w:rPr>
              <w:t>Количество сухожильных хорд</w:t>
            </w:r>
          </w:p>
        </w:tc>
        <w:tc>
          <w:tcPr>
            <w:tcW w:w="4672" w:type="dxa"/>
            <w:vAlign w:val="center"/>
          </w:tcPr>
          <w:p w:rsidR="00F200FF" w:rsidRPr="00107698" w:rsidRDefault="00F200FF" w:rsidP="000C1479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107698">
              <w:rPr>
                <w:sz w:val="28"/>
                <w:szCs w:val="28"/>
              </w:rPr>
              <w:t>26</w:t>
            </w:r>
          </w:p>
        </w:tc>
      </w:tr>
      <w:tr w:rsidR="00107698" w:rsidRPr="00107698" w:rsidTr="000C1479">
        <w:trPr>
          <w:trHeight w:val="348"/>
        </w:trPr>
        <w:tc>
          <w:tcPr>
            <w:tcW w:w="4671" w:type="dxa"/>
            <w:vAlign w:val="center"/>
          </w:tcPr>
          <w:p w:rsidR="00F200FF" w:rsidRPr="00107698" w:rsidRDefault="00F200FF" w:rsidP="000C1479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107698">
              <w:rPr>
                <w:sz w:val="28"/>
                <w:szCs w:val="28"/>
              </w:rPr>
              <w:t>Длина хорд</w:t>
            </w:r>
          </w:p>
        </w:tc>
        <w:tc>
          <w:tcPr>
            <w:tcW w:w="4672" w:type="dxa"/>
            <w:vAlign w:val="center"/>
          </w:tcPr>
          <w:p w:rsidR="00F200FF" w:rsidRPr="00107698" w:rsidRDefault="00F200FF" w:rsidP="000C1479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107698">
              <w:rPr>
                <w:sz w:val="28"/>
                <w:szCs w:val="28"/>
              </w:rPr>
              <w:t>5.7 – 11.2 мм</w:t>
            </w:r>
          </w:p>
        </w:tc>
      </w:tr>
      <w:tr w:rsidR="001B7641" w:rsidRPr="00107698" w:rsidTr="000C1479">
        <w:trPr>
          <w:trHeight w:val="96"/>
        </w:trPr>
        <w:tc>
          <w:tcPr>
            <w:tcW w:w="4671" w:type="dxa"/>
            <w:vAlign w:val="center"/>
          </w:tcPr>
          <w:p w:rsidR="00F200FF" w:rsidRPr="00107698" w:rsidRDefault="00F200FF" w:rsidP="000C1479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107698">
              <w:rPr>
                <w:sz w:val="28"/>
                <w:szCs w:val="28"/>
              </w:rPr>
              <w:t>Диаметр поперечного сечения хорд</w:t>
            </w:r>
          </w:p>
        </w:tc>
        <w:tc>
          <w:tcPr>
            <w:tcW w:w="4672" w:type="dxa"/>
            <w:vAlign w:val="center"/>
          </w:tcPr>
          <w:p w:rsidR="00F200FF" w:rsidRPr="00107698" w:rsidRDefault="00F200FF" w:rsidP="000C1479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107698">
              <w:rPr>
                <w:sz w:val="28"/>
                <w:szCs w:val="28"/>
              </w:rPr>
              <w:t>0.45 мм</w:t>
            </w:r>
          </w:p>
        </w:tc>
      </w:tr>
    </w:tbl>
    <w:p w:rsidR="00171A11" w:rsidRPr="00107698" w:rsidRDefault="00171A11" w:rsidP="006F7F32">
      <w:pPr>
        <w:spacing w:line="360" w:lineRule="auto"/>
        <w:ind w:firstLine="851"/>
        <w:contextualSpacing/>
        <w:jc w:val="center"/>
        <w:rPr>
          <w:sz w:val="28"/>
          <w:szCs w:val="28"/>
        </w:rPr>
      </w:pPr>
    </w:p>
    <w:p w:rsidR="0090765A" w:rsidRPr="00107698" w:rsidRDefault="00F200FF" w:rsidP="006F7F32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107698">
        <w:rPr>
          <w:sz w:val="28"/>
          <w:szCs w:val="28"/>
        </w:rPr>
        <w:t xml:space="preserve">На рис. </w:t>
      </w:r>
      <w:r w:rsidR="00B81A5B" w:rsidRPr="00107698">
        <w:rPr>
          <w:sz w:val="28"/>
          <w:szCs w:val="28"/>
        </w:rPr>
        <w:t>2.1</w:t>
      </w:r>
      <w:r w:rsidRPr="00107698">
        <w:rPr>
          <w:sz w:val="28"/>
          <w:szCs w:val="28"/>
        </w:rPr>
        <w:t xml:space="preserve"> представлена геометричес</w:t>
      </w:r>
      <w:r w:rsidR="0090765A" w:rsidRPr="00107698">
        <w:rPr>
          <w:sz w:val="28"/>
          <w:szCs w:val="28"/>
        </w:rPr>
        <w:t>кая модель митрального клапана.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F200FF" w:rsidRPr="00107698" w:rsidTr="0090765A">
        <w:trPr>
          <w:trHeight w:val="2542"/>
        </w:trPr>
        <w:tc>
          <w:tcPr>
            <w:tcW w:w="4672" w:type="dxa"/>
          </w:tcPr>
          <w:p w:rsidR="00F200FF" w:rsidRPr="00107698" w:rsidRDefault="00F200FF" w:rsidP="006F7F32">
            <w:pPr>
              <w:spacing w:line="360" w:lineRule="auto"/>
              <w:ind w:firstLine="851"/>
              <w:contextualSpacing/>
              <w:jc w:val="center"/>
              <w:rPr>
                <w:sz w:val="28"/>
                <w:szCs w:val="28"/>
              </w:rPr>
            </w:pPr>
            <w:r w:rsidRPr="00107698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04F6A39F" wp14:editId="04EFBD91">
                  <wp:extent cx="1457325" cy="1536917"/>
                  <wp:effectExtent l="0" t="0" r="0" b="6350"/>
                  <wp:docPr id="33" name="Рисунок 33" descr="C:\Users\user\Desktop\диплом\Моделирование митрального клапана\изображения\сбоку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иплом\Моделирование митрального клапана\изображения\сбоку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142" cy="1567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00FF" w:rsidRPr="00107698" w:rsidRDefault="00F200FF" w:rsidP="006F7F32">
            <w:pPr>
              <w:spacing w:line="360" w:lineRule="auto"/>
              <w:ind w:firstLine="851"/>
              <w:contextualSpacing/>
              <w:jc w:val="center"/>
              <w:rPr>
                <w:sz w:val="28"/>
                <w:szCs w:val="28"/>
              </w:rPr>
            </w:pPr>
            <w:r w:rsidRPr="00107698">
              <w:rPr>
                <w:sz w:val="28"/>
                <w:szCs w:val="28"/>
              </w:rPr>
              <w:t>А)</w:t>
            </w:r>
          </w:p>
        </w:tc>
        <w:tc>
          <w:tcPr>
            <w:tcW w:w="4673" w:type="dxa"/>
          </w:tcPr>
          <w:p w:rsidR="00F200FF" w:rsidRPr="00107698" w:rsidRDefault="00F200FF" w:rsidP="006F7F32">
            <w:pPr>
              <w:spacing w:line="360" w:lineRule="auto"/>
              <w:ind w:firstLine="851"/>
              <w:contextualSpacing/>
              <w:jc w:val="center"/>
              <w:rPr>
                <w:sz w:val="28"/>
                <w:szCs w:val="28"/>
              </w:rPr>
            </w:pPr>
            <w:r w:rsidRPr="00107698">
              <w:rPr>
                <w:noProof/>
                <w:sz w:val="28"/>
                <w:szCs w:val="28"/>
              </w:rPr>
              <w:drawing>
                <wp:inline distT="0" distB="0" distL="0" distR="0" wp14:anchorId="7C481CFE" wp14:editId="758D3AC0">
                  <wp:extent cx="1933575" cy="1613584"/>
                  <wp:effectExtent l="0" t="0" r="0" b="5715"/>
                  <wp:docPr id="34" name="Рисунок 34" descr="C:\Users\user\Desktop\диплом\Моделирование митрального клапана\изображения\верх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диплом\Моделирование митрального клапана\изображения\верх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540" cy="1656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00FF" w:rsidRPr="00107698" w:rsidRDefault="00F200FF" w:rsidP="006F7F32">
            <w:pPr>
              <w:spacing w:line="360" w:lineRule="auto"/>
              <w:ind w:firstLine="851"/>
              <w:contextualSpacing/>
              <w:jc w:val="center"/>
              <w:rPr>
                <w:sz w:val="28"/>
                <w:szCs w:val="28"/>
              </w:rPr>
            </w:pPr>
            <w:r w:rsidRPr="00107698">
              <w:rPr>
                <w:sz w:val="28"/>
                <w:szCs w:val="28"/>
              </w:rPr>
              <w:t>Б)</w:t>
            </w:r>
          </w:p>
        </w:tc>
      </w:tr>
    </w:tbl>
    <w:p w:rsidR="00F200FF" w:rsidRPr="00107698" w:rsidRDefault="00F200FF" w:rsidP="006F7F32">
      <w:pPr>
        <w:spacing w:line="360" w:lineRule="auto"/>
        <w:ind w:firstLine="851"/>
        <w:contextualSpacing/>
        <w:jc w:val="both"/>
        <w:rPr>
          <w:sz w:val="28"/>
          <w:szCs w:val="28"/>
        </w:rPr>
      </w:pPr>
    </w:p>
    <w:p w:rsidR="00F200FF" w:rsidRPr="00107698" w:rsidRDefault="00F200FF" w:rsidP="006F7F32">
      <w:pPr>
        <w:spacing w:line="360" w:lineRule="auto"/>
        <w:ind w:firstLine="851"/>
        <w:contextualSpacing/>
        <w:jc w:val="center"/>
        <w:rPr>
          <w:sz w:val="28"/>
          <w:szCs w:val="28"/>
        </w:rPr>
      </w:pPr>
      <w:r w:rsidRPr="00107698">
        <w:rPr>
          <w:noProof/>
          <w:sz w:val="28"/>
          <w:szCs w:val="28"/>
        </w:rPr>
        <w:drawing>
          <wp:inline distT="0" distB="0" distL="0" distR="0" wp14:anchorId="4613C8F7" wp14:editId="00119742">
            <wp:extent cx="1524000" cy="1677529"/>
            <wp:effectExtent l="0" t="0" r="0" b="0"/>
            <wp:docPr id="35" name="Рисунок 35" descr="C:\Users\user\Desktop\диплом\Моделирование митрального клапана\изображения\из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иплом\Моделирование митрального клапана\изображения\изо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630" cy="170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0FF" w:rsidRPr="00107698" w:rsidRDefault="00F200FF" w:rsidP="006F7F32">
      <w:pPr>
        <w:spacing w:line="360" w:lineRule="auto"/>
        <w:ind w:firstLine="851"/>
        <w:contextualSpacing/>
        <w:jc w:val="center"/>
        <w:rPr>
          <w:sz w:val="28"/>
          <w:szCs w:val="28"/>
        </w:rPr>
      </w:pPr>
      <w:r w:rsidRPr="00107698">
        <w:rPr>
          <w:sz w:val="28"/>
          <w:szCs w:val="28"/>
        </w:rPr>
        <w:t>В)</w:t>
      </w:r>
    </w:p>
    <w:p w:rsidR="00F200FF" w:rsidRPr="00107698" w:rsidRDefault="00F200FF" w:rsidP="006F7F32">
      <w:pPr>
        <w:spacing w:line="360" w:lineRule="auto"/>
        <w:ind w:firstLine="851"/>
        <w:contextualSpacing/>
        <w:jc w:val="center"/>
        <w:rPr>
          <w:sz w:val="28"/>
          <w:szCs w:val="28"/>
        </w:rPr>
      </w:pPr>
      <w:r w:rsidRPr="00107698">
        <w:rPr>
          <w:sz w:val="28"/>
          <w:szCs w:val="28"/>
        </w:rPr>
        <w:t xml:space="preserve">Рисунок </w:t>
      </w:r>
      <w:r w:rsidR="00B81A5B" w:rsidRPr="00107698">
        <w:rPr>
          <w:sz w:val="28"/>
          <w:szCs w:val="28"/>
        </w:rPr>
        <w:t>2.1</w:t>
      </w:r>
      <w:r w:rsidRPr="00107698">
        <w:rPr>
          <w:sz w:val="28"/>
          <w:szCs w:val="28"/>
        </w:rPr>
        <w:t>. Геометрическая модель митрального клапана.</w:t>
      </w:r>
    </w:p>
    <w:p w:rsidR="00171A11" w:rsidRPr="00107698" w:rsidRDefault="00171A11" w:rsidP="006F7F32">
      <w:pPr>
        <w:spacing w:line="360" w:lineRule="auto"/>
        <w:ind w:firstLine="851"/>
        <w:contextualSpacing/>
        <w:jc w:val="center"/>
        <w:rPr>
          <w:sz w:val="28"/>
          <w:szCs w:val="28"/>
        </w:rPr>
      </w:pPr>
    </w:p>
    <w:p w:rsidR="00F200FF" w:rsidRPr="00107698" w:rsidRDefault="00F200FF" w:rsidP="006F7F32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107698">
        <w:rPr>
          <w:sz w:val="28"/>
          <w:szCs w:val="28"/>
        </w:rPr>
        <w:t xml:space="preserve">В таблице </w:t>
      </w:r>
      <w:r w:rsidR="00CB5D87" w:rsidRPr="00107698">
        <w:rPr>
          <w:sz w:val="28"/>
          <w:szCs w:val="28"/>
        </w:rPr>
        <w:t>2</w:t>
      </w:r>
      <w:r w:rsidRPr="00107698">
        <w:rPr>
          <w:sz w:val="28"/>
          <w:szCs w:val="28"/>
        </w:rPr>
        <w:t xml:space="preserve"> не указан очень важный параметр – толщина створок, это связано с тем, что распределение толщины по поверхности митрального клапана имеет неоднородное значение. Характер распределения толщины по поверхности клапана [7] приведен на рис. </w:t>
      </w:r>
      <w:r w:rsidR="00B81A5B" w:rsidRPr="00107698">
        <w:rPr>
          <w:sz w:val="28"/>
          <w:szCs w:val="28"/>
        </w:rPr>
        <w:t>2.2</w:t>
      </w:r>
      <w:r w:rsidRPr="00107698">
        <w:rPr>
          <w:sz w:val="28"/>
          <w:szCs w:val="28"/>
        </w:rPr>
        <w:t xml:space="preserve">. </w:t>
      </w:r>
    </w:p>
    <w:p w:rsidR="00F200FF" w:rsidRPr="00107698" w:rsidRDefault="000C3B10" w:rsidP="00A92652">
      <w:pPr>
        <w:spacing w:line="360" w:lineRule="auto"/>
        <w:contextualSpacing/>
        <w:jc w:val="center"/>
        <w:rPr>
          <w:sz w:val="28"/>
          <w:szCs w:val="28"/>
          <w:lang w:val="en-US"/>
        </w:rPr>
      </w:pPr>
      <w:r w:rsidRPr="00107698">
        <w:rPr>
          <w:noProof/>
          <w:sz w:val="28"/>
          <w:szCs w:val="28"/>
        </w:rPr>
        <w:drawing>
          <wp:inline distT="0" distB="0" distL="0" distR="0">
            <wp:extent cx="3581400" cy="2407409"/>
            <wp:effectExtent l="0" t="0" r="0" b="0"/>
            <wp:docPr id="14" name="Рисунок 14" descr="C:\Users\user\Desktop\диплом\Моделирование митрального клапана\изображения\толщ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иплом\Моделирование митрального клапана\изображения\толщина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22" cy="241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0FF" w:rsidRPr="00107698" w:rsidRDefault="00F200FF" w:rsidP="00A92652">
      <w:pPr>
        <w:spacing w:line="360" w:lineRule="auto"/>
        <w:contextualSpacing/>
        <w:jc w:val="center"/>
        <w:rPr>
          <w:sz w:val="28"/>
          <w:szCs w:val="28"/>
        </w:rPr>
      </w:pPr>
      <w:r w:rsidRPr="00107698">
        <w:rPr>
          <w:sz w:val="28"/>
          <w:szCs w:val="28"/>
        </w:rPr>
        <w:t xml:space="preserve">Рисунок </w:t>
      </w:r>
      <w:r w:rsidR="00B81A5B" w:rsidRPr="00107698">
        <w:rPr>
          <w:sz w:val="28"/>
          <w:szCs w:val="28"/>
        </w:rPr>
        <w:t>2.2</w:t>
      </w:r>
      <w:r w:rsidRPr="00107698">
        <w:rPr>
          <w:sz w:val="28"/>
          <w:szCs w:val="28"/>
        </w:rPr>
        <w:t>. Распределение толщины по п</w:t>
      </w:r>
      <w:r w:rsidR="00033A29" w:rsidRPr="00107698">
        <w:rPr>
          <w:sz w:val="28"/>
          <w:szCs w:val="28"/>
        </w:rPr>
        <w:t>оверхности митрального клапана.</w:t>
      </w:r>
    </w:p>
    <w:p w:rsidR="00171A11" w:rsidRPr="00107698" w:rsidRDefault="00171A11" w:rsidP="006F7F32">
      <w:pPr>
        <w:spacing w:line="360" w:lineRule="auto"/>
        <w:ind w:firstLine="851"/>
        <w:contextualSpacing/>
        <w:jc w:val="center"/>
        <w:rPr>
          <w:sz w:val="28"/>
          <w:szCs w:val="28"/>
        </w:rPr>
      </w:pPr>
    </w:p>
    <w:p w:rsidR="00033A29" w:rsidRPr="00107698" w:rsidRDefault="00F200FF" w:rsidP="006A75B3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107698">
        <w:rPr>
          <w:sz w:val="28"/>
          <w:szCs w:val="28"/>
        </w:rPr>
        <w:t>Неоднородное распределение толщины было реализовано с помощью опции “</w:t>
      </w:r>
      <w:proofErr w:type="spellStart"/>
      <w:r w:rsidRPr="00107698">
        <w:rPr>
          <w:sz w:val="28"/>
          <w:szCs w:val="28"/>
        </w:rPr>
        <w:t>External</w:t>
      </w:r>
      <w:proofErr w:type="spellEnd"/>
      <w:r w:rsidRPr="00107698">
        <w:rPr>
          <w:sz w:val="28"/>
          <w:szCs w:val="28"/>
        </w:rPr>
        <w:t xml:space="preserve"> Data”, которая позволяет пользователям импортировать данные в текстовом формате из внешних источников или программ сторонних разработчиков в приложения ANSYS. Процедура импорта заключается в том, что пользователь задаёт программе величину толщины в указанной точке, и затем, это значение интерполируется на узлах модели, расположенных в указанном диапазоне.</w:t>
      </w:r>
    </w:p>
    <w:p w:rsidR="00F200FF" w:rsidRPr="00107698" w:rsidRDefault="00F200FF" w:rsidP="00D84C32">
      <w:pPr>
        <w:pStyle w:val="2"/>
        <w:numPr>
          <w:ilvl w:val="1"/>
          <w:numId w:val="14"/>
        </w:numPr>
        <w:spacing w:before="480" w:line="720" w:lineRule="auto"/>
        <w:ind w:left="0" w:firstLine="0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7" w:name="_Toc485426389"/>
      <w:r w:rsidRPr="00107698">
        <w:rPr>
          <w:rFonts w:ascii="Times New Roman" w:hAnsi="Times New Roman" w:cs="Times New Roman"/>
          <w:b/>
          <w:color w:val="auto"/>
          <w:sz w:val="28"/>
          <w:szCs w:val="28"/>
        </w:rPr>
        <w:t>Контакты</w:t>
      </w:r>
      <w:bookmarkEnd w:id="87"/>
    </w:p>
    <w:p w:rsidR="00F200FF" w:rsidRPr="00107698" w:rsidRDefault="00F200FF" w:rsidP="006F7F32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107698">
        <w:rPr>
          <w:sz w:val="28"/>
          <w:szCs w:val="28"/>
        </w:rPr>
        <w:t xml:space="preserve">При решении поставленной задачи большую роль играют контактные взаимодействия. Для получения корректного результата при хорошей сходимости недостаточно базовых настроек </w:t>
      </w:r>
      <w:r w:rsidRPr="00107698">
        <w:rPr>
          <w:sz w:val="28"/>
          <w:szCs w:val="28"/>
          <w:lang w:val="en-US"/>
        </w:rPr>
        <w:t>ANSYS</w:t>
      </w:r>
      <w:r w:rsidRPr="00107698">
        <w:rPr>
          <w:sz w:val="28"/>
          <w:szCs w:val="28"/>
        </w:rPr>
        <w:t>. Для решения вышеизложенной задачи были использованы два типа контактов:</w:t>
      </w:r>
    </w:p>
    <w:p w:rsidR="00033A29" w:rsidRPr="00107698" w:rsidRDefault="00F200FF" w:rsidP="00A92652">
      <w:pPr>
        <w:pStyle w:val="a5"/>
        <w:numPr>
          <w:ilvl w:val="0"/>
          <w:numId w:val="11"/>
        </w:numPr>
        <w:spacing w:line="360" w:lineRule="auto"/>
        <w:ind w:firstLine="851"/>
        <w:jc w:val="both"/>
        <w:rPr>
          <w:sz w:val="28"/>
          <w:szCs w:val="28"/>
        </w:rPr>
      </w:pPr>
      <w:r w:rsidRPr="00107698">
        <w:rPr>
          <w:sz w:val="28"/>
          <w:szCs w:val="28"/>
          <w:lang w:val="en-US"/>
        </w:rPr>
        <w:t>Edge</w:t>
      </w:r>
      <w:r w:rsidRPr="00107698">
        <w:rPr>
          <w:sz w:val="28"/>
          <w:szCs w:val="28"/>
        </w:rPr>
        <w:t xml:space="preserve"> – </w:t>
      </w:r>
      <w:r w:rsidRPr="00107698">
        <w:rPr>
          <w:sz w:val="28"/>
          <w:szCs w:val="28"/>
          <w:lang w:val="en-US"/>
        </w:rPr>
        <w:t>Face</w:t>
      </w:r>
      <w:r w:rsidRPr="00107698">
        <w:rPr>
          <w:sz w:val="28"/>
          <w:szCs w:val="28"/>
        </w:rPr>
        <w:t xml:space="preserve"> для моделирования контакта хорд и створок клапана;</w:t>
      </w:r>
    </w:p>
    <w:p w:rsidR="00F200FF" w:rsidRPr="00107698" w:rsidRDefault="00F200FF" w:rsidP="006F7F32">
      <w:pPr>
        <w:pStyle w:val="a5"/>
        <w:spacing w:line="360" w:lineRule="auto"/>
        <w:ind w:firstLine="851"/>
        <w:jc w:val="both"/>
        <w:rPr>
          <w:sz w:val="28"/>
          <w:szCs w:val="28"/>
        </w:rPr>
      </w:pPr>
      <w:r w:rsidRPr="00107698">
        <w:rPr>
          <w:sz w:val="28"/>
          <w:szCs w:val="28"/>
        </w:rPr>
        <w:t xml:space="preserve">Тип контакта – </w:t>
      </w:r>
      <w:r w:rsidRPr="00107698">
        <w:rPr>
          <w:sz w:val="28"/>
          <w:szCs w:val="28"/>
          <w:lang w:val="en-US"/>
        </w:rPr>
        <w:t>Bonded</w:t>
      </w:r>
      <w:r w:rsidRPr="00107698">
        <w:rPr>
          <w:sz w:val="28"/>
          <w:szCs w:val="28"/>
        </w:rPr>
        <w:t>. Данный тип контакта обеспечивает отсутствие взаимного проникновения и скольжения между гранями и краями.</w:t>
      </w:r>
    </w:p>
    <w:p w:rsidR="00F200FF" w:rsidRPr="00107698" w:rsidRDefault="00F200FF" w:rsidP="006F7F32">
      <w:pPr>
        <w:spacing w:line="360" w:lineRule="auto"/>
        <w:ind w:left="709" w:firstLine="851"/>
        <w:contextualSpacing/>
        <w:jc w:val="both"/>
        <w:rPr>
          <w:sz w:val="28"/>
          <w:szCs w:val="28"/>
        </w:rPr>
      </w:pPr>
      <w:r w:rsidRPr="00107698">
        <w:rPr>
          <w:sz w:val="28"/>
          <w:szCs w:val="28"/>
        </w:rPr>
        <w:t xml:space="preserve">Метод моделирования контакта – </w:t>
      </w:r>
      <w:r w:rsidRPr="00107698">
        <w:rPr>
          <w:sz w:val="28"/>
          <w:szCs w:val="28"/>
          <w:lang w:val="en-US"/>
        </w:rPr>
        <w:t>MPC</w:t>
      </w:r>
      <w:r w:rsidRPr="00107698">
        <w:rPr>
          <w:sz w:val="28"/>
          <w:szCs w:val="28"/>
        </w:rPr>
        <w:t xml:space="preserve"> (</w:t>
      </w:r>
      <w:proofErr w:type="spellStart"/>
      <w:r w:rsidRPr="00107698">
        <w:rPr>
          <w:sz w:val="28"/>
          <w:szCs w:val="28"/>
        </w:rPr>
        <w:t>Multi-Point</w:t>
      </w:r>
      <w:proofErr w:type="spellEnd"/>
      <w:r w:rsidRPr="00107698">
        <w:rPr>
          <w:sz w:val="28"/>
          <w:szCs w:val="28"/>
        </w:rPr>
        <w:t xml:space="preserve"> </w:t>
      </w:r>
      <w:proofErr w:type="spellStart"/>
      <w:r w:rsidRPr="00107698">
        <w:rPr>
          <w:sz w:val="28"/>
          <w:szCs w:val="28"/>
        </w:rPr>
        <w:t>constraint</w:t>
      </w:r>
      <w:proofErr w:type="spellEnd"/>
      <w:r w:rsidRPr="00107698">
        <w:rPr>
          <w:sz w:val="28"/>
          <w:szCs w:val="28"/>
        </w:rPr>
        <w:t xml:space="preserve">). Этот метод дополнительно вводит уравнения для связи перемещений контактирующих тел и подходит для анализа больших деформаций. Данный метод не основан на базовых </w:t>
      </w:r>
      <w:hyperlink r:id="rId45" w:anchor="ds_form_pure_aug" w:tooltip="Pure Penalty and Augmented Lagrange Contact Formulation" w:history="1">
        <w:proofErr w:type="spellStart"/>
        <w:r w:rsidRPr="00107698">
          <w:rPr>
            <w:rStyle w:val="ad"/>
            <w:b w:val="0"/>
            <w:sz w:val="28"/>
            <w:szCs w:val="28"/>
          </w:rPr>
          <w:t>Pure</w:t>
        </w:r>
        <w:proofErr w:type="spellEnd"/>
        <w:r w:rsidRPr="00107698">
          <w:rPr>
            <w:rStyle w:val="ad"/>
            <w:b w:val="0"/>
            <w:sz w:val="28"/>
            <w:szCs w:val="28"/>
          </w:rPr>
          <w:t xml:space="preserve"> </w:t>
        </w:r>
        <w:proofErr w:type="spellStart"/>
        <w:r w:rsidRPr="00107698">
          <w:rPr>
            <w:rStyle w:val="ad"/>
            <w:b w:val="0"/>
            <w:sz w:val="28"/>
            <w:szCs w:val="28"/>
          </w:rPr>
          <w:t>Penalty</w:t>
        </w:r>
        <w:proofErr w:type="spellEnd"/>
      </w:hyperlink>
      <w:r w:rsidRPr="00107698">
        <w:rPr>
          <w:b/>
          <w:sz w:val="28"/>
          <w:szCs w:val="28"/>
        </w:rPr>
        <w:t xml:space="preserve"> </w:t>
      </w:r>
      <w:r w:rsidRPr="00107698">
        <w:rPr>
          <w:sz w:val="28"/>
          <w:szCs w:val="28"/>
        </w:rPr>
        <w:t>и</w:t>
      </w:r>
      <w:r w:rsidRPr="00107698">
        <w:rPr>
          <w:b/>
          <w:sz w:val="28"/>
          <w:szCs w:val="28"/>
        </w:rPr>
        <w:t xml:space="preserve"> </w:t>
      </w:r>
      <w:hyperlink r:id="rId46" w:anchor="ds_form_pure_aug" w:tooltip="Pure Penalty and Augmented Lagrange Contact Formulation" w:history="1">
        <w:proofErr w:type="spellStart"/>
        <w:r w:rsidRPr="00107698">
          <w:rPr>
            <w:rStyle w:val="ad"/>
            <w:b w:val="0"/>
            <w:sz w:val="28"/>
            <w:szCs w:val="28"/>
          </w:rPr>
          <w:t>Augmented</w:t>
        </w:r>
        <w:proofErr w:type="spellEnd"/>
        <w:r w:rsidRPr="00107698">
          <w:rPr>
            <w:rStyle w:val="ad"/>
            <w:b w:val="0"/>
            <w:sz w:val="28"/>
            <w:szCs w:val="28"/>
          </w:rPr>
          <w:t xml:space="preserve"> </w:t>
        </w:r>
        <w:proofErr w:type="spellStart"/>
        <w:r w:rsidRPr="00107698">
          <w:rPr>
            <w:rStyle w:val="ad"/>
            <w:b w:val="0"/>
            <w:sz w:val="28"/>
            <w:szCs w:val="28"/>
          </w:rPr>
          <w:t>Lagrange</w:t>
        </w:r>
        <w:proofErr w:type="spellEnd"/>
      </w:hyperlink>
      <w:r w:rsidRPr="00107698">
        <w:rPr>
          <w:sz w:val="28"/>
          <w:szCs w:val="28"/>
        </w:rPr>
        <w:t>, он напрямую связывает поверхности контактирующих тел и обладает лучшей сходимостью, по сравнению с другими методами моделирования контактного взаимодействия.</w:t>
      </w:r>
    </w:p>
    <w:p w:rsidR="00033A29" w:rsidRPr="00107698" w:rsidRDefault="00F200FF" w:rsidP="00A92652">
      <w:pPr>
        <w:pStyle w:val="a5"/>
        <w:numPr>
          <w:ilvl w:val="0"/>
          <w:numId w:val="11"/>
        </w:numPr>
        <w:spacing w:line="360" w:lineRule="auto"/>
        <w:ind w:firstLine="851"/>
        <w:jc w:val="both"/>
        <w:rPr>
          <w:sz w:val="28"/>
          <w:szCs w:val="28"/>
        </w:rPr>
      </w:pPr>
      <w:r w:rsidRPr="00107698">
        <w:rPr>
          <w:sz w:val="28"/>
          <w:szCs w:val="28"/>
          <w:lang w:val="en-US"/>
        </w:rPr>
        <w:t>Face</w:t>
      </w:r>
      <w:r w:rsidRPr="00107698">
        <w:rPr>
          <w:sz w:val="28"/>
          <w:szCs w:val="28"/>
        </w:rPr>
        <w:t xml:space="preserve"> – </w:t>
      </w:r>
      <w:r w:rsidRPr="00107698">
        <w:rPr>
          <w:sz w:val="28"/>
          <w:szCs w:val="28"/>
          <w:lang w:val="en-US"/>
        </w:rPr>
        <w:t>Face</w:t>
      </w:r>
      <w:r w:rsidRPr="00107698">
        <w:rPr>
          <w:sz w:val="28"/>
          <w:szCs w:val="28"/>
        </w:rPr>
        <w:t xml:space="preserve"> для моделирования контактного взаимодействия створок клапана друг с другом;</w:t>
      </w:r>
    </w:p>
    <w:p w:rsidR="00F200FF" w:rsidRPr="00107698" w:rsidRDefault="00F200FF" w:rsidP="006F7F32">
      <w:pPr>
        <w:pStyle w:val="a5"/>
        <w:spacing w:line="360" w:lineRule="auto"/>
        <w:ind w:firstLine="851"/>
        <w:jc w:val="both"/>
        <w:rPr>
          <w:sz w:val="28"/>
          <w:szCs w:val="28"/>
        </w:rPr>
      </w:pPr>
      <w:r w:rsidRPr="00107698">
        <w:rPr>
          <w:sz w:val="28"/>
          <w:szCs w:val="28"/>
        </w:rPr>
        <w:lastRenderedPageBreak/>
        <w:t xml:space="preserve">Тип контакта – </w:t>
      </w:r>
      <w:r w:rsidRPr="00107698">
        <w:rPr>
          <w:sz w:val="28"/>
          <w:szCs w:val="28"/>
          <w:lang w:val="en-US"/>
        </w:rPr>
        <w:t>frictionless</w:t>
      </w:r>
      <w:r w:rsidRPr="00107698">
        <w:rPr>
          <w:sz w:val="28"/>
          <w:szCs w:val="28"/>
        </w:rPr>
        <w:t>. При выборе такого типа контакта не допускается пересечение контактирующих поверхностей, но они могут свободно скользить относительно друг друга и размыкаться без сопротивления.</w:t>
      </w:r>
    </w:p>
    <w:p w:rsidR="00F200FF" w:rsidRPr="00107698" w:rsidRDefault="00F200FF" w:rsidP="006F7F32">
      <w:pPr>
        <w:pStyle w:val="a5"/>
        <w:spacing w:line="360" w:lineRule="auto"/>
        <w:ind w:firstLine="851"/>
        <w:jc w:val="both"/>
        <w:rPr>
          <w:sz w:val="28"/>
          <w:szCs w:val="28"/>
        </w:rPr>
      </w:pPr>
      <w:r w:rsidRPr="00107698">
        <w:rPr>
          <w:sz w:val="28"/>
          <w:szCs w:val="28"/>
        </w:rPr>
        <w:t xml:space="preserve">Метод моделирования контакта - </w:t>
      </w:r>
      <w:proofErr w:type="spellStart"/>
      <w:r w:rsidRPr="00107698">
        <w:rPr>
          <w:sz w:val="28"/>
          <w:szCs w:val="28"/>
        </w:rPr>
        <w:t>Augmented</w:t>
      </w:r>
      <w:proofErr w:type="spellEnd"/>
      <w:r w:rsidRPr="00107698">
        <w:rPr>
          <w:sz w:val="28"/>
          <w:szCs w:val="28"/>
        </w:rPr>
        <w:t xml:space="preserve"> </w:t>
      </w:r>
      <w:proofErr w:type="spellStart"/>
      <w:r w:rsidRPr="00107698">
        <w:rPr>
          <w:sz w:val="28"/>
          <w:szCs w:val="28"/>
        </w:rPr>
        <w:t>Lagrange</w:t>
      </w:r>
      <w:proofErr w:type="spellEnd"/>
      <w:r w:rsidRPr="00107698">
        <w:rPr>
          <w:sz w:val="28"/>
          <w:szCs w:val="28"/>
        </w:rPr>
        <w:t>. Контактное взаимодействие рассчитывается по формуле: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4"/>
        <w:gridCol w:w="7421"/>
        <w:gridCol w:w="1394"/>
      </w:tblGrid>
      <w:tr w:rsidR="00107698" w:rsidRPr="00107698" w:rsidTr="00FE7418">
        <w:tc>
          <w:tcPr>
            <w:tcW w:w="846" w:type="dxa"/>
          </w:tcPr>
          <w:p w:rsidR="003B19C9" w:rsidRPr="00107698" w:rsidRDefault="003B19C9" w:rsidP="006F7F32">
            <w:pPr>
              <w:spacing w:line="360" w:lineRule="auto"/>
              <w:ind w:firstLine="851"/>
              <w:contextualSpacing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654" w:type="dxa"/>
          </w:tcPr>
          <w:p w:rsidR="003B19C9" w:rsidRPr="00107698" w:rsidRDefault="008721E8" w:rsidP="006F7F32">
            <w:pPr>
              <w:spacing w:line="360" w:lineRule="auto"/>
              <w:ind w:firstLine="851"/>
              <w:contextualSpacing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n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k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n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p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+ λ</m:t>
                </m:r>
              </m:oMath>
            </m:oMathPara>
          </w:p>
        </w:tc>
        <w:tc>
          <w:tcPr>
            <w:tcW w:w="845" w:type="dxa"/>
          </w:tcPr>
          <w:p w:rsidR="003B19C9" w:rsidRPr="00107698" w:rsidRDefault="003B19C9" w:rsidP="006F7F32">
            <w:pPr>
              <w:spacing w:line="360" w:lineRule="auto"/>
              <w:ind w:firstLine="851"/>
              <w:contextualSpacing/>
              <w:jc w:val="right"/>
              <w:rPr>
                <w:bCs/>
                <w:sz w:val="28"/>
                <w:szCs w:val="28"/>
                <w:shd w:val="clear" w:color="auto" w:fill="FFFFFF"/>
              </w:rPr>
            </w:pPr>
            <w:r w:rsidRPr="00107698">
              <w:rPr>
                <w:sz w:val="28"/>
                <w:szCs w:val="28"/>
              </w:rPr>
              <w:t>(3)</w:t>
            </w:r>
          </w:p>
        </w:tc>
      </w:tr>
    </w:tbl>
    <w:p w:rsidR="007100CA" w:rsidRPr="00107698" w:rsidRDefault="00F200FF" w:rsidP="006F7F32">
      <w:pPr>
        <w:spacing w:line="360" w:lineRule="auto"/>
        <w:ind w:left="708" w:firstLine="851"/>
        <w:contextualSpacing/>
        <w:jc w:val="both"/>
        <w:rPr>
          <w:sz w:val="28"/>
          <w:szCs w:val="28"/>
        </w:rPr>
      </w:pPr>
      <w:r w:rsidRPr="00107698">
        <w:rPr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n</m:t>
            </m:r>
          </m:sub>
        </m:sSub>
      </m:oMath>
      <w:r w:rsidRPr="00107698">
        <w:rPr>
          <w:sz w:val="28"/>
          <w:szCs w:val="28"/>
        </w:rPr>
        <w:t xml:space="preserve"> – контактная жесткость,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p</m:t>
            </m:r>
          </m:sub>
        </m:sSub>
      </m:oMath>
      <w:r w:rsidRPr="00107698">
        <w:rPr>
          <w:sz w:val="28"/>
          <w:szCs w:val="28"/>
        </w:rPr>
        <w:tab/>
        <w:t xml:space="preserve"> - область пересечения,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n</m:t>
            </m:r>
          </m:sub>
        </m:sSub>
      </m:oMath>
      <w:r w:rsidRPr="00107698">
        <w:rPr>
          <w:sz w:val="28"/>
          <w:szCs w:val="28"/>
        </w:rPr>
        <w:t xml:space="preserve">- сила в точках контакта (рис. </w:t>
      </w:r>
      <w:r w:rsidR="00B81A5B" w:rsidRPr="00107698">
        <w:rPr>
          <w:sz w:val="28"/>
          <w:szCs w:val="28"/>
        </w:rPr>
        <w:t>2.3</w:t>
      </w:r>
      <w:r w:rsidRPr="00107698">
        <w:rPr>
          <w:sz w:val="28"/>
          <w:szCs w:val="28"/>
        </w:rPr>
        <w:t xml:space="preserve">). В отличие от метода </w:t>
      </w:r>
      <w:r w:rsidRPr="00107698">
        <w:rPr>
          <w:sz w:val="28"/>
          <w:szCs w:val="28"/>
          <w:lang w:val="en-US"/>
        </w:rPr>
        <w:t>P</w:t>
      </w:r>
      <w:proofErr w:type="spellStart"/>
      <w:r w:rsidRPr="00107698">
        <w:rPr>
          <w:sz w:val="28"/>
          <w:szCs w:val="28"/>
        </w:rPr>
        <w:t>enalty</w:t>
      </w:r>
      <w:proofErr w:type="spellEnd"/>
      <w:r w:rsidRPr="00107698">
        <w:rPr>
          <w:sz w:val="28"/>
          <w:szCs w:val="28"/>
        </w:rPr>
        <w:t xml:space="preserve"> в формуле </w:t>
      </w:r>
      <w:r w:rsidRPr="00107698">
        <w:rPr>
          <w:sz w:val="28"/>
          <w:szCs w:val="28"/>
          <w:lang w:val="en-US"/>
        </w:rPr>
        <w:t>N</w:t>
      </w:r>
      <w:r w:rsidRPr="00107698">
        <w:rPr>
          <w:sz w:val="28"/>
          <w:szCs w:val="28"/>
        </w:rPr>
        <w:t xml:space="preserve"> появляется </w:t>
      </w:r>
      <w:r w:rsidR="00582CD0" w:rsidRPr="00107698">
        <w:rPr>
          <w:sz w:val="28"/>
          <w:szCs w:val="28"/>
        </w:rPr>
        <w:t>слагаемое,</w:t>
      </w:r>
      <w:r w:rsidRPr="00107698">
        <w:rPr>
          <w:sz w:val="28"/>
          <w:szCs w:val="28"/>
        </w:rPr>
        <w:t xml:space="preserve"> который вводится с целью снижения чувствительности к контактной жесткости. Соответственно </w:t>
      </w:r>
      <w:hyperlink r:id="rId47" w:anchor="ds_form_pure_aug" w:tooltip="Pure Penalty and Augmented Lagrange Contact Formulation" w:history="1">
        <w:proofErr w:type="spellStart"/>
        <w:r w:rsidRPr="00107698">
          <w:rPr>
            <w:rStyle w:val="ad"/>
            <w:b w:val="0"/>
            <w:sz w:val="28"/>
            <w:szCs w:val="28"/>
          </w:rPr>
          <w:t>Augmented</w:t>
        </w:r>
        <w:proofErr w:type="spellEnd"/>
        <w:r w:rsidRPr="00107698">
          <w:rPr>
            <w:rStyle w:val="ad"/>
            <w:b w:val="0"/>
            <w:sz w:val="28"/>
            <w:szCs w:val="28"/>
          </w:rPr>
          <w:t xml:space="preserve"> </w:t>
        </w:r>
        <w:proofErr w:type="spellStart"/>
        <w:r w:rsidRPr="00107698">
          <w:rPr>
            <w:rStyle w:val="ad"/>
            <w:b w:val="0"/>
            <w:sz w:val="28"/>
            <w:szCs w:val="28"/>
          </w:rPr>
          <w:t>Lagrange</w:t>
        </w:r>
        <w:proofErr w:type="spellEnd"/>
      </w:hyperlink>
      <w:r w:rsidRPr="00107698">
        <w:rPr>
          <w:b/>
          <w:sz w:val="28"/>
          <w:szCs w:val="28"/>
        </w:rPr>
        <w:t xml:space="preserve"> </w:t>
      </w:r>
      <w:r w:rsidRPr="00107698">
        <w:rPr>
          <w:sz w:val="28"/>
          <w:szCs w:val="28"/>
        </w:rPr>
        <w:t xml:space="preserve">обеспечивает меньшую зону пересечения контактирующих тел, по сравнению с </w:t>
      </w:r>
      <w:hyperlink r:id="rId48" w:anchor="ds_form_pure_aug" w:tooltip="Pure Penalty and Augmented Lagrange Contact Formulation" w:history="1">
        <w:proofErr w:type="spellStart"/>
        <w:r w:rsidRPr="00107698">
          <w:rPr>
            <w:rStyle w:val="ad"/>
            <w:b w:val="0"/>
            <w:sz w:val="28"/>
            <w:szCs w:val="28"/>
          </w:rPr>
          <w:t>Pure</w:t>
        </w:r>
        <w:proofErr w:type="spellEnd"/>
        <w:r w:rsidRPr="00107698">
          <w:rPr>
            <w:rStyle w:val="ad"/>
            <w:b w:val="0"/>
            <w:sz w:val="28"/>
            <w:szCs w:val="28"/>
          </w:rPr>
          <w:t xml:space="preserve"> </w:t>
        </w:r>
        <w:proofErr w:type="spellStart"/>
        <w:r w:rsidRPr="00107698">
          <w:rPr>
            <w:rStyle w:val="ad"/>
            <w:b w:val="0"/>
            <w:sz w:val="28"/>
            <w:szCs w:val="28"/>
          </w:rPr>
          <w:t>Penalty</w:t>
        </w:r>
        <w:proofErr w:type="spellEnd"/>
      </w:hyperlink>
      <w:r w:rsidRPr="00107698">
        <w:rPr>
          <w:b/>
          <w:sz w:val="28"/>
          <w:szCs w:val="28"/>
        </w:rPr>
        <w:t xml:space="preserve"> </w:t>
      </w:r>
      <w:r w:rsidRPr="00107698">
        <w:rPr>
          <w:sz w:val="28"/>
          <w:szCs w:val="28"/>
        </w:rPr>
        <w:t>методом, но для сходимости такого расчета требуется большее число итераций.</w:t>
      </w:r>
    </w:p>
    <w:p w:rsidR="00F200FF" w:rsidRPr="00107698" w:rsidRDefault="00F200FF" w:rsidP="00A92652">
      <w:pPr>
        <w:pStyle w:val="a5"/>
        <w:spacing w:line="360" w:lineRule="auto"/>
        <w:ind w:hanging="11"/>
        <w:jc w:val="center"/>
        <w:rPr>
          <w:noProof/>
          <w:sz w:val="28"/>
          <w:szCs w:val="28"/>
        </w:rPr>
      </w:pPr>
      <w:r w:rsidRPr="00107698">
        <w:rPr>
          <w:noProof/>
          <w:sz w:val="28"/>
          <w:szCs w:val="28"/>
        </w:rPr>
        <w:t xml:space="preserve"> </w:t>
      </w:r>
      <w:r w:rsidRPr="00107698">
        <w:rPr>
          <w:noProof/>
          <w:sz w:val="28"/>
          <w:szCs w:val="28"/>
        </w:rPr>
        <w:drawing>
          <wp:inline distT="0" distB="0" distL="0" distR="0" wp14:anchorId="10E3366F" wp14:editId="77ABFDB0">
            <wp:extent cx="2790496" cy="1191650"/>
            <wp:effectExtent l="0" t="0" r="0" b="8890"/>
            <wp:docPr id="12" name="Рисунок 12" descr="C:\Users\user\Desktop\диплом\Моделирование митрального клапана\изображения\gds_contact_penetratio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иплом\Моделирование митрального клапана\изображения\gds_contact_penetration2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225" cy="120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0CA" w:rsidRPr="00107698" w:rsidRDefault="007100CA" w:rsidP="00A92652">
      <w:pPr>
        <w:pStyle w:val="a5"/>
        <w:spacing w:line="360" w:lineRule="auto"/>
        <w:ind w:hanging="11"/>
        <w:jc w:val="center"/>
        <w:rPr>
          <w:noProof/>
          <w:sz w:val="28"/>
          <w:szCs w:val="28"/>
        </w:rPr>
      </w:pPr>
    </w:p>
    <w:p w:rsidR="00AD745A" w:rsidRPr="00107698" w:rsidRDefault="00F200FF" w:rsidP="00A92652">
      <w:pPr>
        <w:pStyle w:val="a5"/>
        <w:spacing w:line="360" w:lineRule="auto"/>
        <w:ind w:hanging="11"/>
        <w:jc w:val="center"/>
        <w:rPr>
          <w:sz w:val="28"/>
          <w:szCs w:val="28"/>
        </w:rPr>
      </w:pPr>
      <w:r w:rsidRPr="00107698">
        <w:rPr>
          <w:sz w:val="28"/>
          <w:szCs w:val="28"/>
        </w:rPr>
        <w:t xml:space="preserve">Рисунок </w:t>
      </w:r>
      <w:r w:rsidR="00B81A5B" w:rsidRPr="00107698">
        <w:rPr>
          <w:sz w:val="28"/>
          <w:szCs w:val="28"/>
        </w:rPr>
        <w:t>2.3</w:t>
      </w:r>
      <w:r w:rsidRPr="00107698">
        <w:rPr>
          <w:sz w:val="28"/>
          <w:szCs w:val="28"/>
        </w:rPr>
        <w:t>.Контактное взаимодействие двух тел</w:t>
      </w:r>
      <w:r w:rsidR="00033A29" w:rsidRPr="00107698">
        <w:rPr>
          <w:sz w:val="28"/>
          <w:szCs w:val="28"/>
        </w:rPr>
        <w:t>.</w:t>
      </w:r>
    </w:p>
    <w:p w:rsidR="007100CA" w:rsidRPr="00107698" w:rsidRDefault="00CF267A" w:rsidP="004B5346">
      <w:pPr>
        <w:pStyle w:val="2"/>
        <w:numPr>
          <w:ilvl w:val="1"/>
          <w:numId w:val="14"/>
        </w:numPr>
        <w:spacing w:before="480" w:line="720" w:lineRule="auto"/>
        <w:ind w:left="0" w:firstLine="851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8" w:name="_Toc485426390"/>
      <w:r w:rsidRPr="00107698">
        <w:rPr>
          <w:rFonts w:ascii="Times New Roman" w:hAnsi="Times New Roman" w:cs="Times New Roman"/>
          <w:b/>
          <w:color w:val="auto"/>
          <w:sz w:val="28"/>
          <w:szCs w:val="28"/>
        </w:rPr>
        <w:t>Конечно-элементная модель</w:t>
      </w:r>
      <w:bookmarkEnd w:id="88"/>
    </w:p>
    <w:p w:rsidR="00F200FF" w:rsidRPr="00107698" w:rsidRDefault="00F200FF" w:rsidP="006F7F32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107698">
        <w:rPr>
          <w:sz w:val="28"/>
          <w:szCs w:val="28"/>
        </w:rPr>
        <w:t xml:space="preserve">По описанной выше геометрической модели была построена конечно-элементная модель митрального клапана (рис.  </w:t>
      </w:r>
      <w:r w:rsidR="00B81A5B" w:rsidRPr="00107698">
        <w:rPr>
          <w:sz w:val="28"/>
          <w:szCs w:val="28"/>
        </w:rPr>
        <w:t>2.4</w:t>
      </w:r>
      <w:r w:rsidRPr="00107698">
        <w:rPr>
          <w:sz w:val="28"/>
          <w:szCs w:val="28"/>
        </w:rPr>
        <w:t xml:space="preserve">). </w:t>
      </w:r>
    </w:p>
    <w:p w:rsidR="00F200FF" w:rsidRPr="00107698" w:rsidRDefault="00F200FF" w:rsidP="00A92652">
      <w:pPr>
        <w:spacing w:line="360" w:lineRule="auto"/>
        <w:contextualSpacing/>
        <w:jc w:val="center"/>
        <w:rPr>
          <w:sz w:val="28"/>
          <w:szCs w:val="28"/>
        </w:rPr>
      </w:pPr>
      <w:r w:rsidRPr="00107698">
        <w:rPr>
          <w:noProof/>
          <w:sz w:val="28"/>
          <w:szCs w:val="28"/>
        </w:rPr>
        <w:lastRenderedPageBreak/>
        <w:drawing>
          <wp:inline distT="0" distB="0" distL="0" distR="0" wp14:anchorId="55B83714" wp14:editId="1725DBFA">
            <wp:extent cx="2704599" cy="2719338"/>
            <wp:effectExtent l="0" t="0" r="635" b="5080"/>
            <wp:docPr id="6" name="Рисунок 6" descr="C:\Users\user\Desktop\диплом\Моделирование митрального клапана\изображения\me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плом\Моделирование митрального клапана\изображения\mesh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579" cy="272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479" w:rsidRPr="00107698" w:rsidRDefault="00F200FF" w:rsidP="00A92652">
      <w:pPr>
        <w:spacing w:line="360" w:lineRule="auto"/>
        <w:contextualSpacing/>
        <w:jc w:val="center"/>
        <w:rPr>
          <w:sz w:val="28"/>
          <w:szCs w:val="28"/>
        </w:rPr>
      </w:pPr>
      <w:r w:rsidRPr="00107698">
        <w:rPr>
          <w:sz w:val="28"/>
          <w:szCs w:val="28"/>
        </w:rPr>
        <w:t xml:space="preserve">Рисунок </w:t>
      </w:r>
      <w:r w:rsidR="00B81A5B" w:rsidRPr="00107698">
        <w:rPr>
          <w:sz w:val="28"/>
          <w:szCs w:val="28"/>
        </w:rPr>
        <w:t>2.4</w:t>
      </w:r>
      <w:r w:rsidRPr="00107698">
        <w:rPr>
          <w:sz w:val="28"/>
          <w:szCs w:val="28"/>
        </w:rPr>
        <w:t>. Конечно-элементная модель.</w:t>
      </w:r>
    </w:p>
    <w:p w:rsidR="00A92652" w:rsidRPr="00107698" w:rsidRDefault="00A92652" w:rsidP="00A92652">
      <w:pPr>
        <w:spacing w:line="360" w:lineRule="auto"/>
        <w:contextualSpacing/>
        <w:jc w:val="center"/>
        <w:rPr>
          <w:sz w:val="28"/>
          <w:szCs w:val="28"/>
        </w:rPr>
      </w:pPr>
    </w:p>
    <w:p w:rsidR="007100CA" w:rsidRPr="00107698" w:rsidRDefault="000C1479" w:rsidP="000C1479">
      <w:pPr>
        <w:spacing w:line="360" w:lineRule="auto"/>
        <w:ind w:firstLine="851"/>
        <w:contextualSpacing/>
        <w:jc w:val="right"/>
        <w:rPr>
          <w:sz w:val="28"/>
          <w:szCs w:val="28"/>
        </w:rPr>
      </w:pPr>
      <w:r w:rsidRPr="00107698">
        <w:rPr>
          <w:sz w:val="28"/>
          <w:szCs w:val="28"/>
        </w:rPr>
        <w:t>Таблица 2.2</w:t>
      </w:r>
    </w:p>
    <w:p w:rsidR="000C1479" w:rsidRPr="00107698" w:rsidRDefault="000C1479" w:rsidP="000C1479">
      <w:pPr>
        <w:spacing w:line="360" w:lineRule="auto"/>
        <w:contextualSpacing/>
        <w:jc w:val="center"/>
        <w:rPr>
          <w:sz w:val="28"/>
          <w:szCs w:val="28"/>
        </w:rPr>
      </w:pPr>
      <w:r w:rsidRPr="00107698">
        <w:rPr>
          <w:sz w:val="28"/>
          <w:szCs w:val="28"/>
        </w:rPr>
        <w:t>Параметры геометрической модели</w:t>
      </w:r>
    </w:p>
    <w:tbl>
      <w:tblPr>
        <w:tblStyle w:val="ac"/>
        <w:tblW w:w="9464" w:type="dxa"/>
        <w:tblLook w:val="04A0" w:firstRow="1" w:lastRow="0" w:firstColumn="1" w:lastColumn="0" w:noHBand="0" w:noVBand="1"/>
      </w:tblPr>
      <w:tblGrid>
        <w:gridCol w:w="4731"/>
        <w:gridCol w:w="4733"/>
      </w:tblGrid>
      <w:tr w:rsidR="00107698" w:rsidRPr="00107698" w:rsidTr="000C1479">
        <w:trPr>
          <w:trHeight w:val="406"/>
        </w:trPr>
        <w:tc>
          <w:tcPr>
            <w:tcW w:w="4731" w:type="dxa"/>
            <w:vAlign w:val="center"/>
          </w:tcPr>
          <w:p w:rsidR="00984A51" w:rsidRPr="00107698" w:rsidRDefault="00984A51" w:rsidP="000C1479">
            <w:pPr>
              <w:spacing w:line="360" w:lineRule="auto"/>
              <w:ind w:firstLine="29"/>
              <w:contextualSpacing/>
              <w:jc w:val="center"/>
              <w:rPr>
                <w:sz w:val="28"/>
                <w:szCs w:val="28"/>
              </w:rPr>
            </w:pPr>
            <w:r w:rsidRPr="00107698">
              <w:rPr>
                <w:sz w:val="28"/>
                <w:szCs w:val="28"/>
              </w:rPr>
              <w:t>Размер элемента</w:t>
            </w:r>
          </w:p>
        </w:tc>
        <w:tc>
          <w:tcPr>
            <w:tcW w:w="4733" w:type="dxa"/>
            <w:vAlign w:val="center"/>
          </w:tcPr>
          <w:p w:rsidR="00984A51" w:rsidRPr="00107698" w:rsidRDefault="00984A51" w:rsidP="000C1479">
            <w:pPr>
              <w:spacing w:line="360" w:lineRule="auto"/>
              <w:ind w:firstLine="29"/>
              <w:contextualSpacing/>
              <w:jc w:val="center"/>
              <w:rPr>
                <w:sz w:val="28"/>
                <w:szCs w:val="28"/>
              </w:rPr>
            </w:pPr>
            <w:r w:rsidRPr="00107698">
              <w:rPr>
                <w:sz w:val="28"/>
                <w:szCs w:val="28"/>
              </w:rPr>
              <w:t>0.5 мм</w:t>
            </w:r>
          </w:p>
        </w:tc>
      </w:tr>
      <w:tr w:rsidR="00107698" w:rsidRPr="00107698" w:rsidTr="000C1479">
        <w:trPr>
          <w:trHeight w:val="834"/>
        </w:trPr>
        <w:tc>
          <w:tcPr>
            <w:tcW w:w="4731" w:type="dxa"/>
            <w:vAlign w:val="center"/>
          </w:tcPr>
          <w:p w:rsidR="00984A51" w:rsidRPr="00107698" w:rsidRDefault="00984A51" w:rsidP="000C1479">
            <w:pPr>
              <w:spacing w:line="360" w:lineRule="auto"/>
              <w:ind w:firstLine="29"/>
              <w:contextualSpacing/>
              <w:jc w:val="center"/>
              <w:rPr>
                <w:sz w:val="28"/>
                <w:szCs w:val="28"/>
              </w:rPr>
            </w:pPr>
            <w:r w:rsidRPr="00107698">
              <w:rPr>
                <w:sz w:val="28"/>
                <w:szCs w:val="28"/>
              </w:rPr>
              <w:t>Минимальная длина одной из сторон элемента</w:t>
            </w:r>
          </w:p>
        </w:tc>
        <w:tc>
          <w:tcPr>
            <w:tcW w:w="4733" w:type="dxa"/>
            <w:vAlign w:val="center"/>
          </w:tcPr>
          <w:p w:rsidR="00984A51" w:rsidRPr="00107698" w:rsidRDefault="00984A51" w:rsidP="000C1479">
            <w:pPr>
              <w:spacing w:line="360" w:lineRule="auto"/>
              <w:ind w:firstLine="29"/>
              <w:contextualSpacing/>
              <w:jc w:val="center"/>
              <w:rPr>
                <w:sz w:val="28"/>
                <w:szCs w:val="28"/>
              </w:rPr>
            </w:pPr>
            <w:r w:rsidRPr="00107698">
              <w:rPr>
                <w:sz w:val="28"/>
                <w:szCs w:val="28"/>
              </w:rPr>
              <w:t>0.2 мм</w:t>
            </w:r>
          </w:p>
        </w:tc>
      </w:tr>
      <w:tr w:rsidR="00107698" w:rsidRPr="00107698" w:rsidTr="000C1479">
        <w:trPr>
          <w:trHeight w:val="406"/>
        </w:trPr>
        <w:tc>
          <w:tcPr>
            <w:tcW w:w="4731" w:type="dxa"/>
            <w:vAlign w:val="center"/>
          </w:tcPr>
          <w:p w:rsidR="00984A51" w:rsidRPr="00107698" w:rsidRDefault="00984A51" w:rsidP="000C1479">
            <w:pPr>
              <w:spacing w:line="360" w:lineRule="auto"/>
              <w:ind w:firstLine="29"/>
              <w:contextualSpacing/>
              <w:jc w:val="center"/>
              <w:rPr>
                <w:sz w:val="28"/>
                <w:szCs w:val="28"/>
              </w:rPr>
            </w:pPr>
            <w:r w:rsidRPr="00107698">
              <w:rPr>
                <w:sz w:val="28"/>
                <w:szCs w:val="28"/>
              </w:rPr>
              <w:t>Кол-во узлов сетки</w:t>
            </w:r>
          </w:p>
        </w:tc>
        <w:tc>
          <w:tcPr>
            <w:tcW w:w="4733" w:type="dxa"/>
            <w:vAlign w:val="center"/>
          </w:tcPr>
          <w:p w:rsidR="00984A51" w:rsidRPr="00107698" w:rsidRDefault="00984A51" w:rsidP="000C1479">
            <w:pPr>
              <w:spacing w:line="360" w:lineRule="auto"/>
              <w:ind w:firstLine="29"/>
              <w:contextualSpacing/>
              <w:jc w:val="center"/>
              <w:rPr>
                <w:sz w:val="28"/>
                <w:szCs w:val="28"/>
              </w:rPr>
            </w:pPr>
            <w:r w:rsidRPr="00107698">
              <w:rPr>
                <w:sz w:val="28"/>
                <w:szCs w:val="28"/>
              </w:rPr>
              <w:t>5 402 шт.</w:t>
            </w:r>
          </w:p>
        </w:tc>
      </w:tr>
      <w:tr w:rsidR="00107698" w:rsidRPr="00107698" w:rsidTr="000C1479">
        <w:trPr>
          <w:trHeight w:val="406"/>
        </w:trPr>
        <w:tc>
          <w:tcPr>
            <w:tcW w:w="4731" w:type="dxa"/>
            <w:vAlign w:val="center"/>
          </w:tcPr>
          <w:p w:rsidR="00984A51" w:rsidRPr="00107698" w:rsidRDefault="00984A51" w:rsidP="000C1479">
            <w:pPr>
              <w:spacing w:line="360" w:lineRule="auto"/>
              <w:ind w:firstLine="29"/>
              <w:contextualSpacing/>
              <w:jc w:val="center"/>
              <w:rPr>
                <w:sz w:val="28"/>
                <w:szCs w:val="28"/>
              </w:rPr>
            </w:pPr>
            <w:r w:rsidRPr="00107698">
              <w:rPr>
                <w:sz w:val="28"/>
                <w:szCs w:val="28"/>
              </w:rPr>
              <w:t>Кол-во элементов</w:t>
            </w:r>
          </w:p>
        </w:tc>
        <w:tc>
          <w:tcPr>
            <w:tcW w:w="4733" w:type="dxa"/>
            <w:vAlign w:val="center"/>
          </w:tcPr>
          <w:p w:rsidR="00984A51" w:rsidRPr="00107698" w:rsidRDefault="00984A51" w:rsidP="000C1479">
            <w:pPr>
              <w:spacing w:line="360" w:lineRule="auto"/>
              <w:ind w:firstLine="29"/>
              <w:contextualSpacing/>
              <w:jc w:val="center"/>
              <w:rPr>
                <w:sz w:val="28"/>
                <w:szCs w:val="28"/>
              </w:rPr>
            </w:pPr>
            <w:r w:rsidRPr="00107698">
              <w:rPr>
                <w:sz w:val="28"/>
                <w:szCs w:val="28"/>
              </w:rPr>
              <w:t>4 794 шт.</w:t>
            </w:r>
          </w:p>
        </w:tc>
      </w:tr>
      <w:tr w:rsidR="001B7641" w:rsidRPr="00107698" w:rsidTr="000C1479">
        <w:trPr>
          <w:trHeight w:val="383"/>
        </w:trPr>
        <w:tc>
          <w:tcPr>
            <w:tcW w:w="4731" w:type="dxa"/>
            <w:vAlign w:val="center"/>
          </w:tcPr>
          <w:p w:rsidR="00984A51" w:rsidRPr="00107698" w:rsidRDefault="00984A51" w:rsidP="000C1479">
            <w:pPr>
              <w:spacing w:line="360" w:lineRule="auto"/>
              <w:ind w:firstLine="29"/>
              <w:contextualSpacing/>
              <w:jc w:val="center"/>
              <w:rPr>
                <w:sz w:val="28"/>
                <w:szCs w:val="28"/>
              </w:rPr>
            </w:pPr>
            <w:r w:rsidRPr="00107698">
              <w:rPr>
                <w:sz w:val="28"/>
                <w:szCs w:val="28"/>
              </w:rPr>
              <w:t>Тип элементов</w:t>
            </w:r>
          </w:p>
        </w:tc>
        <w:tc>
          <w:tcPr>
            <w:tcW w:w="4733" w:type="dxa"/>
            <w:vAlign w:val="center"/>
          </w:tcPr>
          <w:p w:rsidR="00984A51" w:rsidRPr="00107698" w:rsidRDefault="000C1479" w:rsidP="000C1479">
            <w:pPr>
              <w:spacing w:line="360" w:lineRule="auto"/>
              <w:ind w:firstLine="29"/>
              <w:contextualSpacing/>
              <w:jc w:val="center"/>
              <w:rPr>
                <w:sz w:val="28"/>
                <w:szCs w:val="28"/>
              </w:rPr>
            </w:pPr>
            <w:r w:rsidRPr="00107698">
              <w:rPr>
                <w:sz w:val="28"/>
                <w:szCs w:val="28"/>
              </w:rPr>
              <w:t xml:space="preserve">Четырехугольные, </w:t>
            </w:r>
            <w:r w:rsidR="00984A51" w:rsidRPr="00107698">
              <w:rPr>
                <w:sz w:val="28"/>
                <w:szCs w:val="28"/>
              </w:rPr>
              <w:t>треугольные</w:t>
            </w:r>
            <w:r w:rsidRPr="00107698">
              <w:rPr>
                <w:sz w:val="28"/>
                <w:szCs w:val="28"/>
              </w:rPr>
              <w:t xml:space="preserve"> и балочные</w:t>
            </w:r>
          </w:p>
        </w:tc>
      </w:tr>
    </w:tbl>
    <w:p w:rsidR="000C1479" w:rsidRPr="00107698" w:rsidRDefault="000C1479" w:rsidP="00171A11">
      <w:pPr>
        <w:spacing w:line="360" w:lineRule="auto"/>
        <w:ind w:firstLine="851"/>
        <w:contextualSpacing/>
        <w:jc w:val="both"/>
        <w:rPr>
          <w:sz w:val="28"/>
          <w:szCs w:val="28"/>
        </w:rPr>
      </w:pPr>
    </w:p>
    <w:p w:rsidR="007100CA" w:rsidRPr="00107698" w:rsidRDefault="00F200FF" w:rsidP="00171A11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107698">
        <w:rPr>
          <w:sz w:val="28"/>
          <w:szCs w:val="28"/>
        </w:rPr>
        <w:t>При проведении анализа исп</w:t>
      </w:r>
      <w:r w:rsidR="00171A11" w:rsidRPr="00107698">
        <w:rPr>
          <w:sz w:val="28"/>
          <w:szCs w:val="28"/>
        </w:rPr>
        <w:t>ользовалось два типа элементов:</w:t>
      </w:r>
    </w:p>
    <w:p w:rsidR="00F200FF" w:rsidRPr="00107698" w:rsidRDefault="00F200FF" w:rsidP="00171A11">
      <w:pPr>
        <w:pStyle w:val="a5"/>
        <w:numPr>
          <w:ilvl w:val="0"/>
          <w:numId w:val="9"/>
        </w:numPr>
        <w:spacing w:line="360" w:lineRule="auto"/>
        <w:ind w:firstLine="851"/>
        <w:jc w:val="both"/>
        <w:rPr>
          <w:sz w:val="28"/>
          <w:szCs w:val="28"/>
        </w:rPr>
      </w:pPr>
      <w:r w:rsidRPr="00107698">
        <w:rPr>
          <w:sz w:val="28"/>
          <w:szCs w:val="28"/>
          <w:lang w:val="en-US"/>
        </w:rPr>
        <w:t>SHELL</w:t>
      </w:r>
      <w:r w:rsidRPr="00107698">
        <w:rPr>
          <w:sz w:val="28"/>
          <w:szCs w:val="28"/>
        </w:rPr>
        <w:t>181 для моделирования стенок створки;</w:t>
      </w:r>
    </w:p>
    <w:p w:rsidR="00F200FF" w:rsidRPr="00107698" w:rsidRDefault="00F200FF" w:rsidP="006F7F32">
      <w:pPr>
        <w:spacing w:line="360" w:lineRule="auto"/>
        <w:ind w:left="708" w:firstLine="851"/>
        <w:contextualSpacing/>
        <w:jc w:val="both"/>
        <w:rPr>
          <w:sz w:val="28"/>
          <w:szCs w:val="28"/>
        </w:rPr>
      </w:pPr>
      <w:r w:rsidRPr="00107698">
        <w:rPr>
          <w:sz w:val="28"/>
          <w:szCs w:val="28"/>
        </w:rPr>
        <w:t xml:space="preserve">Тип элемента </w:t>
      </w:r>
      <w:r w:rsidRPr="00107698">
        <w:rPr>
          <w:sz w:val="28"/>
          <w:szCs w:val="28"/>
          <w:lang w:val="en-US"/>
        </w:rPr>
        <w:t>SHELL</w:t>
      </w:r>
      <w:r w:rsidRPr="00107698">
        <w:rPr>
          <w:sz w:val="28"/>
          <w:szCs w:val="28"/>
        </w:rPr>
        <w:t xml:space="preserve">181 подходит для анализа тонких и умеренно толстых конструкций. Этот элемент имеет 4 узла с шестью степенями свободы в каждом: поступательные в направлениях </w:t>
      </w:r>
      <w:r w:rsidRPr="00107698">
        <w:rPr>
          <w:sz w:val="28"/>
          <w:szCs w:val="28"/>
          <w:lang w:val="en-US"/>
        </w:rPr>
        <w:t>X</w:t>
      </w:r>
      <w:r w:rsidRPr="00107698">
        <w:rPr>
          <w:sz w:val="28"/>
          <w:szCs w:val="28"/>
        </w:rPr>
        <w:t xml:space="preserve">, </w:t>
      </w:r>
      <w:r w:rsidRPr="00107698">
        <w:rPr>
          <w:sz w:val="28"/>
          <w:szCs w:val="28"/>
          <w:lang w:val="en-US"/>
        </w:rPr>
        <w:t>Y</w:t>
      </w:r>
      <w:r w:rsidRPr="00107698">
        <w:rPr>
          <w:sz w:val="28"/>
          <w:szCs w:val="28"/>
        </w:rPr>
        <w:t xml:space="preserve">, </w:t>
      </w:r>
      <w:r w:rsidRPr="00107698">
        <w:rPr>
          <w:sz w:val="28"/>
          <w:szCs w:val="28"/>
          <w:lang w:val="en-US"/>
        </w:rPr>
        <w:t>Z</w:t>
      </w:r>
      <w:r w:rsidRPr="00107698">
        <w:rPr>
          <w:sz w:val="28"/>
          <w:szCs w:val="28"/>
        </w:rPr>
        <w:t xml:space="preserve"> и вращательные вокруг </w:t>
      </w:r>
      <w:r w:rsidRPr="00107698">
        <w:rPr>
          <w:sz w:val="28"/>
          <w:szCs w:val="28"/>
          <w:lang w:val="en-US"/>
        </w:rPr>
        <w:t>X</w:t>
      </w:r>
      <w:r w:rsidRPr="00107698">
        <w:rPr>
          <w:sz w:val="28"/>
          <w:szCs w:val="28"/>
        </w:rPr>
        <w:t xml:space="preserve">, </w:t>
      </w:r>
      <w:r w:rsidRPr="00107698">
        <w:rPr>
          <w:sz w:val="28"/>
          <w:szCs w:val="28"/>
          <w:lang w:val="en-US"/>
        </w:rPr>
        <w:t>Y</w:t>
      </w:r>
      <w:r w:rsidRPr="00107698">
        <w:rPr>
          <w:sz w:val="28"/>
          <w:szCs w:val="28"/>
        </w:rPr>
        <w:t xml:space="preserve">, </w:t>
      </w:r>
      <w:r w:rsidRPr="00107698">
        <w:rPr>
          <w:sz w:val="28"/>
          <w:szCs w:val="28"/>
          <w:lang w:val="en-US"/>
        </w:rPr>
        <w:t>Z</w:t>
      </w:r>
      <w:r w:rsidRPr="00107698">
        <w:rPr>
          <w:sz w:val="28"/>
          <w:szCs w:val="28"/>
        </w:rPr>
        <w:t xml:space="preserve">. </w:t>
      </w:r>
      <w:r w:rsidRPr="00107698">
        <w:rPr>
          <w:sz w:val="28"/>
          <w:szCs w:val="28"/>
          <w:lang w:val="en-US"/>
        </w:rPr>
        <w:t>SHELL</w:t>
      </w:r>
      <w:r w:rsidRPr="00107698">
        <w:rPr>
          <w:sz w:val="28"/>
          <w:szCs w:val="28"/>
        </w:rPr>
        <w:t xml:space="preserve">181 хорошо подходит как для решения линейных, так и для нелинейных задач с большими перемещениями и деформацией. В нелинейных задачах учитывается </w:t>
      </w:r>
      <w:r w:rsidRPr="00107698">
        <w:rPr>
          <w:sz w:val="28"/>
          <w:szCs w:val="28"/>
        </w:rPr>
        <w:lastRenderedPageBreak/>
        <w:t>изменение толщины оболочки. Формулировка элемента основана на истинных (логарифмических, 2-го рода) деформациях и истинных напряжениях.</w:t>
      </w:r>
    </w:p>
    <w:p w:rsidR="00F200FF" w:rsidRPr="00107698" w:rsidRDefault="00F200FF" w:rsidP="006F7F32">
      <w:pPr>
        <w:spacing w:line="360" w:lineRule="auto"/>
        <w:ind w:left="708" w:firstLine="851"/>
        <w:contextualSpacing/>
        <w:jc w:val="both"/>
        <w:rPr>
          <w:sz w:val="28"/>
          <w:szCs w:val="28"/>
        </w:rPr>
      </w:pPr>
      <w:r w:rsidRPr="00107698">
        <w:rPr>
          <w:sz w:val="28"/>
          <w:szCs w:val="28"/>
        </w:rPr>
        <w:t xml:space="preserve">На рис. </w:t>
      </w:r>
      <w:r w:rsidR="00B81A5B" w:rsidRPr="00107698">
        <w:rPr>
          <w:sz w:val="28"/>
          <w:szCs w:val="28"/>
        </w:rPr>
        <w:t>2.5</w:t>
      </w:r>
      <w:r w:rsidRPr="00107698">
        <w:rPr>
          <w:sz w:val="28"/>
          <w:szCs w:val="28"/>
        </w:rPr>
        <w:t xml:space="preserve"> изображена геометрия, расположение узлов и система координат для данного элемента. Элемент определяется четырьмя узлами I, J, К и L.</w:t>
      </w:r>
    </w:p>
    <w:p w:rsidR="00F200FF" w:rsidRPr="00107698" w:rsidRDefault="00F200FF" w:rsidP="006A1245">
      <w:pPr>
        <w:spacing w:line="360" w:lineRule="auto"/>
        <w:ind w:left="709" w:firstLine="851"/>
        <w:contextualSpacing/>
        <w:jc w:val="center"/>
        <w:rPr>
          <w:sz w:val="28"/>
          <w:szCs w:val="28"/>
        </w:rPr>
      </w:pPr>
      <w:r w:rsidRPr="00107698">
        <w:rPr>
          <w:noProof/>
          <w:sz w:val="28"/>
          <w:szCs w:val="28"/>
        </w:rPr>
        <w:drawing>
          <wp:inline distT="0" distB="0" distL="0" distR="0" wp14:anchorId="2274B3E7" wp14:editId="72267397">
            <wp:extent cx="3401060" cy="2246249"/>
            <wp:effectExtent l="0" t="0" r="8890" b="1905"/>
            <wp:docPr id="10" name="Рисунок 10" descr="C:\Users\user\Desktop\диплом\Моделирование митрального клапана\изображения\shell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плом\Моделирование митрального клапана\изображения\shell181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323" cy="225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0FF" w:rsidRPr="00107698" w:rsidRDefault="00F200FF" w:rsidP="006A1245">
      <w:pPr>
        <w:spacing w:line="360" w:lineRule="auto"/>
        <w:ind w:left="709" w:firstLine="851"/>
        <w:contextualSpacing/>
        <w:jc w:val="center"/>
        <w:rPr>
          <w:sz w:val="28"/>
          <w:szCs w:val="28"/>
        </w:rPr>
      </w:pPr>
      <w:r w:rsidRPr="00107698">
        <w:rPr>
          <w:sz w:val="28"/>
          <w:szCs w:val="28"/>
        </w:rPr>
        <w:t xml:space="preserve">Рисунок </w:t>
      </w:r>
      <w:r w:rsidR="00B81A5B" w:rsidRPr="00107698">
        <w:rPr>
          <w:sz w:val="28"/>
          <w:szCs w:val="28"/>
        </w:rPr>
        <w:t>2.5</w:t>
      </w:r>
      <w:r w:rsidRPr="00107698">
        <w:rPr>
          <w:sz w:val="28"/>
          <w:szCs w:val="28"/>
        </w:rPr>
        <w:t xml:space="preserve">.Геометрия элемента </w:t>
      </w:r>
      <w:r w:rsidRPr="00107698">
        <w:rPr>
          <w:sz w:val="28"/>
          <w:szCs w:val="28"/>
          <w:lang w:val="en-US"/>
        </w:rPr>
        <w:t>SHELL</w:t>
      </w:r>
      <w:r w:rsidRPr="00107698">
        <w:rPr>
          <w:sz w:val="28"/>
          <w:szCs w:val="28"/>
        </w:rPr>
        <w:t>181.</w:t>
      </w:r>
    </w:p>
    <w:p w:rsidR="00F200FF" w:rsidRPr="00107698" w:rsidRDefault="00F200FF" w:rsidP="006F7F32">
      <w:pPr>
        <w:spacing w:line="360" w:lineRule="auto"/>
        <w:ind w:firstLine="851"/>
        <w:contextualSpacing/>
        <w:jc w:val="center"/>
        <w:rPr>
          <w:sz w:val="28"/>
          <w:szCs w:val="28"/>
        </w:rPr>
      </w:pPr>
    </w:p>
    <w:p w:rsidR="00F200FF" w:rsidRPr="00107698" w:rsidRDefault="00F200FF" w:rsidP="00171A11">
      <w:pPr>
        <w:spacing w:line="360" w:lineRule="auto"/>
        <w:ind w:left="708" w:firstLine="851"/>
        <w:contextualSpacing/>
        <w:jc w:val="both"/>
        <w:rPr>
          <w:sz w:val="28"/>
          <w:szCs w:val="28"/>
        </w:rPr>
      </w:pPr>
      <w:r w:rsidRPr="00107698">
        <w:rPr>
          <w:sz w:val="28"/>
          <w:szCs w:val="28"/>
        </w:rPr>
        <w:t xml:space="preserve">Элемент SHELL181 может обладать свойствами линейной упругости, упруго пластичности, ползучести и </w:t>
      </w:r>
      <w:proofErr w:type="spellStart"/>
      <w:r w:rsidRPr="00107698">
        <w:rPr>
          <w:sz w:val="28"/>
          <w:szCs w:val="28"/>
        </w:rPr>
        <w:t>гиперупругости</w:t>
      </w:r>
      <w:proofErr w:type="spellEnd"/>
      <w:r w:rsidRPr="00107698">
        <w:rPr>
          <w:sz w:val="28"/>
          <w:szCs w:val="28"/>
        </w:rPr>
        <w:t xml:space="preserve"> материала. Из упругих материалов могут применяться изотропные, анизотропные и линейные ортотропные. В данном элементе можно использовать свойства гиперупругого материала (2, 3, 5 или 9 и параметрические модели материала </w:t>
      </w:r>
      <w:proofErr w:type="spellStart"/>
      <w:r w:rsidRPr="00107698">
        <w:rPr>
          <w:sz w:val="28"/>
          <w:szCs w:val="28"/>
        </w:rPr>
        <w:t>Муни</w:t>
      </w:r>
      <w:proofErr w:type="spellEnd"/>
      <w:r w:rsidRPr="00107698">
        <w:rPr>
          <w:sz w:val="28"/>
          <w:szCs w:val="28"/>
        </w:rPr>
        <w:t xml:space="preserve"> - Ривлина (</w:t>
      </w:r>
      <w:proofErr w:type="spellStart"/>
      <w:r w:rsidRPr="00107698">
        <w:rPr>
          <w:sz w:val="28"/>
          <w:szCs w:val="28"/>
        </w:rPr>
        <w:t>Mooney</w:t>
      </w:r>
      <w:proofErr w:type="spellEnd"/>
      <w:r w:rsidRPr="00107698">
        <w:rPr>
          <w:sz w:val="28"/>
          <w:szCs w:val="28"/>
        </w:rPr>
        <w:t xml:space="preserve"> -</w:t>
      </w:r>
      <w:proofErr w:type="spellStart"/>
      <w:r w:rsidRPr="00107698">
        <w:rPr>
          <w:sz w:val="28"/>
          <w:szCs w:val="28"/>
        </w:rPr>
        <w:t>Rivlin</w:t>
      </w:r>
      <w:proofErr w:type="spellEnd"/>
      <w:r w:rsidRPr="00107698">
        <w:rPr>
          <w:sz w:val="28"/>
          <w:szCs w:val="28"/>
        </w:rPr>
        <w:t xml:space="preserve">), модель Нео - </w:t>
      </w:r>
      <w:proofErr w:type="spellStart"/>
      <w:r w:rsidRPr="00107698">
        <w:rPr>
          <w:sz w:val="28"/>
          <w:szCs w:val="28"/>
        </w:rPr>
        <w:t>Хукена</w:t>
      </w:r>
      <w:proofErr w:type="spellEnd"/>
      <w:r w:rsidRPr="00107698">
        <w:rPr>
          <w:sz w:val="28"/>
          <w:szCs w:val="28"/>
        </w:rPr>
        <w:t xml:space="preserve"> (</w:t>
      </w:r>
      <w:proofErr w:type="spellStart"/>
      <w:r w:rsidRPr="00107698">
        <w:rPr>
          <w:sz w:val="28"/>
          <w:szCs w:val="28"/>
        </w:rPr>
        <w:t>Neo</w:t>
      </w:r>
      <w:proofErr w:type="spellEnd"/>
      <w:r w:rsidRPr="00107698">
        <w:rPr>
          <w:sz w:val="28"/>
          <w:szCs w:val="28"/>
        </w:rPr>
        <w:t xml:space="preserve"> - </w:t>
      </w:r>
      <w:proofErr w:type="spellStart"/>
      <w:r w:rsidRPr="00107698">
        <w:rPr>
          <w:sz w:val="28"/>
          <w:szCs w:val="28"/>
        </w:rPr>
        <w:t>Hookean</w:t>
      </w:r>
      <w:proofErr w:type="spellEnd"/>
      <w:r w:rsidRPr="00107698">
        <w:rPr>
          <w:sz w:val="28"/>
          <w:szCs w:val="28"/>
        </w:rPr>
        <w:t xml:space="preserve">), модель в полиномиальной форме, модель </w:t>
      </w:r>
      <w:proofErr w:type="spellStart"/>
      <w:r w:rsidRPr="00107698">
        <w:rPr>
          <w:sz w:val="28"/>
          <w:szCs w:val="28"/>
        </w:rPr>
        <w:t>Арруды</w:t>
      </w:r>
      <w:proofErr w:type="spellEnd"/>
      <w:r w:rsidRPr="00107698">
        <w:rPr>
          <w:sz w:val="28"/>
          <w:szCs w:val="28"/>
        </w:rPr>
        <w:t xml:space="preserve"> - </w:t>
      </w:r>
      <w:proofErr w:type="spellStart"/>
      <w:r w:rsidRPr="00107698">
        <w:rPr>
          <w:sz w:val="28"/>
          <w:szCs w:val="28"/>
        </w:rPr>
        <w:t>Бойса</w:t>
      </w:r>
      <w:proofErr w:type="spellEnd"/>
      <w:r w:rsidRPr="00107698">
        <w:rPr>
          <w:sz w:val="28"/>
          <w:szCs w:val="28"/>
        </w:rPr>
        <w:t xml:space="preserve"> (</w:t>
      </w:r>
      <w:proofErr w:type="spellStart"/>
      <w:r w:rsidRPr="00107698">
        <w:rPr>
          <w:sz w:val="28"/>
          <w:szCs w:val="28"/>
        </w:rPr>
        <w:t>Arruda</w:t>
      </w:r>
      <w:proofErr w:type="spellEnd"/>
      <w:r w:rsidRPr="00107698">
        <w:rPr>
          <w:sz w:val="28"/>
          <w:szCs w:val="28"/>
        </w:rPr>
        <w:t xml:space="preserve"> - </w:t>
      </w:r>
      <w:proofErr w:type="spellStart"/>
      <w:r w:rsidRPr="00107698">
        <w:rPr>
          <w:sz w:val="28"/>
          <w:szCs w:val="28"/>
        </w:rPr>
        <w:t>Воу</w:t>
      </w:r>
      <w:r w:rsidR="00171A11" w:rsidRPr="00107698">
        <w:rPr>
          <w:sz w:val="28"/>
          <w:szCs w:val="28"/>
        </w:rPr>
        <w:t>се</w:t>
      </w:r>
      <w:proofErr w:type="spellEnd"/>
      <w:r w:rsidR="00171A11" w:rsidRPr="00107698">
        <w:rPr>
          <w:sz w:val="28"/>
          <w:szCs w:val="28"/>
        </w:rPr>
        <w:t>) и пользовательская модель).</w:t>
      </w:r>
    </w:p>
    <w:p w:rsidR="00F200FF" w:rsidRPr="00107698" w:rsidRDefault="00F200FF" w:rsidP="00171A11">
      <w:pPr>
        <w:pStyle w:val="a5"/>
        <w:numPr>
          <w:ilvl w:val="0"/>
          <w:numId w:val="9"/>
        </w:numPr>
        <w:spacing w:line="360" w:lineRule="auto"/>
        <w:ind w:firstLine="851"/>
        <w:jc w:val="both"/>
        <w:rPr>
          <w:sz w:val="28"/>
          <w:szCs w:val="28"/>
        </w:rPr>
      </w:pPr>
      <w:r w:rsidRPr="00107698">
        <w:rPr>
          <w:sz w:val="28"/>
          <w:szCs w:val="28"/>
          <w:lang w:val="en-US"/>
        </w:rPr>
        <w:t>BEAM</w:t>
      </w:r>
      <w:r w:rsidRPr="00107698">
        <w:rPr>
          <w:sz w:val="28"/>
          <w:szCs w:val="28"/>
        </w:rPr>
        <w:t>188 для моделирование сухожильных хорд;</w:t>
      </w:r>
    </w:p>
    <w:p w:rsidR="00F200FF" w:rsidRPr="00107698" w:rsidRDefault="00F200FF" w:rsidP="006F7F32">
      <w:pPr>
        <w:pStyle w:val="a5"/>
        <w:spacing w:line="360" w:lineRule="auto"/>
        <w:ind w:firstLine="851"/>
        <w:jc w:val="both"/>
        <w:rPr>
          <w:sz w:val="28"/>
          <w:szCs w:val="28"/>
        </w:rPr>
      </w:pPr>
      <w:r w:rsidRPr="00107698">
        <w:rPr>
          <w:sz w:val="28"/>
          <w:szCs w:val="28"/>
        </w:rPr>
        <w:t>Элемент BEAM 188 пригоден для моделирования прямых балочных конструкций, имеющих умеренное соотношение длины и толщины. Элемент построен на основе балки Тимошенко. В элементе учитываются эффекты касательных (сдвиговых) деформаций.</w:t>
      </w:r>
    </w:p>
    <w:p w:rsidR="00F200FF" w:rsidRPr="00107698" w:rsidRDefault="00F200FF" w:rsidP="006F7F32">
      <w:pPr>
        <w:pStyle w:val="a5"/>
        <w:spacing w:line="360" w:lineRule="auto"/>
        <w:ind w:firstLine="851"/>
        <w:jc w:val="both"/>
        <w:rPr>
          <w:sz w:val="28"/>
          <w:szCs w:val="28"/>
        </w:rPr>
      </w:pPr>
      <w:r w:rsidRPr="00107698">
        <w:rPr>
          <w:sz w:val="28"/>
          <w:szCs w:val="28"/>
        </w:rPr>
        <w:lastRenderedPageBreak/>
        <w:t xml:space="preserve">Элемент BEAM 188 является линейным пространственным балочным элементом, имеет 2 узла с шестью степенями свободы на каждом: поступательные в направлениях </w:t>
      </w:r>
      <w:r w:rsidRPr="00107698">
        <w:rPr>
          <w:sz w:val="28"/>
          <w:szCs w:val="28"/>
          <w:lang w:val="en-US"/>
        </w:rPr>
        <w:t>X</w:t>
      </w:r>
      <w:r w:rsidRPr="00107698">
        <w:rPr>
          <w:sz w:val="28"/>
          <w:szCs w:val="28"/>
        </w:rPr>
        <w:t xml:space="preserve">, </w:t>
      </w:r>
      <w:r w:rsidRPr="00107698">
        <w:rPr>
          <w:sz w:val="28"/>
          <w:szCs w:val="28"/>
          <w:lang w:val="en-US"/>
        </w:rPr>
        <w:t>Y</w:t>
      </w:r>
      <w:r w:rsidRPr="00107698">
        <w:rPr>
          <w:sz w:val="28"/>
          <w:szCs w:val="28"/>
        </w:rPr>
        <w:t xml:space="preserve">, </w:t>
      </w:r>
      <w:r w:rsidRPr="00107698">
        <w:rPr>
          <w:sz w:val="28"/>
          <w:szCs w:val="28"/>
          <w:lang w:val="en-US"/>
        </w:rPr>
        <w:t>Z</w:t>
      </w:r>
      <w:r w:rsidRPr="00107698">
        <w:rPr>
          <w:sz w:val="28"/>
          <w:szCs w:val="28"/>
        </w:rPr>
        <w:t xml:space="preserve"> и вращательные вокруг </w:t>
      </w:r>
      <w:r w:rsidRPr="00107698">
        <w:rPr>
          <w:sz w:val="28"/>
          <w:szCs w:val="28"/>
          <w:lang w:val="en-US"/>
        </w:rPr>
        <w:t>X</w:t>
      </w:r>
      <w:r w:rsidRPr="00107698">
        <w:rPr>
          <w:sz w:val="28"/>
          <w:szCs w:val="28"/>
        </w:rPr>
        <w:t xml:space="preserve">, </w:t>
      </w:r>
      <w:r w:rsidRPr="00107698">
        <w:rPr>
          <w:sz w:val="28"/>
          <w:szCs w:val="28"/>
          <w:lang w:val="en-US"/>
        </w:rPr>
        <w:t>Y</w:t>
      </w:r>
      <w:r w:rsidRPr="00107698">
        <w:rPr>
          <w:sz w:val="28"/>
          <w:szCs w:val="28"/>
        </w:rPr>
        <w:t xml:space="preserve">, </w:t>
      </w:r>
      <w:r w:rsidRPr="00107698">
        <w:rPr>
          <w:sz w:val="28"/>
          <w:szCs w:val="28"/>
          <w:lang w:val="en-US"/>
        </w:rPr>
        <w:t>Z</w:t>
      </w:r>
      <w:r w:rsidRPr="00107698">
        <w:rPr>
          <w:sz w:val="28"/>
          <w:szCs w:val="28"/>
        </w:rPr>
        <w:t>. Данный элемент пригоден для решения линейных, а также нелинейных задач с большими поворотами и (или) большими деформациями.</w:t>
      </w:r>
    </w:p>
    <w:p w:rsidR="00F200FF" w:rsidRPr="00107698" w:rsidRDefault="00F200FF" w:rsidP="006F7F32">
      <w:pPr>
        <w:spacing w:line="360" w:lineRule="auto"/>
        <w:ind w:left="708" w:firstLine="851"/>
        <w:contextualSpacing/>
        <w:jc w:val="both"/>
        <w:rPr>
          <w:sz w:val="28"/>
          <w:szCs w:val="28"/>
        </w:rPr>
      </w:pPr>
      <w:r w:rsidRPr="00107698">
        <w:rPr>
          <w:sz w:val="28"/>
          <w:szCs w:val="28"/>
        </w:rPr>
        <w:t xml:space="preserve">На рис. </w:t>
      </w:r>
      <w:r w:rsidR="00B81A5B" w:rsidRPr="00107698">
        <w:rPr>
          <w:sz w:val="28"/>
          <w:szCs w:val="28"/>
        </w:rPr>
        <w:t>2.6</w:t>
      </w:r>
      <w:r w:rsidRPr="00107698">
        <w:rPr>
          <w:sz w:val="28"/>
          <w:szCs w:val="28"/>
        </w:rPr>
        <w:t xml:space="preserve"> изображена геометрия, расположение узлов и система координат для данного элемента. Элемент определяется двумя узлами I и J. Узел К предназначен для ориентации элемента.</w:t>
      </w:r>
    </w:p>
    <w:p w:rsidR="00F200FF" w:rsidRPr="00107698" w:rsidRDefault="00F200FF" w:rsidP="006F7F32">
      <w:pPr>
        <w:pStyle w:val="a5"/>
        <w:spacing w:line="360" w:lineRule="auto"/>
        <w:ind w:firstLine="851"/>
        <w:jc w:val="center"/>
        <w:rPr>
          <w:sz w:val="28"/>
          <w:szCs w:val="28"/>
        </w:rPr>
      </w:pPr>
      <w:r w:rsidRPr="00107698">
        <w:rPr>
          <w:noProof/>
          <w:sz w:val="28"/>
          <w:szCs w:val="28"/>
        </w:rPr>
        <w:drawing>
          <wp:inline distT="0" distB="0" distL="0" distR="0" wp14:anchorId="482D5D6B" wp14:editId="0F65AB90">
            <wp:extent cx="3741331" cy="2243913"/>
            <wp:effectExtent l="0" t="0" r="0" b="4445"/>
            <wp:docPr id="20" name="Рисунок 20" descr="C:\Users\user\Desktop\диплом\Моделирование митрального клапана\изображения\BEAM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иплом\Моделирование митрального клапана\изображения\BEAM188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897" cy="224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0FF" w:rsidRPr="00107698" w:rsidRDefault="00F200FF" w:rsidP="006F7F32">
      <w:pPr>
        <w:pStyle w:val="a5"/>
        <w:spacing w:line="360" w:lineRule="auto"/>
        <w:ind w:firstLine="851"/>
        <w:jc w:val="center"/>
        <w:rPr>
          <w:sz w:val="28"/>
          <w:szCs w:val="28"/>
        </w:rPr>
      </w:pPr>
      <w:r w:rsidRPr="00107698">
        <w:rPr>
          <w:sz w:val="28"/>
          <w:szCs w:val="28"/>
        </w:rPr>
        <w:t xml:space="preserve">Рисунок </w:t>
      </w:r>
      <w:r w:rsidR="00B81A5B" w:rsidRPr="00107698">
        <w:rPr>
          <w:sz w:val="28"/>
          <w:szCs w:val="28"/>
        </w:rPr>
        <w:t>2.6</w:t>
      </w:r>
      <w:r w:rsidRPr="00107698">
        <w:rPr>
          <w:sz w:val="28"/>
          <w:szCs w:val="28"/>
        </w:rPr>
        <w:t xml:space="preserve">.Геометрия элемента </w:t>
      </w:r>
      <w:r w:rsidRPr="00107698">
        <w:rPr>
          <w:sz w:val="28"/>
          <w:szCs w:val="28"/>
          <w:lang w:val="en-US"/>
        </w:rPr>
        <w:t>BEAM</w:t>
      </w:r>
      <w:r w:rsidRPr="00107698">
        <w:rPr>
          <w:sz w:val="28"/>
          <w:szCs w:val="28"/>
        </w:rPr>
        <w:t>188.</w:t>
      </w:r>
    </w:p>
    <w:p w:rsidR="00F200FF" w:rsidRPr="00107698" w:rsidRDefault="00F200FF" w:rsidP="006F7F32">
      <w:pPr>
        <w:pStyle w:val="a5"/>
        <w:spacing w:line="360" w:lineRule="auto"/>
        <w:ind w:firstLine="851"/>
        <w:jc w:val="center"/>
        <w:rPr>
          <w:sz w:val="28"/>
          <w:szCs w:val="28"/>
        </w:rPr>
      </w:pPr>
    </w:p>
    <w:p w:rsidR="0097122F" w:rsidRPr="0097122F" w:rsidRDefault="00F200FF" w:rsidP="0097122F">
      <w:pPr>
        <w:pStyle w:val="a5"/>
        <w:spacing w:line="360" w:lineRule="auto"/>
        <w:ind w:firstLine="851"/>
        <w:jc w:val="both"/>
        <w:rPr>
          <w:sz w:val="28"/>
          <w:szCs w:val="28"/>
        </w:rPr>
      </w:pPr>
      <w:r w:rsidRPr="00107698">
        <w:rPr>
          <w:sz w:val="28"/>
          <w:szCs w:val="28"/>
        </w:rPr>
        <w:t xml:space="preserve">Элемент </w:t>
      </w:r>
      <w:r w:rsidRPr="00107698">
        <w:rPr>
          <w:sz w:val="28"/>
          <w:szCs w:val="28"/>
          <w:lang w:val="en-US"/>
        </w:rPr>
        <w:t>BEAM</w:t>
      </w:r>
      <w:r w:rsidRPr="00107698">
        <w:rPr>
          <w:sz w:val="28"/>
          <w:szCs w:val="28"/>
        </w:rPr>
        <w:t xml:space="preserve">188 может обладать свойствами упругости, пластичности, ползучести, однако стоит отметить, что </w:t>
      </w:r>
      <w:r w:rsidRPr="00107698">
        <w:rPr>
          <w:sz w:val="28"/>
          <w:szCs w:val="28"/>
          <w:lang w:val="en-US"/>
        </w:rPr>
        <w:t>BEAM</w:t>
      </w:r>
      <w:r w:rsidRPr="00107698">
        <w:rPr>
          <w:sz w:val="28"/>
          <w:szCs w:val="28"/>
        </w:rPr>
        <w:t>188 не подходит для описания модели гиперупругого материала.</w:t>
      </w:r>
    </w:p>
    <w:p w:rsidR="00F200FF" w:rsidRPr="00107698" w:rsidRDefault="00F200FF" w:rsidP="00D84C32">
      <w:pPr>
        <w:pStyle w:val="2"/>
        <w:numPr>
          <w:ilvl w:val="1"/>
          <w:numId w:val="14"/>
        </w:numPr>
        <w:spacing w:before="480" w:line="720" w:lineRule="auto"/>
        <w:ind w:left="0" w:firstLine="0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9" w:name="_Toc485426391"/>
      <w:r w:rsidRPr="00107698">
        <w:rPr>
          <w:rFonts w:ascii="Times New Roman" w:hAnsi="Times New Roman" w:cs="Times New Roman"/>
          <w:b/>
          <w:color w:val="auto"/>
          <w:sz w:val="28"/>
          <w:szCs w:val="28"/>
        </w:rPr>
        <w:t>Начальные и граничные силовые условия</w:t>
      </w:r>
      <w:bookmarkEnd w:id="89"/>
    </w:p>
    <w:p w:rsidR="00F200FF" w:rsidRPr="00107698" w:rsidRDefault="00F200FF" w:rsidP="006F7F32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107698">
        <w:rPr>
          <w:sz w:val="28"/>
          <w:szCs w:val="28"/>
        </w:rPr>
        <w:t>Начальные и граничные условия задачи будем ставить исходя из реальных условий работы сер</w:t>
      </w:r>
      <w:r w:rsidR="001129F3" w:rsidRPr="00107698">
        <w:rPr>
          <w:sz w:val="28"/>
          <w:szCs w:val="28"/>
        </w:rPr>
        <w:t>дца. В начальный момент расчета</w:t>
      </w:r>
      <w:r w:rsidRPr="00107698">
        <w:rPr>
          <w:sz w:val="28"/>
          <w:szCs w:val="28"/>
        </w:rPr>
        <w:t xml:space="preserve"> клапан находится в ненапряженном состоянии, что соответствует переходу от этапа наполнения к этапу систолы предсердий (Таблица</w:t>
      </w:r>
      <w:r w:rsidR="00CB5D87" w:rsidRPr="00107698">
        <w:rPr>
          <w:sz w:val="28"/>
          <w:szCs w:val="28"/>
        </w:rPr>
        <w:t xml:space="preserve"> 1</w:t>
      </w:r>
      <w:r w:rsidR="000C1479" w:rsidRPr="00107698">
        <w:rPr>
          <w:sz w:val="28"/>
          <w:szCs w:val="28"/>
        </w:rPr>
        <w:t>.1</w:t>
      </w:r>
      <w:r w:rsidRPr="00107698">
        <w:rPr>
          <w:sz w:val="28"/>
          <w:szCs w:val="28"/>
        </w:rPr>
        <w:t>).</w:t>
      </w:r>
    </w:p>
    <w:p w:rsidR="00F200FF" w:rsidRPr="00107698" w:rsidRDefault="00F200FF" w:rsidP="006F7F32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107698">
        <w:rPr>
          <w:sz w:val="28"/>
          <w:szCs w:val="28"/>
        </w:rPr>
        <w:lastRenderedPageBreak/>
        <w:t>Граничные силовые условия схематично отображены на рис.</w:t>
      </w:r>
      <w:r w:rsidR="00B81A5B" w:rsidRPr="00107698">
        <w:rPr>
          <w:sz w:val="28"/>
          <w:szCs w:val="28"/>
        </w:rPr>
        <w:t>2.7</w:t>
      </w:r>
      <w:r w:rsidRPr="00107698">
        <w:rPr>
          <w:sz w:val="28"/>
          <w:szCs w:val="28"/>
        </w:rPr>
        <w:t>. Для митрального кольца ограничены перемещения по трем трансляционным степеням свободы (</w:t>
      </w:r>
      <w:r w:rsidRPr="00107698">
        <w:rPr>
          <w:sz w:val="28"/>
          <w:szCs w:val="28"/>
          <w:lang w:val="en-US"/>
        </w:rPr>
        <w:t>A</w:t>
      </w:r>
      <w:r w:rsidR="00D534E5" w:rsidRPr="00107698">
        <w:rPr>
          <w:sz w:val="28"/>
          <w:szCs w:val="28"/>
        </w:rPr>
        <w:t>). Также</w:t>
      </w:r>
      <w:r w:rsidRPr="00107698">
        <w:rPr>
          <w:sz w:val="28"/>
          <w:szCs w:val="28"/>
        </w:rPr>
        <w:t xml:space="preserve"> ограничены перемещения (</w:t>
      </w:r>
      <w:r w:rsidRPr="00107698">
        <w:rPr>
          <w:sz w:val="28"/>
          <w:szCs w:val="28"/>
          <w:lang w:val="en-US"/>
        </w:rPr>
        <w:t>B</w:t>
      </w:r>
      <w:r w:rsidRPr="00107698">
        <w:rPr>
          <w:sz w:val="28"/>
          <w:szCs w:val="28"/>
        </w:rPr>
        <w:t xml:space="preserve">) нижней части хорд, которой они крепятся к стенкам левого желудочка. В соответствии с описанными в параграфе </w:t>
      </w:r>
      <w:r w:rsidR="00CB5D87" w:rsidRPr="00107698">
        <w:rPr>
          <w:sz w:val="28"/>
          <w:szCs w:val="28"/>
        </w:rPr>
        <w:t>1.4</w:t>
      </w:r>
      <w:r w:rsidRPr="00107698">
        <w:rPr>
          <w:sz w:val="28"/>
          <w:szCs w:val="28"/>
        </w:rPr>
        <w:t xml:space="preserve"> нагрузками на створки, к поверхности створок митрального клапана по нормали приложено поверхностное давление (</w:t>
      </w:r>
      <w:r w:rsidRPr="00107698">
        <w:rPr>
          <w:sz w:val="28"/>
          <w:szCs w:val="28"/>
          <w:lang w:val="en-US"/>
        </w:rPr>
        <w:t>C</w:t>
      </w:r>
      <w:r w:rsidRPr="00107698">
        <w:rPr>
          <w:sz w:val="28"/>
          <w:szCs w:val="28"/>
        </w:rPr>
        <w:t>), обеспечивающее смыкание створок.</w:t>
      </w:r>
    </w:p>
    <w:p w:rsidR="00F200FF" w:rsidRPr="00107698" w:rsidRDefault="000C3B10" w:rsidP="006A1245">
      <w:pPr>
        <w:spacing w:line="360" w:lineRule="auto"/>
        <w:contextualSpacing/>
        <w:jc w:val="center"/>
        <w:rPr>
          <w:sz w:val="28"/>
          <w:szCs w:val="28"/>
        </w:rPr>
      </w:pPr>
      <w:r w:rsidRPr="00107698">
        <w:rPr>
          <w:noProof/>
          <w:sz w:val="28"/>
          <w:szCs w:val="28"/>
        </w:rPr>
        <w:drawing>
          <wp:inline distT="0" distB="0" distL="0" distR="0">
            <wp:extent cx="4791666" cy="3005241"/>
            <wp:effectExtent l="0" t="0" r="0" b="5080"/>
            <wp:docPr id="7" name="Рисунок 7" descr="C:\Users\user\Desktop\диплом\Моделирование митрального клапана\изображения\fil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плом\Моделирование митрального клапана\изображения\file2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017" cy="304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0CA" w:rsidRPr="00107698" w:rsidRDefault="007100CA" w:rsidP="006A1245">
      <w:pPr>
        <w:spacing w:line="360" w:lineRule="auto"/>
        <w:contextualSpacing/>
        <w:jc w:val="center"/>
        <w:rPr>
          <w:sz w:val="28"/>
          <w:szCs w:val="28"/>
        </w:rPr>
      </w:pPr>
    </w:p>
    <w:p w:rsidR="001360EA" w:rsidRPr="00107698" w:rsidRDefault="00F200FF" w:rsidP="006A1245">
      <w:pPr>
        <w:spacing w:line="360" w:lineRule="auto"/>
        <w:contextualSpacing/>
        <w:jc w:val="center"/>
        <w:rPr>
          <w:sz w:val="28"/>
          <w:szCs w:val="28"/>
        </w:rPr>
      </w:pPr>
      <w:r w:rsidRPr="00107698">
        <w:rPr>
          <w:sz w:val="28"/>
          <w:szCs w:val="28"/>
        </w:rPr>
        <w:t xml:space="preserve">Рисунок </w:t>
      </w:r>
      <w:r w:rsidR="00B81A5B" w:rsidRPr="00107698">
        <w:rPr>
          <w:sz w:val="28"/>
          <w:szCs w:val="28"/>
        </w:rPr>
        <w:t>2.7</w:t>
      </w:r>
      <w:r w:rsidR="006531AF" w:rsidRPr="00107698">
        <w:rPr>
          <w:sz w:val="28"/>
          <w:szCs w:val="28"/>
        </w:rPr>
        <w:t xml:space="preserve">. Граничные силовые условия. </w:t>
      </w:r>
    </w:p>
    <w:p w:rsidR="00F200FF" w:rsidRPr="00107698" w:rsidRDefault="00F200FF" w:rsidP="004B5346">
      <w:pPr>
        <w:pStyle w:val="2"/>
        <w:numPr>
          <w:ilvl w:val="1"/>
          <w:numId w:val="14"/>
        </w:numPr>
        <w:spacing w:before="480" w:line="720" w:lineRule="auto"/>
        <w:ind w:left="0" w:firstLine="851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0" w:name="_Toc485426392"/>
      <w:r w:rsidRPr="00107698">
        <w:rPr>
          <w:rFonts w:ascii="Times New Roman" w:hAnsi="Times New Roman" w:cs="Times New Roman"/>
          <w:b/>
          <w:color w:val="auto"/>
          <w:sz w:val="28"/>
          <w:szCs w:val="28"/>
        </w:rPr>
        <w:t>Результаты</w:t>
      </w:r>
      <w:bookmarkEnd w:id="90"/>
    </w:p>
    <w:p w:rsidR="00F200FF" w:rsidRPr="00107698" w:rsidRDefault="00F200FF" w:rsidP="006F7F32">
      <w:pPr>
        <w:spacing w:line="360" w:lineRule="auto"/>
        <w:ind w:firstLine="851"/>
        <w:contextualSpacing/>
        <w:rPr>
          <w:sz w:val="28"/>
          <w:szCs w:val="28"/>
        </w:rPr>
      </w:pPr>
      <w:r w:rsidRPr="00107698">
        <w:rPr>
          <w:sz w:val="28"/>
          <w:szCs w:val="28"/>
        </w:rPr>
        <w:t>Распределение значений главных напряжений на створках митрального клапана в разные моменты времени показано на рис.</w:t>
      </w:r>
      <w:r w:rsidR="00B81A5B" w:rsidRPr="00107698">
        <w:rPr>
          <w:sz w:val="28"/>
          <w:szCs w:val="28"/>
        </w:rPr>
        <w:t>2.8</w:t>
      </w:r>
      <w:r w:rsidR="000F4D79" w:rsidRPr="00107698">
        <w:rPr>
          <w:sz w:val="28"/>
          <w:szCs w:val="28"/>
        </w:rPr>
        <w:t>:</w:t>
      </w:r>
    </w:p>
    <w:tbl>
      <w:tblPr>
        <w:tblStyle w:val="ac"/>
        <w:tblW w:w="1063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98"/>
        <w:gridCol w:w="5534"/>
      </w:tblGrid>
      <w:tr w:rsidR="00107698" w:rsidRPr="00107698" w:rsidTr="001B7641">
        <w:trPr>
          <w:jc w:val="center"/>
        </w:trPr>
        <w:tc>
          <w:tcPr>
            <w:tcW w:w="5098" w:type="dxa"/>
          </w:tcPr>
          <w:p w:rsidR="00F200FF" w:rsidRPr="00107698" w:rsidRDefault="001130FE" w:rsidP="006A1245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107698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147237" cy="1969770"/>
                  <wp:effectExtent l="0" t="0" r="0" b="0"/>
                  <wp:docPr id="19" name="Рисунок 19" descr="C:\Users\user\Desktop\диплом\Моделирование митрального клапана\изображения\тонкие хорды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диплом\Моделирование митрального клапана\изображения\тонкие хорды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661" cy="1971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4" w:type="dxa"/>
          </w:tcPr>
          <w:p w:rsidR="00F200FF" w:rsidRPr="00107698" w:rsidRDefault="001130FE" w:rsidP="006A1245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107698">
              <w:rPr>
                <w:noProof/>
                <w:sz w:val="28"/>
                <w:szCs w:val="28"/>
              </w:rPr>
              <w:drawing>
                <wp:inline distT="0" distB="0" distL="0" distR="0">
                  <wp:extent cx="3296093" cy="1904780"/>
                  <wp:effectExtent l="0" t="0" r="0" b="635"/>
                  <wp:docPr id="36" name="Рисунок 36" descr="C:\Users\user\Desktop\диплом\Моделирование митрального клапана\изображения\тонкие хорды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диплом\Моделирование митрального клапана\изображения\тонкие хорды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9931" cy="1912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698" w:rsidRPr="00107698" w:rsidTr="001B7641">
        <w:trPr>
          <w:jc w:val="center"/>
        </w:trPr>
        <w:tc>
          <w:tcPr>
            <w:tcW w:w="5098" w:type="dxa"/>
          </w:tcPr>
          <w:p w:rsidR="00F200FF" w:rsidRPr="00107698" w:rsidRDefault="001130FE" w:rsidP="006A1245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107698">
              <w:rPr>
                <w:noProof/>
                <w:sz w:val="28"/>
                <w:szCs w:val="28"/>
              </w:rPr>
              <w:drawing>
                <wp:inline distT="0" distB="0" distL="0" distR="0">
                  <wp:extent cx="3147060" cy="1816735"/>
                  <wp:effectExtent l="0" t="0" r="0" b="0"/>
                  <wp:docPr id="37" name="Рисунок 37" descr="C:\Users\user\Desktop\диплом\Моделирование митрального клапана\изображения\тонкие хорды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диплом\Моделирование митрального клапана\изображения\тонкие хорды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503" cy="1831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4" w:type="dxa"/>
          </w:tcPr>
          <w:p w:rsidR="00F200FF" w:rsidRPr="00107698" w:rsidRDefault="001130FE" w:rsidP="006A1245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107698">
              <w:rPr>
                <w:noProof/>
                <w:sz w:val="28"/>
                <w:szCs w:val="28"/>
              </w:rPr>
              <w:drawing>
                <wp:inline distT="0" distB="0" distL="0" distR="0">
                  <wp:extent cx="3295650" cy="1901190"/>
                  <wp:effectExtent l="0" t="0" r="0" b="3810"/>
                  <wp:docPr id="38" name="Рисунок 38" descr="C:\Users\user\Desktop\диплом\Моделирование митрального клапана\изображения\тонкие хорды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диплом\Моделирование митрального клапана\изображения\тонкие хорды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061" cy="1906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698" w:rsidRPr="00107698" w:rsidTr="001B7641">
        <w:trPr>
          <w:jc w:val="center"/>
        </w:trPr>
        <w:tc>
          <w:tcPr>
            <w:tcW w:w="5098" w:type="dxa"/>
          </w:tcPr>
          <w:p w:rsidR="00F200FF" w:rsidRPr="00107698" w:rsidRDefault="001130FE" w:rsidP="006A1245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107698">
              <w:rPr>
                <w:noProof/>
                <w:sz w:val="28"/>
                <w:szCs w:val="28"/>
              </w:rPr>
              <w:drawing>
                <wp:inline distT="0" distB="0" distL="0" distR="0">
                  <wp:extent cx="3147060" cy="1874520"/>
                  <wp:effectExtent l="0" t="0" r="0" b="0"/>
                  <wp:docPr id="39" name="Рисунок 39" descr="C:\Users\user\Desktop\диплом\Моделирование митрального клапана\изображения\тонкие хорды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диплом\Моделирование митрального клапана\изображения\тонкие хорды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709" cy="1875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4" w:type="dxa"/>
          </w:tcPr>
          <w:p w:rsidR="00F200FF" w:rsidRPr="00107698" w:rsidRDefault="001130FE" w:rsidP="006A1245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107698">
              <w:rPr>
                <w:noProof/>
                <w:sz w:val="28"/>
                <w:szCs w:val="28"/>
              </w:rPr>
              <w:drawing>
                <wp:inline distT="0" distB="0" distL="0" distR="0">
                  <wp:extent cx="3295650" cy="1908175"/>
                  <wp:effectExtent l="0" t="0" r="0" b="0"/>
                  <wp:docPr id="40" name="Рисунок 40" descr="C:\Users\user\Desktop\диплом\Моделирование митрального клапана\изображения\тонкие хорды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диплом\Моделирование митрального клапана\изображения\тонкие хорды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524" cy="1913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641" w:rsidRPr="00107698" w:rsidTr="001B7641">
        <w:trPr>
          <w:jc w:val="center"/>
        </w:trPr>
        <w:tc>
          <w:tcPr>
            <w:tcW w:w="5098" w:type="dxa"/>
          </w:tcPr>
          <w:p w:rsidR="00F200FF" w:rsidRPr="00107698" w:rsidRDefault="001130FE" w:rsidP="006A1245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107698">
              <w:rPr>
                <w:noProof/>
                <w:sz w:val="28"/>
                <w:szCs w:val="28"/>
              </w:rPr>
              <w:drawing>
                <wp:inline distT="0" distB="0" distL="0" distR="0">
                  <wp:extent cx="3147060" cy="1871980"/>
                  <wp:effectExtent l="0" t="0" r="0" b="0"/>
                  <wp:docPr id="41" name="Рисунок 41" descr="C:\Users\user\Desktop\диплом\Моделирование митрального клапана\изображения\тонкие хорды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диплом\Моделирование митрального клапана\изображения\тонкие хорды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651" cy="1874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4" w:type="dxa"/>
          </w:tcPr>
          <w:p w:rsidR="00F200FF" w:rsidRPr="00107698" w:rsidRDefault="001130FE" w:rsidP="006A1245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107698">
              <w:rPr>
                <w:noProof/>
                <w:sz w:val="28"/>
                <w:szCs w:val="28"/>
              </w:rPr>
              <w:drawing>
                <wp:inline distT="0" distB="0" distL="0" distR="0">
                  <wp:extent cx="3295650" cy="1908175"/>
                  <wp:effectExtent l="0" t="0" r="0" b="0"/>
                  <wp:docPr id="42" name="Рисунок 42" descr="C:\Users\user\Desktop\диплом\Моделирование митрального клапана\изображения\тонкие хорды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диплом\Моделирование митрального клапана\изображения\тонкие хорды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063" cy="1917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00FF" w:rsidRPr="00107698" w:rsidRDefault="00F200FF" w:rsidP="006A1245">
      <w:pPr>
        <w:spacing w:line="360" w:lineRule="auto"/>
        <w:contextualSpacing/>
        <w:rPr>
          <w:sz w:val="28"/>
          <w:szCs w:val="28"/>
        </w:rPr>
      </w:pPr>
    </w:p>
    <w:p w:rsidR="00F200FF" w:rsidRPr="00107698" w:rsidRDefault="00F200FF" w:rsidP="006A1245">
      <w:pPr>
        <w:pStyle w:val="a5"/>
        <w:spacing w:line="360" w:lineRule="auto"/>
        <w:jc w:val="both"/>
        <w:rPr>
          <w:sz w:val="28"/>
          <w:szCs w:val="28"/>
        </w:rPr>
      </w:pPr>
      <w:r w:rsidRPr="00107698">
        <w:rPr>
          <w:sz w:val="28"/>
          <w:szCs w:val="28"/>
        </w:rPr>
        <w:t xml:space="preserve">Рисунок </w:t>
      </w:r>
      <w:r w:rsidR="00B81A5B" w:rsidRPr="00107698">
        <w:rPr>
          <w:sz w:val="28"/>
          <w:szCs w:val="28"/>
        </w:rPr>
        <w:t>2.8</w:t>
      </w:r>
      <w:r w:rsidRPr="00107698">
        <w:rPr>
          <w:sz w:val="28"/>
          <w:szCs w:val="28"/>
        </w:rPr>
        <w:t>.Значения главных напряжений в разные моменты времени.</w:t>
      </w:r>
    </w:p>
    <w:p w:rsidR="00F200FF" w:rsidRPr="00107698" w:rsidRDefault="00F200FF" w:rsidP="006F7F32">
      <w:pPr>
        <w:pStyle w:val="a5"/>
        <w:spacing w:line="360" w:lineRule="auto"/>
        <w:ind w:firstLine="851"/>
        <w:jc w:val="both"/>
        <w:rPr>
          <w:sz w:val="28"/>
          <w:szCs w:val="28"/>
        </w:rPr>
      </w:pPr>
    </w:p>
    <w:p w:rsidR="00F200FF" w:rsidRPr="00107698" w:rsidRDefault="00F200FF" w:rsidP="006F7F32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107698">
        <w:rPr>
          <w:sz w:val="28"/>
          <w:szCs w:val="28"/>
        </w:rPr>
        <w:lastRenderedPageBreak/>
        <w:t xml:space="preserve">Наибольшие напряжения наблюдаются во время перехода от фазы напряжения к фазе изгнания на 0.302 сек расчета, в этот момент на створки действует результирующее давление 16 кПа, именно этот момент считается полным закрытием клапана. В момент полного закрытия возникает колебание створок, которое вызвано тем, что скорость потока крови резко падает и не может преодолеть закрытый клапан. И кровь, и створки клапана обладают импульсом, который сначала преобразуется в энергию деформации, затем возвращается в виде ускорения потока, а заем снова преобразуется в энергию деформации и так до тех пор, пока клапан не достигнет устойчивого равновесия. </w:t>
      </w:r>
    </w:p>
    <w:p w:rsidR="00F200FF" w:rsidRPr="00107698" w:rsidRDefault="00F200FF" w:rsidP="006F7F32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107698">
        <w:rPr>
          <w:sz w:val="28"/>
          <w:szCs w:val="28"/>
        </w:rPr>
        <w:t xml:space="preserve">Смыкание клапана подтверждено проверкой статуса контактных элементов (рис. </w:t>
      </w:r>
      <w:r w:rsidR="00B81A5B" w:rsidRPr="00107698">
        <w:rPr>
          <w:sz w:val="28"/>
          <w:szCs w:val="28"/>
        </w:rPr>
        <w:t>2.10</w:t>
      </w:r>
      <w:r w:rsidRPr="00107698">
        <w:rPr>
          <w:sz w:val="28"/>
          <w:szCs w:val="28"/>
        </w:rPr>
        <w:t xml:space="preserve">) </w:t>
      </w:r>
      <w:r w:rsidR="000B7F37" w:rsidRPr="00107698">
        <w:rPr>
          <w:sz w:val="28"/>
          <w:szCs w:val="28"/>
        </w:rPr>
        <w:t>в момент пиковых напряжений. Т</w:t>
      </w:r>
      <w:r w:rsidRPr="00107698">
        <w:rPr>
          <w:sz w:val="28"/>
          <w:szCs w:val="28"/>
        </w:rPr>
        <w:t xml:space="preserve">акже на рис. </w:t>
      </w:r>
      <w:r w:rsidR="00B81A5B" w:rsidRPr="00107698">
        <w:rPr>
          <w:sz w:val="28"/>
          <w:szCs w:val="28"/>
        </w:rPr>
        <w:t>2.9</w:t>
      </w:r>
      <w:r w:rsidRPr="00107698">
        <w:rPr>
          <w:sz w:val="28"/>
          <w:szCs w:val="28"/>
        </w:rPr>
        <w:t xml:space="preserve"> изображено серединное сечение явно описывающее плотное смыкание клапана.</w:t>
      </w:r>
    </w:p>
    <w:p w:rsidR="00F200FF" w:rsidRPr="00107698" w:rsidRDefault="00F200FF" w:rsidP="006F7F32">
      <w:pPr>
        <w:spacing w:line="360" w:lineRule="auto"/>
        <w:ind w:firstLine="851"/>
        <w:contextualSpacing/>
        <w:jc w:val="both"/>
        <w:rPr>
          <w:sz w:val="28"/>
          <w:szCs w:val="28"/>
        </w:rPr>
      </w:pPr>
    </w:p>
    <w:p w:rsidR="00F200FF" w:rsidRPr="00107698" w:rsidRDefault="00F200FF" w:rsidP="006A1245">
      <w:pPr>
        <w:spacing w:line="360" w:lineRule="auto"/>
        <w:contextualSpacing/>
        <w:jc w:val="center"/>
        <w:rPr>
          <w:sz w:val="28"/>
          <w:szCs w:val="28"/>
        </w:rPr>
      </w:pPr>
      <w:r w:rsidRPr="00107698">
        <w:rPr>
          <w:noProof/>
          <w:sz w:val="28"/>
          <w:szCs w:val="28"/>
        </w:rPr>
        <w:drawing>
          <wp:inline distT="0" distB="0" distL="0" distR="0" wp14:anchorId="5846192F" wp14:editId="14411291">
            <wp:extent cx="3726611" cy="1861489"/>
            <wp:effectExtent l="0" t="0" r="7620" b="5715"/>
            <wp:docPr id="27" name="Рисунок 27" descr="C:\Users\user\Desktop\диплом\Моделирование митрального клапана\изображения\sre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иплом\Моделирование митрального клапана\изображения\srez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823" cy="188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0FF" w:rsidRPr="00107698" w:rsidRDefault="00F200FF" w:rsidP="001B7641">
      <w:pPr>
        <w:pStyle w:val="a5"/>
        <w:spacing w:line="360" w:lineRule="auto"/>
        <w:ind w:left="0"/>
        <w:jc w:val="center"/>
        <w:rPr>
          <w:sz w:val="28"/>
          <w:szCs w:val="28"/>
        </w:rPr>
      </w:pPr>
      <w:r w:rsidRPr="00107698">
        <w:rPr>
          <w:sz w:val="28"/>
          <w:szCs w:val="28"/>
        </w:rPr>
        <w:t xml:space="preserve">Рисунок </w:t>
      </w:r>
      <w:r w:rsidR="00B81A5B" w:rsidRPr="00107698">
        <w:rPr>
          <w:sz w:val="28"/>
          <w:szCs w:val="28"/>
        </w:rPr>
        <w:t>2.9</w:t>
      </w:r>
      <w:r w:rsidRPr="00107698">
        <w:rPr>
          <w:sz w:val="28"/>
          <w:szCs w:val="28"/>
        </w:rPr>
        <w:t>.Серединное сечение клапана в момент максимального смыкания клапана.</w:t>
      </w:r>
    </w:p>
    <w:p w:rsidR="00F200FF" w:rsidRPr="00107698" w:rsidRDefault="00F200FF" w:rsidP="006A1245">
      <w:pPr>
        <w:tabs>
          <w:tab w:val="left" w:pos="8341"/>
        </w:tabs>
        <w:spacing w:line="360" w:lineRule="auto"/>
        <w:contextualSpacing/>
        <w:jc w:val="center"/>
        <w:rPr>
          <w:sz w:val="28"/>
          <w:szCs w:val="28"/>
        </w:rPr>
      </w:pPr>
      <w:r w:rsidRPr="00107698">
        <w:rPr>
          <w:noProof/>
          <w:sz w:val="28"/>
          <w:szCs w:val="28"/>
        </w:rPr>
        <w:drawing>
          <wp:inline distT="0" distB="0" distL="0" distR="0" wp14:anchorId="1F720D22" wp14:editId="756E9DA0">
            <wp:extent cx="4104168" cy="2267956"/>
            <wp:effectExtent l="0" t="0" r="0" b="0"/>
            <wp:docPr id="28" name="Рисунок 28" descr="C:\Users\user\Desktop\диплом\Моделирование митрального клапана\изображения\p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плом\Моделирование митрального клапана\изображения\pres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758" cy="228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0FF" w:rsidRPr="00107698" w:rsidRDefault="00F200FF" w:rsidP="006A1245">
      <w:pPr>
        <w:pStyle w:val="a5"/>
        <w:spacing w:line="360" w:lineRule="auto"/>
        <w:ind w:left="0" w:hanging="11"/>
        <w:jc w:val="center"/>
        <w:rPr>
          <w:sz w:val="28"/>
          <w:szCs w:val="28"/>
        </w:rPr>
      </w:pPr>
      <w:r w:rsidRPr="00107698">
        <w:rPr>
          <w:sz w:val="28"/>
          <w:szCs w:val="28"/>
        </w:rPr>
        <w:t xml:space="preserve">Рисунок </w:t>
      </w:r>
      <w:r w:rsidR="00B81A5B" w:rsidRPr="00107698">
        <w:rPr>
          <w:sz w:val="28"/>
          <w:szCs w:val="28"/>
        </w:rPr>
        <w:t>2.10</w:t>
      </w:r>
      <w:r w:rsidRPr="00107698">
        <w:rPr>
          <w:sz w:val="28"/>
          <w:szCs w:val="28"/>
        </w:rPr>
        <w:t>.Контактное давление в момент максимального смыкания клапана.</w:t>
      </w:r>
    </w:p>
    <w:p w:rsidR="00F200FF" w:rsidRPr="00107698" w:rsidRDefault="00F200FF" w:rsidP="006F7F32">
      <w:pPr>
        <w:spacing w:line="360" w:lineRule="auto"/>
        <w:ind w:firstLine="851"/>
        <w:contextualSpacing/>
        <w:jc w:val="both"/>
        <w:rPr>
          <w:sz w:val="28"/>
          <w:szCs w:val="28"/>
        </w:rPr>
      </w:pPr>
    </w:p>
    <w:p w:rsidR="00F200FF" w:rsidRPr="00107698" w:rsidRDefault="00F200FF" w:rsidP="006F7F32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107698">
        <w:rPr>
          <w:sz w:val="28"/>
          <w:szCs w:val="28"/>
        </w:rPr>
        <w:t xml:space="preserve">Напряжения на передней створке (на рис. </w:t>
      </w:r>
      <w:r w:rsidR="00171A11" w:rsidRPr="00107698">
        <w:rPr>
          <w:sz w:val="28"/>
          <w:szCs w:val="28"/>
        </w:rPr>
        <w:t>2.8</w:t>
      </w:r>
      <w:r w:rsidRPr="00107698">
        <w:rPr>
          <w:sz w:val="28"/>
          <w:szCs w:val="28"/>
        </w:rPr>
        <w:t xml:space="preserve"> сверху) всегда больше чем напряжения, возникающие на задней. В целом, значения напряжений варьируются в пределах от 13 кПа в период напыления желудочка (п. </w:t>
      </w:r>
      <w:r w:rsidR="00CB5D87" w:rsidRPr="00107698">
        <w:rPr>
          <w:sz w:val="28"/>
          <w:szCs w:val="28"/>
        </w:rPr>
        <w:t>1.4</w:t>
      </w:r>
      <w:r w:rsidRPr="00107698">
        <w:rPr>
          <w:sz w:val="28"/>
          <w:szCs w:val="28"/>
        </w:rPr>
        <w:t xml:space="preserve"> таблица </w:t>
      </w:r>
      <w:r w:rsidR="00CB5D87" w:rsidRPr="00107698">
        <w:rPr>
          <w:sz w:val="28"/>
          <w:szCs w:val="28"/>
        </w:rPr>
        <w:t>1</w:t>
      </w:r>
      <w:r w:rsidR="000C1479" w:rsidRPr="00107698">
        <w:rPr>
          <w:sz w:val="28"/>
          <w:szCs w:val="28"/>
        </w:rPr>
        <w:t>.1</w:t>
      </w:r>
      <w:r w:rsidRPr="00107698">
        <w:rPr>
          <w:sz w:val="28"/>
          <w:szCs w:val="28"/>
        </w:rPr>
        <w:t xml:space="preserve">) до 637 кПа в период полного смыкания клапана. Этот результат хорошо согласуется с данными, полученными в статьях [7][8][9], посвященных исследованиям митрального клапана. </w:t>
      </w:r>
    </w:p>
    <w:p w:rsidR="00F200FF" w:rsidRPr="00107698" w:rsidRDefault="00F200FF" w:rsidP="006F7F32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107698">
        <w:rPr>
          <w:sz w:val="28"/>
          <w:szCs w:val="28"/>
        </w:rPr>
        <w:t xml:space="preserve">Стоит отметить, что время переходных процессов от открытого состояния к закрытому и наоборот совпадает с указанным в п. </w:t>
      </w:r>
      <w:r w:rsidR="00CB5D87" w:rsidRPr="00107698">
        <w:rPr>
          <w:sz w:val="28"/>
          <w:szCs w:val="28"/>
        </w:rPr>
        <w:t>1.4</w:t>
      </w:r>
      <w:r w:rsidRPr="00107698">
        <w:rPr>
          <w:sz w:val="28"/>
          <w:szCs w:val="28"/>
        </w:rPr>
        <w:t xml:space="preserve"> таблице </w:t>
      </w:r>
      <w:r w:rsidR="00CB5D87" w:rsidRPr="00107698">
        <w:rPr>
          <w:sz w:val="28"/>
          <w:szCs w:val="28"/>
        </w:rPr>
        <w:t>1</w:t>
      </w:r>
      <w:r w:rsidRPr="00107698">
        <w:rPr>
          <w:sz w:val="28"/>
          <w:szCs w:val="28"/>
        </w:rPr>
        <w:t xml:space="preserve">. </w:t>
      </w:r>
    </w:p>
    <w:p w:rsidR="00F200FF" w:rsidRPr="00107698" w:rsidRDefault="00F200FF" w:rsidP="006F7F32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107698">
        <w:rPr>
          <w:sz w:val="28"/>
          <w:szCs w:val="28"/>
        </w:rPr>
        <w:t xml:space="preserve">Также, в рамках данной задачи был проведен анализ влияния устройства “Клип” на створки митрального клапана при его нормальной работе. “Клип” моделировался в виде точечной массы с заданной областью влияния. Устройство было установлено на задней створке в центре (рис. </w:t>
      </w:r>
      <w:r w:rsidR="00171A11" w:rsidRPr="00107698">
        <w:rPr>
          <w:sz w:val="28"/>
          <w:szCs w:val="28"/>
        </w:rPr>
        <w:t>2.11</w:t>
      </w:r>
      <w:r w:rsidRPr="00107698">
        <w:rPr>
          <w:sz w:val="28"/>
          <w:szCs w:val="28"/>
        </w:rPr>
        <w:t xml:space="preserve">). </w:t>
      </w:r>
    </w:p>
    <w:p w:rsidR="00F200FF" w:rsidRPr="00107698" w:rsidRDefault="00F200FF" w:rsidP="006A1245">
      <w:pPr>
        <w:spacing w:line="360" w:lineRule="auto"/>
        <w:contextualSpacing/>
        <w:jc w:val="center"/>
        <w:rPr>
          <w:sz w:val="28"/>
          <w:szCs w:val="28"/>
        </w:rPr>
      </w:pPr>
      <w:r w:rsidRPr="00107698">
        <w:rPr>
          <w:noProof/>
          <w:sz w:val="28"/>
          <w:szCs w:val="28"/>
        </w:rPr>
        <w:drawing>
          <wp:inline distT="0" distB="0" distL="0" distR="0" wp14:anchorId="2FA1FFE2" wp14:editId="74E24535">
            <wp:extent cx="1989455" cy="2014679"/>
            <wp:effectExtent l="0" t="0" r="0" b="5080"/>
            <wp:docPr id="29" name="Рисунок 29" descr="C:\Users\user\Desktop\диплом\Моделирование митрального клапана\изображения\ma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плом\Моделирование митрального клапана\изображения\mass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58" cy="206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0FF" w:rsidRPr="00107698" w:rsidRDefault="00F200FF" w:rsidP="006A1245">
      <w:pPr>
        <w:spacing w:line="360" w:lineRule="auto"/>
        <w:contextualSpacing/>
        <w:jc w:val="both"/>
        <w:rPr>
          <w:sz w:val="28"/>
          <w:szCs w:val="28"/>
        </w:rPr>
      </w:pPr>
    </w:p>
    <w:p w:rsidR="00F200FF" w:rsidRPr="00107698" w:rsidRDefault="00F200FF" w:rsidP="006A1245">
      <w:pPr>
        <w:pStyle w:val="a5"/>
        <w:spacing w:line="360" w:lineRule="auto"/>
        <w:ind w:left="0"/>
        <w:jc w:val="center"/>
        <w:rPr>
          <w:sz w:val="28"/>
          <w:szCs w:val="28"/>
        </w:rPr>
      </w:pPr>
      <w:r w:rsidRPr="00107698">
        <w:rPr>
          <w:sz w:val="28"/>
          <w:szCs w:val="28"/>
        </w:rPr>
        <w:t xml:space="preserve">Рисунок </w:t>
      </w:r>
      <w:r w:rsidR="00171A11" w:rsidRPr="00107698">
        <w:rPr>
          <w:sz w:val="28"/>
          <w:szCs w:val="28"/>
        </w:rPr>
        <w:t>2.11</w:t>
      </w:r>
      <w:r w:rsidRPr="00107698">
        <w:rPr>
          <w:sz w:val="28"/>
          <w:szCs w:val="28"/>
        </w:rPr>
        <w:t>.Расположение точечной массы на поверхности задней створки: малая сф</w:t>
      </w:r>
      <w:r w:rsidR="00893460" w:rsidRPr="00107698">
        <w:rPr>
          <w:sz w:val="28"/>
          <w:szCs w:val="28"/>
        </w:rPr>
        <w:t>ера – область установки “Клипа”</w:t>
      </w:r>
      <w:r w:rsidRPr="00107698">
        <w:rPr>
          <w:sz w:val="28"/>
          <w:szCs w:val="28"/>
        </w:rPr>
        <w:t>.</w:t>
      </w:r>
    </w:p>
    <w:p w:rsidR="00171A11" w:rsidRPr="00107698" w:rsidRDefault="00171A11" w:rsidP="00171A11">
      <w:pPr>
        <w:pStyle w:val="a5"/>
        <w:spacing w:line="360" w:lineRule="auto"/>
        <w:ind w:left="0"/>
        <w:jc w:val="center"/>
        <w:rPr>
          <w:sz w:val="28"/>
          <w:szCs w:val="28"/>
        </w:rPr>
      </w:pPr>
    </w:p>
    <w:p w:rsidR="00F200FF" w:rsidRPr="00107698" w:rsidRDefault="00F200FF" w:rsidP="006F7F32">
      <w:pPr>
        <w:spacing w:line="360" w:lineRule="auto"/>
        <w:ind w:firstLine="851"/>
        <w:contextualSpacing/>
        <w:rPr>
          <w:sz w:val="28"/>
          <w:szCs w:val="28"/>
        </w:rPr>
      </w:pPr>
      <w:r w:rsidRPr="00107698">
        <w:rPr>
          <w:sz w:val="28"/>
          <w:szCs w:val="28"/>
        </w:rPr>
        <w:t>Масса устройства рассчитывается по формуле: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2"/>
        <w:gridCol w:w="7423"/>
        <w:gridCol w:w="1394"/>
      </w:tblGrid>
      <w:tr w:rsidR="00107698" w:rsidRPr="00107698" w:rsidTr="00FE7418">
        <w:tc>
          <w:tcPr>
            <w:tcW w:w="846" w:type="dxa"/>
          </w:tcPr>
          <w:p w:rsidR="00B768F4" w:rsidRPr="00107698" w:rsidRDefault="00B768F4" w:rsidP="006F7F32">
            <w:pPr>
              <w:spacing w:line="360" w:lineRule="auto"/>
              <w:ind w:firstLine="851"/>
              <w:contextualSpacing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654" w:type="dxa"/>
          </w:tcPr>
          <w:p w:rsidR="00B768F4" w:rsidRPr="00107698" w:rsidRDefault="00B768F4" w:rsidP="006F7F32">
            <w:pPr>
              <w:spacing w:line="360" w:lineRule="auto"/>
              <w:ind w:firstLine="851"/>
              <w:contextualSpacing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= 4</m:t>
                </m:r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ст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ρπ</m:t>
                </m:r>
                <m:sSup>
                  <m:sSupPr>
                    <m:ctrl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r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845" w:type="dxa"/>
          </w:tcPr>
          <w:p w:rsidR="00B768F4" w:rsidRPr="00107698" w:rsidRDefault="00B768F4" w:rsidP="006F7F32">
            <w:pPr>
              <w:spacing w:line="360" w:lineRule="auto"/>
              <w:ind w:firstLine="851"/>
              <w:contextualSpacing/>
              <w:jc w:val="right"/>
              <w:rPr>
                <w:bCs/>
                <w:sz w:val="28"/>
                <w:szCs w:val="28"/>
                <w:shd w:val="clear" w:color="auto" w:fill="FFFFFF"/>
              </w:rPr>
            </w:pPr>
            <w:r w:rsidRPr="00107698">
              <w:rPr>
                <w:i/>
                <w:sz w:val="28"/>
                <w:szCs w:val="28"/>
              </w:rPr>
              <w:t>(4)</w:t>
            </w:r>
          </w:p>
        </w:tc>
      </w:tr>
    </w:tbl>
    <w:p w:rsidR="00F200FF" w:rsidRPr="00107698" w:rsidRDefault="000B7F37" w:rsidP="00171A11">
      <w:pPr>
        <w:spacing w:line="360" w:lineRule="auto"/>
        <w:contextualSpacing/>
        <w:jc w:val="both"/>
        <w:rPr>
          <w:sz w:val="28"/>
          <w:szCs w:val="28"/>
        </w:rPr>
      </w:pPr>
      <w:r w:rsidRPr="00107698">
        <w:rPr>
          <w:sz w:val="28"/>
          <w:szCs w:val="28"/>
        </w:rPr>
        <w:t>г</w:t>
      </w:r>
      <w:r w:rsidR="00F200FF" w:rsidRPr="00107698">
        <w:rPr>
          <w:sz w:val="28"/>
          <w:szCs w:val="28"/>
        </w:rPr>
        <w:t xml:space="preserve">де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ст</m:t>
            </m:r>
          </m:sub>
        </m:sSub>
      </m:oMath>
      <w:r w:rsidR="00F200FF" w:rsidRPr="00107698">
        <w:rPr>
          <w:sz w:val="28"/>
          <w:szCs w:val="28"/>
        </w:rPr>
        <w:t xml:space="preserve"> – максимальное расстояние от митрального кольца до свободного края створки, </w:t>
      </w:r>
      <m:oMath>
        <m:r>
          <w:rPr>
            <w:rFonts w:ascii="Cambria Math" w:hAnsi="Cambria Math"/>
            <w:sz w:val="28"/>
            <w:szCs w:val="28"/>
            <w:lang w:val="en-US"/>
          </w:rPr>
          <m:t>ρ</m:t>
        </m:r>
      </m:oMath>
      <w:r w:rsidR="00F200FF" w:rsidRPr="00107698">
        <w:rPr>
          <w:sz w:val="28"/>
          <w:szCs w:val="28"/>
        </w:rPr>
        <w:t xml:space="preserve"> = 6.4 г/см</w:t>
      </w:r>
      <w:r w:rsidR="00F200FF" w:rsidRPr="00107698">
        <w:rPr>
          <w:sz w:val="28"/>
          <w:szCs w:val="28"/>
          <w:vertAlign w:val="superscript"/>
        </w:rPr>
        <w:t xml:space="preserve">3 </w:t>
      </w:r>
      <w:r w:rsidR="00F200FF" w:rsidRPr="00107698">
        <w:rPr>
          <w:sz w:val="28"/>
          <w:szCs w:val="28"/>
        </w:rPr>
        <w:t xml:space="preserve">– плотность </w:t>
      </w:r>
      <w:proofErr w:type="spellStart"/>
      <w:r w:rsidR="00CB5D87" w:rsidRPr="00107698">
        <w:rPr>
          <w:sz w:val="28"/>
          <w:szCs w:val="28"/>
        </w:rPr>
        <w:t>н</w:t>
      </w:r>
      <w:r w:rsidR="00F200FF" w:rsidRPr="00107698">
        <w:rPr>
          <w:sz w:val="28"/>
          <w:szCs w:val="28"/>
        </w:rPr>
        <w:t>итинола</w:t>
      </w:r>
      <w:proofErr w:type="spellEnd"/>
      <w:r w:rsidR="00F200FF" w:rsidRPr="00107698">
        <w:rPr>
          <w:sz w:val="28"/>
          <w:szCs w:val="28"/>
        </w:rPr>
        <w:t xml:space="preserve">,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r</m:t>
        </m:r>
      </m:oMath>
      <w:r w:rsidR="00F200FF" w:rsidRPr="00107698">
        <w:rPr>
          <w:sz w:val="28"/>
          <w:szCs w:val="28"/>
        </w:rPr>
        <w:t xml:space="preserve"> – радиус </w:t>
      </w:r>
      <w:proofErr w:type="spellStart"/>
      <w:r w:rsidR="00F200FF" w:rsidRPr="00107698">
        <w:rPr>
          <w:sz w:val="28"/>
          <w:szCs w:val="28"/>
        </w:rPr>
        <w:t>нитиноловой</w:t>
      </w:r>
      <w:proofErr w:type="spellEnd"/>
      <w:r w:rsidR="00F200FF" w:rsidRPr="00107698">
        <w:rPr>
          <w:sz w:val="28"/>
          <w:szCs w:val="28"/>
        </w:rPr>
        <w:t xml:space="preserve"> проволоки.</w:t>
      </w:r>
    </w:p>
    <w:p w:rsidR="00EE647C" w:rsidRPr="00107698" w:rsidRDefault="00F200FF" w:rsidP="006F7F32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107698">
        <w:rPr>
          <w:sz w:val="28"/>
          <w:szCs w:val="28"/>
        </w:rPr>
        <w:t xml:space="preserve">Таким образом, масса скрепки может варьироваться от 0.1 до 0.4 грамм. В работе рассмотрены 3 случая: а) масса скрепки - 0.1 грамм, что соответствует </w:t>
      </w:r>
      <w:r w:rsidRPr="00107698">
        <w:rPr>
          <w:sz w:val="28"/>
          <w:szCs w:val="28"/>
        </w:rPr>
        <w:lastRenderedPageBreak/>
        <w:t xml:space="preserve">проволоке с радиусом 0.5 мм; б) масса скрепки - 0.23 грамма, радиус - 0.75 мм; в) масса скрепки - 0.4 грамма, радиус – 1 мм. </w:t>
      </w:r>
      <w:r w:rsidR="00FE7418" w:rsidRPr="00107698">
        <w:rPr>
          <w:sz w:val="28"/>
          <w:szCs w:val="28"/>
        </w:rPr>
        <w:t>Для данных трех типов скрепки был проведены расчет и сравнение полученных результатов со случаем, когда на створке нет установленного “Клипа”.</w:t>
      </w:r>
    </w:p>
    <w:p w:rsidR="00FE7418" w:rsidRPr="00107698" w:rsidRDefault="00FE7418" w:rsidP="006F7F32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107698">
        <w:rPr>
          <w:sz w:val="28"/>
          <w:szCs w:val="28"/>
        </w:rPr>
        <w:t>Анализ перемещений вдоль линии, указанной на рис.</w:t>
      </w:r>
      <w:r w:rsidR="00171A11" w:rsidRPr="00107698">
        <w:rPr>
          <w:sz w:val="28"/>
          <w:szCs w:val="28"/>
        </w:rPr>
        <w:t>2.12</w:t>
      </w:r>
      <w:r w:rsidRPr="00107698">
        <w:rPr>
          <w:sz w:val="28"/>
          <w:szCs w:val="28"/>
        </w:rPr>
        <w:t>, показал, что максимальное расхо</w:t>
      </w:r>
      <w:r w:rsidR="00EE647C" w:rsidRPr="00107698">
        <w:rPr>
          <w:sz w:val="28"/>
          <w:szCs w:val="28"/>
        </w:rPr>
        <w:t>ждение результатов составляет 0.</w:t>
      </w:r>
      <w:r w:rsidRPr="00107698">
        <w:rPr>
          <w:sz w:val="28"/>
          <w:szCs w:val="28"/>
        </w:rPr>
        <w:t xml:space="preserve">18% и обнаружено оно при сравнении случая без “Клипа” </w:t>
      </w:r>
      <w:r w:rsidR="00EE647C" w:rsidRPr="00107698">
        <w:rPr>
          <w:sz w:val="28"/>
          <w:szCs w:val="28"/>
        </w:rPr>
        <w:t xml:space="preserve">и случая в) </w:t>
      </w:r>
      <w:proofErr w:type="spellStart"/>
      <w:r w:rsidR="00EE647C" w:rsidRPr="00107698">
        <w:rPr>
          <w:sz w:val="28"/>
          <w:szCs w:val="28"/>
        </w:rPr>
        <w:t>Мс</w:t>
      </w:r>
      <w:proofErr w:type="spellEnd"/>
      <w:r w:rsidR="00EE647C" w:rsidRPr="00107698">
        <w:rPr>
          <w:sz w:val="28"/>
          <w:szCs w:val="28"/>
        </w:rPr>
        <w:t xml:space="preserve"> = 0.</w:t>
      </w:r>
      <w:r w:rsidRPr="00107698">
        <w:rPr>
          <w:sz w:val="28"/>
          <w:szCs w:val="28"/>
        </w:rPr>
        <w:t>4 г. Это говорит о том, что установка скрепки не оказывает значительного влияния на перемещения створки митрального клапана при е</w:t>
      </w:r>
      <w:r w:rsidR="00EE647C" w:rsidRPr="00107698">
        <w:rPr>
          <w:sz w:val="28"/>
          <w:szCs w:val="28"/>
        </w:rPr>
        <w:t>го нормальном функционировании.</w:t>
      </w:r>
    </w:p>
    <w:p w:rsidR="00F200FF" w:rsidRPr="00107698" w:rsidRDefault="00FB663F" w:rsidP="006F7F32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107698">
        <w:rPr>
          <w:sz w:val="28"/>
          <w:szCs w:val="28"/>
        </w:rPr>
        <w:t xml:space="preserve">На графике </w:t>
      </w:r>
      <w:r w:rsidR="00CB5D87" w:rsidRPr="00107698">
        <w:rPr>
          <w:sz w:val="28"/>
          <w:szCs w:val="28"/>
        </w:rPr>
        <w:t>2</w:t>
      </w:r>
      <w:r w:rsidR="00171A11" w:rsidRPr="00107698">
        <w:rPr>
          <w:sz w:val="28"/>
          <w:szCs w:val="28"/>
        </w:rPr>
        <w:t>.13</w:t>
      </w:r>
      <w:r w:rsidR="00F200FF" w:rsidRPr="00107698">
        <w:rPr>
          <w:sz w:val="28"/>
          <w:szCs w:val="28"/>
        </w:rPr>
        <w:t xml:space="preserve"> приведены значения напряжений на линии установки “Клипа” (рис. </w:t>
      </w:r>
      <w:r w:rsidR="00171A11" w:rsidRPr="00107698">
        <w:rPr>
          <w:sz w:val="28"/>
          <w:szCs w:val="28"/>
        </w:rPr>
        <w:t>2.12</w:t>
      </w:r>
      <w:r w:rsidR="00F200FF" w:rsidRPr="00107698">
        <w:rPr>
          <w:sz w:val="28"/>
          <w:szCs w:val="28"/>
        </w:rPr>
        <w:t>) для трех случаев</w:t>
      </w:r>
      <w:r w:rsidRPr="00107698">
        <w:rPr>
          <w:sz w:val="28"/>
          <w:szCs w:val="28"/>
        </w:rPr>
        <w:t xml:space="preserve"> в сравнении с решением, когда на створке нет “Клипа”</w:t>
      </w:r>
      <w:r w:rsidR="00F200FF" w:rsidRPr="00107698">
        <w:rPr>
          <w:sz w:val="28"/>
          <w:szCs w:val="28"/>
        </w:rPr>
        <w:t xml:space="preserve">. </w:t>
      </w:r>
    </w:p>
    <w:p w:rsidR="00F200FF" w:rsidRPr="00107698" w:rsidRDefault="00F200FF" w:rsidP="006F7F32">
      <w:pPr>
        <w:spacing w:line="360" w:lineRule="auto"/>
        <w:ind w:firstLine="851"/>
        <w:contextualSpacing/>
        <w:jc w:val="both"/>
        <w:rPr>
          <w:sz w:val="28"/>
          <w:szCs w:val="28"/>
        </w:rPr>
      </w:pPr>
    </w:p>
    <w:p w:rsidR="00F200FF" w:rsidRPr="00107698" w:rsidRDefault="00F200FF" w:rsidP="006A1245">
      <w:pPr>
        <w:spacing w:line="360" w:lineRule="auto"/>
        <w:contextualSpacing/>
        <w:jc w:val="center"/>
        <w:rPr>
          <w:sz w:val="28"/>
          <w:szCs w:val="28"/>
        </w:rPr>
      </w:pPr>
      <w:r w:rsidRPr="00107698">
        <w:rPr>
          <w:noProof/>
          <w:sz w:val="28"/>
          <w:szCs w:val="28"/>
        </w:rPr>
        <w:drawing>
          <wp:inline distT="0" distB="0" distL="0" distR="0" wp14:anchorId="278606BB" wp14:editId="5BBCECCE">
            <wp:extent cx="3167970" cy="2788898"/>
            <wp:effectExtent l="0" t="0" r="0" b="0"/>
            <wp:docPr id="30" name="Рисунок 30" descr="C:\Users\user\Desktop\диплом\Моделирование митрального клапана\изображения\pa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иплом\Моделирование митрального клапана\изображения\path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672" cy="284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7FE" w:rsidRPr="00107698" w:rsidRDefault="00F200FF" w:rsidP="006A1245">
      <w:pPr>
        <w:pStyle w:val="a5"/>
        <w:spacing w:line="360" w:lineRule="auto"/>
        <w:jc w:val="center"/>
        <w:rPr>
          <w:sz w:val="28"/>
          <w:szCs w:val="28"/>
        </w:rPr>
      </w:pPr>
      <w:r w:rsidRPr="00107698">
        <w:rPr>
          <w:sz w:val="28"/>
          <w:szCs w:val="28"/>
        </w:rPr>
        <w:t xml:space="preserve">Рисунок </w:t>
      </w:r>
      <w:r w:rsidR="00171A11" w:rsidRPr="00107698">
        <w:rPr>
          <w:sz w:val="28"/>
          <w:szCs w:val="28"/>
        </w:rPr>
        <w:t>2.12</w:t>
      </w:r>
      <w:r w:rsidRPr="00107698">
        <w:rPr>
          <w:sz w:val="28"/>
          <w:szCs w:val="28"/>
        </w:rPr>
        <w:t>. Линия вывода напряжений вдоль поверхности створки.</w:t>
      </w:r>
    </w:p>
    <w:p w:rsidR="005B60C9" w:rsidRPr="00107698" w:rsidRDefault="00EE647C" w:rsidP="00171A11">
      <w:pPr>
        <w:pStyle w:val="a5"/>
        <w:spacing w:line="360" w:lineRule="auto"/>
        <w:ind w:left="0"/>
        <w:jc w:val="center"/>
        <w:rPr>
          <w:sz w:val="28"/>
          <w:szCs w:val="28"/>
        </w:rPr>
      </w:pPr>
      <w:r w:rsidRPr="00107698">
        <w:rPr>
          <w:noProof/>
          <w:sz w:val="28"/>
          <w:szCs w:val="28"/>
        </w:rPr>
        <w:lastRenderedPageBreak/>
        <w:drawing>
          <wp:inline distT="0" distB="0" distL="0" distR="0" wp14:anchorId="6FE41612" wp14:editId="3A949185">
            <wp:extent cx="5940425" cy="4448175"/>
            <wp:effectExtent l="0" t="0" r="3175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547FF3" w:rsidRPr="00107698" w:rsidRDefault="00547FF3" w:rsidP="00171A11">
      <w:pPr>
        <w:spacing w:line="360" w:lineRule="auto"/>
        <w:contextualSpacing/>
        <w:jc w:val="center"/>
        <w:rPr>
          <w:sz w:val="28"/>
          <w:szCs w:val="28"/>
        </w:rPr>
      </w:pPr>
      <w:r w:rsidRPr="00107698">
        <w:rPr>
          <w:sz w:val="28"/>
          <w:szCs w:val="28"/>
        </w:rPr>
        <w:t xml:space="preserve">Рисунок </w:t>
      </w:r>
      <w:r w:rsidR="00CB5D87" w:rsidRPr="00107698">
        <w:rPr>
          <w:sz w:val="28"/>
          <w:szCs w:val="28"/>
        </w:rPr>
        <w:t>2</w:t>
      </w:r>
      <w:r w:rsidR="00171A11" w:rsidRPr="00107698">
        <w:rPr>
          <w:sz w:val="28"/>
          <w:szCs w:val="28"/>
        </w:rPr>
        <w:t>.13</w:t>
      </w:r>
      <w:r w:rsidRPr="00107698">
        <w:rPr>
          <w:sz w:val="28"/>
          <w:szCs w:val="28"/>
        </w:rPr>
        <w:t>. График зависимости напряжения от координаты на рассматриваемой линии для трех видов “Клипа” и створки без него.</w:t>
      </w:r>
    </w:p>
    <w:p w:rsidR="00171A11" w:rsidRPr="00107698" w:rsidRDefault="00171A11" w:rsidP="00171A11">
      <w:pPr>
        <w:spacing w:line="360" w:lineRule="auto"/>
        <w:contextualSpacing/>
        <w:jc w:val="center"/>
        <w:rPr>
          <w:sz w:val="28"/>
          <w:szCs w:val="28"/>
        </w:rPr>
      </w:pPr>
    </w:p>
    <w:p w:rsidR="00CB5D87" w:rsidRPr="00107698" w:rsidRDefault="00EE647C" w:rsidP="006F7F32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107698">
        <w:rPr>
          <w:sz w:val="28"/>
          <w:szCs w:val="28"/>
        </w:rPr>
        <w:t xml:space="preserve">Для случаев, а) и б) не наблюдается большого расхождения с данными для решения без учета скрепки. Однако при увеличении массы наблюдается расхождение результатов в верхней области клапана. Максимальное значение расхождения результатов – </w:t>
      </w:r>
      <w:r w:rsidR="00ED0256" w:rsidRPr="00107698">
        <w:rPr>
          <w:sz w:val="28"/>
          <w:szCs w:val="28"/>
        </w:rPr>
        <w:t>5.11</w:t>
      </w:r>
      <w:r w:rsidRPr="00107698">
        <w:rPr>
          <w:sz w:val="28"/>
          <w:szCs w:val="28"/>
        </w:rPr>
        <w:t>% обнаружено в случае в) когда масса скрепки равна 0.4 г.</w:t>
      </w:r>
      <w:r w:rsidR="00ED0256" w:rsidRPr="00107698">
        <w:rPr>
          <w:sz w:val="28"/>
          <w:szCs w:val="28"/>
        </w:rPr>
        <w:t xml:space="preserve"> В статье </w:t>
      </w:r>
      <w:proofErr w:type="spellStart"/>
      <w:r w:rsidR="00ED0256" w:rsidRPr="00107698">
        <w:rPr>
          <w:sz w:val="28"/>
          <w:szCs w:val="28"/>
          <w:lang w:val="en-US"/>
        </w:rPr>
        <w:t>Anwarul</w:t>
      </w:r>
      <w:proofErr w:type="spellEnd"/>
      <w:r w:rsidR="00ED0256" w:rsidRPr="00107698">
        <w:rPr>
          <w:sz w:val="28"/>
          <w:szCs w:val="28"/>
        </w:rPr>
        <w:t xml:space="preserve"> </w:t>
      </w:r>
      <w:r w:rsidR="00ED0256" w:rsidRPr="00107698">
        <w:rPr>
          <w:sz w:val="28"/>
          <w:szCs w:val="28"/>
          <w:lang w:val="en-US"/>
        </w:rPr>
        <w:t>Hasan</w:t>
      </w:r>
      <w:r w:rsidR="00ED0256" w:rsidRPr="00107698">
        <w:rPr>
          <w:sz w:val="28"/>
          <w:szCs w:val="28"/>
        </w:rPr>
        <w:t xml:space="preserve"> “</w:t>
      </w:r>
      <w:r w:rsidR="00ED0256" w:rsidRPr="00107698">
        <w:rPr>
          <w:sz w:val="28"/>
          <w:szCs w:val="28"/>
          <w:lang w:val="en-US"/>
        </w:rPr>
        <w:t>Biomechanical</w:t>
      </w:r>
      <w:r w:rsidR="00ED0256" w:rsidRPr="00107698">
        <w:rPr>
          <w:sz w:val="28"/>
          <w:szCs w:val="28"/>
        </w:rPr>
        <w:t xml:space="preserve"> </w:t>
      </w:r>
      <w:r w:rsidR="00ED0256" w:rsidRPr="00107698">
        <w:rPr>
          <w:sz w:val="28"/>
          <w:szCs w:val="28"/>
          <w:lang w:val="en-US"/>
        </w:rPr>
        <w:t>properties</w:t>
      </w:r>
      <w:r w:rsidR="00ED0256" w:rsidRPr="00107698">
        <w:rPr>
          <w:sz w:val="28"/>
          <w:szCs w:val="28"/>
        </w:rPr>
        <w:t xml:space="preserve"> </w:t>
      </w:r>
      <w:r w:rsidR="00ED0256" w:rsidRPr="00107698">
        <w:rPr>
          <w:sz w:val="28"/>
          <w:szCs w:val="28"/>
          <w:lang w:val="en-US"/>
        </w:rPr>
        <w:t>of</w:t>
      </w:r>
      <w:r w:rsidR="00ED0256" w:rsidRPr="00107698">
        <w:rPr>
          <w:sz w:val="28"/>
          <w:szCs w:val="28"/>
        </w:rPr>
        <w:t xml:space="preserve"> </w:t>
      </w:r>
      <w:r w:rsidR="00ED0256" w:rsidRPr="00107698">
        <w:rPr>
          <w:sz w:val="28"/>
          <w:szCs w:val="28"/>
          <w:lang w:val="en-US"/>
        </w:rPr>
        <w:t>native</w:t>
      </w:r>
      <w:r w:rsidR="00ED0256" w:rsidRPr="00107698">
        <w:rPr>
          <w:sz w:val="28"/>
          <w:szCs w:val="28"/>
        </w:rPr>
        <w:t xml:space="preserve"> </w:t>
      </w:r>
      <w:r w:rsidR="00ED0256" w:rsidRPr="00107698">
        <w:rPr>
          <w:sz w:val="28"/>
          <w:szCs w:val="28"/>
          <w:lang w:val="en-US"/>
        </w:rPr>
        <w:t>and</w:t>
      </w:r>
      <w:r w:rsidR="00ED0256" w:rsidRPr="00107698">
        <w:rPr>
          <w:sz w:val="28"/>
          <w:szCs w:val="28"/>
        </w:rPr>
        <w:t xml:space="preserve"> </w:t>
      </w:r>
      <w:r w:rsidR="00ED0256" w:rsidRPr="00107698">
        <w:rPr>
          <w:sz w:val="28"/>
          <w:szCs w:val="28"/>
          <w:lang w:val="en-US"/>
        </w:rPr>
        <w:t>tissue</w:t>
      </w:r>
      <w:r w:rsidR="00ED0256" w:rsidRPr="00107698">
        <w:rPr>
          <w:sz w:val="28"/>
          <w:szCs w:val="28"/>
        </w:rPr>
        <w:t xml:space="preserve"> </w:t>
      </w:r>
      <w:r w:rsidR="00ED0256" w:rsidRPr="00107698">
        <w:rPr>
          <w:sz w:val="28"/>
          <w:szCs w:val="28"/>
          <w:lang w:val="en-US"/>
        </w:rPr>
        <w:t>engineered</w:t>
      </w:r>
      <w:r w:rsidR="00ED0256" w:rsidRPr="00107698">
        <w:rPr>
          <w:sz w:val="28"/>
          <w:szCs w:val="28"/>
        </w:rPr>
        <w:t xml:space="preserve"> </w:t>
      </w:r>
      <w:r w:rsidR="00ED0256" w:rsidRPr="00107698">
        <w:rPr>
          <w:sz w:val="28"/>
          <w:szCs w:val="28"/>
          <w:lang w:val="en-US"/>
        </w:rPr>
        <w:t>heart</w:t>
      </w:r>
      <w:r w:rsidR="00ED0256" w:rsidRPr="00107698">
        <w:rPr>
          <w:sz w:val="28"/>
          <w:szCs w:val="28"/>
        </w:rPr>
        <w:t xml:space="preserve"> </w:t>
      </w:r>
      <w:r w:rsidR="00ED0256" w:rsidRPr="00107698">
        <w:rPr>
          <w:sz w:val="28"/>
          <w:szCs w:val="28"/>
          <w:lang w:val="en-US"/>
        </w:rPr>
        <w:t>valve</w:t>
      </w:r>
      <w:r w:rsidR="00ED0256" w:rsidRPr="00107698">
        <w:rPr>
          <w:sz w:val="28"/>
          <w:szCs w:val="28"/>
        </w:rPr>
        <w:t xml:space="preserve"> </w:t>
      </w:r>
      <w:r w:rsidR="00ED0256" w:rsidRPr="00107698">
        <w:rPr>
          <w:sz w:val="28"/>
          <w:szCs w:val="28"/>
          <w:lang w:val="en-US"/>
        </w:rPr>
        <w:t>constructs</w:t>
      </w:r>
      <w:r w:rsidR="00ED0256" w:rsidRPr="00107698">
        <w:rPr>
          <w:sz w:val="28"/>
          <w:szCs w:val="28"/>
        </w:rPr>
        <w:t>” [12] приведено значение динамического предела прочности</w:t>
      </w:r>
      <w:r w:rsidR="00092537" w:rsidRPr="00107698">
        <w:rPr>
          <w:sz w:val="28"/>
          <w:szCs w:val="28"/>
        </w:rPr>
        <w:t xml:space="preserve"> 0.9 МПа</w:t>
      </w:r>
      <w:r w:rsidR="00ED0256" w:rsidRPr="00107698">
        <w:rPr>
          <w:sz w:val="28"/>
          <w:szCs w:val="28"/>
        </w:rPr>
        <w:t xml:space="preserve"> для матери</w:t>
      </w:r>
      <w:r w:rsidR="00092537" w:rsidRPr="00107698">
        <w:rPr>
          <w:sz w:val="28"/>
          <w:szCs w:val="28"/>
        </w:rPr>
        <w:t>ала створок митрального клапана. Таким образом, м</w:t>
      </w:r>
      <w:r w:rsidR="00065064" w:rsidRPr="00107698">
        <w:rPr>
          <w:sz w:val="28"/>
          <w:szCs w:val="28"/>
        </w:rPr>
        <w:t xml:space="preserve">ожно сделать вывод, что установка “Клипа” не повлечет за собой появление дополнительных растягивающих напряжений на створках клапана, способных привести к </w:t>
      </w:r>
      <w:r w:rsidR="00092537" w:rsidRPr="00107698">
        <w:rPr>
          <w:sz w:val="28"/>
          <w:szCs w:val="28"/>
        </w:rPr>
        <w:t>появлению необратимой деформации створок митрального клапана</w:t>
      </w:r>
      <w:r w:rsidR="00065064" w:rsidRPr="00107698">
        <w:rPr>
          <w:sz w:val="28"/>
          <w:szCs w:val="28"/>
        </w:rPr>
        <w:t>.</w:t>
      </w:r>
    </w:p>
    <w:p w:rsidR="00092537" w:rsidRPr="00107698" w:rsidRDefault="00092537" w:rsidP="006F7F32">
      <w:pPr>
        <w:spacing w:line="360" w:lineRule="auto"/>
        <w:ind w:firstLine="851"/>
        <w:contextualSpacing/>
        <w:jc w:val="both"/>
        <w:rPr>
          <w:sz w:val="28"/>
          <w:szCs w:val="28"/>
        </w:rPr>
      </w:pPr>
    </w:p>
    <w:p w:rsidR="00092537" w:rsidRPr="00107698" w:rsidRDefault="00092537" w:rsidP="006F7F32">
      <w:pPr>
        <w:spacing w:line="360" w:lineRule="auto"/>
        <w:ind w:firstLine="851"/>
        <w:contextualSpacing/>
        <w:jc w:val="both"/>
        <w:rPr>
          <w:sz w:val="28"/>
          <w:szCs w:val="28"/>
        </w:rPr>
      </w:pPr>
    </w:p>
    <w:p w:rsidR="00792103" w:rsidRPr="00107698" w:rsidRDefault="006A75B3" w:rsidP="00F23F6A">
      <w:pPr>
        <w:pStyle w:val="1"/>
        <w:spacing w:before="480" w:line="720" w:lineRule="auto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1" w:name="_Toc485426393"/>
      <w:r w:rsidRPr="00107698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3. ОБРАБОТКА ДАННЫХ </w:t>
      </w:r>
      <w:r w:rsidRPr="00107698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C</w:t>
      </w:r>
      <w:r w:rsidRPr="0010769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КОМПЬЮТЕРНОГО ТОМОГРАФА</w:t>
      </w:r>
      <w:bookmarkEnd w:id="91"/>
    </w:p>
    <w:p w:rsidR="00DC6682" w:rsidRPr="00107698" w:rsidRDefault="00792103" w:rsidP="006F7F32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107698">
        <w:rPr>
          <w:sz w:val="28"/>
          <w:szCs w:val="28"/>
        </w:rPr>
        <w:t>Также, одной из задач, как было заявлено</w:t>
      </w:r>
      <w:r w:rsidR="006531AF" w:rsidRPr="00107698">
        <w:rPr>
          <w:sz w:val="28"/>
          <w:szCs w:val="28"/>
        </w:rPr>
        <w:t xml:space="preserve"> выше</w:t>
      </w:r>
      <w:r w:rsidRPr="00107698">
        <w:rPr>
          <w:sz w:val="28"/>
          <w:szCs w:val="28"/>
        </w:rPr>
        <w:t>, является создание 3</w:t>
      </w:r>
      <w:r w:rsidRPr="00107698">
        <w:rPr>
          <w:sz w:val="28"/>
          <w:szCs w:val="28"/>
          <w:lang w:val="en-US"/>
        </w:rPr>
        <w:t>D</w:t>
      </w:r>
      <w:r w:rsidRPr="00107698">
        <w:rPr>
          <w:sz w:val="28"/>
          <w:szCs w:val="28"/>
        </w:rPr>
        <w:t xml:space="preserve"> модели </w:t>
      </w:r>
      <w:r w:rsidR="00DC6682" w:rsidRPr="00107698">
        <w:rPr>
          <w:sz w:val="28"/>
          <w:szCs w:val="28"/>
        </w:rPr>
        <w:t>используя данные</w:t>
      </w:r>
      <w:r w:rsidRPr="00107698">
        <w:rPr>
          <w:sz w:val="28"/>
          <w:szCs w:val="28"/>
        </w:rPr>
        <w:t>, получе</w:t>
      </w:r>
      <w:r w:rsidR="00DC6682" w:rsidRPr="00107698">
        <w:rPr>
          <w:sz w:val="28"/>
          <w:szCs w:val="28"/>
        </w:rPr>
        <w:t xml:space="preserve">нных с компьютерного томографа. Данный процесс можно разделить на два этапа: а) Перевод облака точек из формата </w:t>
      </w:r>
      <w:r w:rsidR="00DC6682" w:rsidRPr="00107698">
        <w:rPr>
          <w:sz w:val="28"/>
          <w:szCs w:val="28"/>
          <w:lang w:val="en-US"/>
        </w:rPr>
        <w:t>DICOM</w:t>
      </w:r>
      <w:r w:rsidR="00DC6682" w:rsidRPr="00107698">
        <w:rPr>
          <w:sz w:val="28"/>
          <w:szCs w:val="28"/>
        </w:rPr>
        <w:t xml:space="preserve"> в формат </w:t>
      </w:r>
      <w:r w:rsidR="00DC6682" w:rsidRPr="00107698">
        <w:rPr>
          <w:sz w:val="28"/>
          <w:szCs w:val="28"/>
          <w:lang w:val="en-US"/>
        </w:rPr>
        <w:t>STL</w:t>
      </w:r>
      <w:r w:rsidR="00DC6682" w:rsidRPr="00107698">
        <w:rPr>
          <w:sz w:val="28"/>
          <w:szCs w:val="28"/>
        </w:rPr>
        <w:t xml:space="preserve">; б) Создание твердотельной геометрии из </w:t>
      </w:r>
      <w:r w:rsidR="00DC6682" w:rsidRPr="00107698">
        <w:rPr>
          <w:sz w:val="28"/>
          <w:szCs w:val="28"/>
          <w:lang w:val="en-US"/>
        </w:rPr>
        <w:t>STL</w:t>
      </w:r>
      <w:r w:rsidR="00DC6682" w:rsidRPr="00107698">
        <w:rPr>
          <w:sz w:val="28"/>
          <w:szCs w:val="28"/>
        </w:rPr>
        <w:t>.</w:t>
      </w:r>
    </w:p>
    <w:p w:rsidR="00DC6682" w:rsidRPr="00107698" w:rsidRDefault="00DC6682" w:rsidP="006A1245">
      <w:pPr>
        <w:pStyle w:val="a5"/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 w:rsidRPr="00107698">
        <w:rPr>
          <w:sz w:val="28"/>
          <w:szCs w:val="28"/>
        </w:rPr>
        <w:t xml:space="preserve">Перевод облака точек из формата </w:t>
      </w:r>
      <w:r w:rsidRPr="00107698">
        <w:rPr>
          <w:sz w:val="28"/>
          <w:szCs w:val="28"/>
          <w:lang w:val="en-US"/>
        </w:rPr>
        <w:t>DICOM</w:t>
      </w:r>
      <w:r w:rsidRPr="00107698">
        <w:rPr>
          <w:sz w:val="28"/>
          <w:szCs w:val="28"/>
        </w:rPr>
        <w:t xml:space="preserve"> в формат </w:t>
      </w:r>
      <w:r w:rsidRPr="00107698">
        <w:rPr>
          <w:sz w:val="28"/>
          <w:szCs w:val="28"/>
          <w:lang w:val="en-US"/>
        </w:rPr>
        <w:t>STL</w:t>
      </w:r>
      <w:r w:rsidR="007100CA" w:rsidRPr="00107698">
        <w:rPr>
          <w:sz w:val="28"/>
          <w:szCs w:val="28"/>
        </w:rPr>
        <w:t>.</w:t>
      </w:r>
    </w:p>
    <w:p w:rsidR="00DC6682" w:rsidRPr="00107698" w:rsidRDefault="00DC6682" w:rsidP="006F7F32">
      <w:pPr>
        <w:pStyle w:val="a5"/>
        <w:spacing w:line="360" w:lineRule="auto"/>
        <w:ind w:left="0" w:firstLine="851"/>
        <w:jc w:val="both"/>
        <w:rPr>
          <w:sz w:val="28"/>
          <w:szCs w:val="28"/>
          <w:shd w:val="clear" w:color="auto" w:fill="FFFFFF"/>
        </w:rPr>
      </w:pPr>
      <w:r w:rsidRPr="00107698">
        <w:rPr>
          <w:sz w:val="28"/>
          <w:szCs w:val="28"/>
          <w:shd w:val="clear" w:color="auto" w:fill="FFFFFF"/>
        </w:rPr>
        <w:t xml:space="preserve">Принцип действия компьютерного томографа заключается в одновременном выполнении трех действий: непрерывного вращения вокруг тела пациента рентгеновской трубки, испускающей рентгеновское излучение; регистрации этого излучения, проходящего сквозь тело человека, специальными детекторами-матрицами; непрерывного движения кушетки вдоль продольной оси вместе с лежащим на ней человеком. После прохождения через тело пациента лучи фиксируются матрицами-детекторами, преобразуются в электрические сигналы, и передаются на компьютер. Компьютер томографа обрабатывает эту информацию, поступившую с детекторов излучения, и в результате создается двухмерное изображение поперечного сечения тела на разных уровнях, </w:t>
      </w:r>
      <w:r w:rsidR="00171A11" w:rsidRPr="00107698">
        <w:rPr>
          <w:sz w:val="28"/>
          <w:szCs w:val="28"/>
          <w:shd w:val="clear" w:color="auto" w:fill="FFFFFF"/>
        </w:rPr>
        <w:t>так называемые "срезы"(рисунок 3.</w:t>
      </w:r>
      <w:r w:rsidR="006531AF" w:rsidRPr="00107698">
        <w:rPr>
          <w:sz w:val="28"/>
          <w:szCs w:val="28"/>
          <w:shd w:val="clear" w:color="auto" w:fill="FFFFFF"/>
        </w:rPr>
        <w:t>1</w:t>
      </w:r>
      <w:r w:rsidRPr="00107698">
        <w:rPr>
          <w:sz w:val="28"/>
          <w:szCs w:val="28"/>
          <w:shd w:val="clear" w:color="auto" w:fill="FFFFFF"/>
        </w:rPr>
        <w:t xml:space="preserve">). </w:t>
      </w:r>
    </w:p>
    <w:p w:rsidR="00DC6682" w:rsidRPr="00107698" w:rsidRDefault="00DC6682" w:rsidP="006F7F32">
      <w:pPr>
        <w:pStyle w:val="a5"/>
        <w:spacing w:line="360" w:lineRule="auto"/>
        <w:ind w:left="0" w:firstLine="851"/>
        <w:jc w:val="both"/>
        <w:rPr>
          <w:sz w:val="28"/>
          <w:szCs w:val="28"/>
          <w:shd w:val="clear" w:color="auto" w:fill="FFFFFF"/>
        </w:rPr>
      </w:pPr>
    </w:p>
    <w:p w:rsidR="00DC6682" w:rsidRPr="00107698" w:rsidRDefault="00DC6682" w:rsidP="006A1245">
      <w:pPr>
        <w:pStyle w:val="a5"/>
        <w:spacing w:line="360" w:lineRule="auto"/>
        <w:ind w:left="0"/>
        <w:jc w:val="center"/>
        <w:rPr>
          <w:sz w:val="28"/>
          <w:szCs w:val="28"/>
          <w:shd w:val="clear" w:color="auto" w:fill="FFFFFF"/>
        </w:rPr>
      </w:pPr>
      <w:r w:rsidRPr="00107698">
        <w:rPr>
          <w:b/>
          <w:noProof/>
          <w:sz w:val="28"/>
          <w:szCs w:val="28"/>
        </w:rPr>
        <w:drawing>
          <wp:inline distT="0" distB="0" distL="0" distR="0" wp14:anchorId="306EDC7C" wp14:editId="280D3DE4">
            <wp:extent cx="2501777" cy="1980573"/>
            <wp:effectExtent l="0" t="0" r="0" b="635"/>
            <wp:docPr id="8" name="Picture 2" descr="http://infomrt.ru/uploads/posts/2014-03/1394215010_snimok-legkih-na-k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http://infomrt.ru/uploads/posts/2014-03/1394215010_snimok-legkih-na-kt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13" cy="198717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C6682" w:rsidRPr="00107698" w:rsidRDefault="00DC6682" w:rsidP="006A1245">
      <w:pPr>
        <w:pStyle w:val="a5"/>
        <w:spacing w:line="360" w:lineRule="auto"/>
        <w:ind w:left="0"/>
        <w:jc w:val="center"/>
        <w:rPr>
          <w:sz w:val="28"/>
          <w:szCs w:val="28"/>
          <w:shd w:val="clear" w:color="auto" w:fill="FFFFFF"/>
        </w:rPr>
      </w:pPr>
      <w:r w:rsidRPr="00107698">
        <w:rPr>
          <w:sz w:val="28"/>
          <w:szCs w:val="28"/>
          <w:shd w:val="clear" w:color="auto" w:fill="FFFFFF"/>
        </w:rPr>
        <w:t>Рисунок</w:t>
      </w:r>
      <w:r w:rsidR="00171A11" w:rsidRPr="00107698">
        <w:rPr>
          <w:sz w:val="28"/>
          <w:szCs w:val="28"/>
          <w:shd w:val="clear" w:color="auto" w:fill="FFFFFF"/>
        </w:rPr>
        <w:t xml:space="preserve"> 3.</w:t>
      </w:r>
      <w:r w:rsidR="006531AF" w:rsidRPr="00107698">
        <w:rPr>
          <w:sz w:val="28"/>
          <w:szCs w:val="28"/>
          <w:shd w:val="clear" w:color="auto" w:fill="FFFFFF"/>
        </w:rPr>
        <w:t>1</w:t>
      </w:r>
      <w:r w:rsidRPr="00107698">
        <w:rPr>
          <w:sz w:val="28"/>
          <w:szCs w:val="28"/>
          <w:shd w:val="clear" w:color="auto" w:fill="FFFFFF"/>
        </w:rPr>
        <w:t>. Снимок компьютерного томографа.</w:t>
      </w:r>
    </w:p>
    <w:p w:rsidR="00DC6682" w:rsidRPr="00107698" w:rsidRDefault="00DC6682" w:rsidP="006F7F32">
      <w:pPr>
        <w:pStyle w:val="a5"/>
        <w:spacing w:line="360" w:lineRule="auto"/>
        <w:ind w:left="0" w:firstLine="851"/>
        <w:jc w:val="both"/>
        <w:rPr>
          <w:sz w:val="28"/>
          <w:szCs w:val="28"/>
          <w:shd w:val="clear" w:color="auto" w:fill="FFFFFF"/>
        </w:rPr>
      </w:pPr>
    </w:p>
    <w:p w:rsidR="00DC6682" w:rsidRPr="00107698" w:rsidRDefault="00DC6682" w:rsidP="006F7F32">
      <w:pPr>
        <w:spacing w:line="360" w:lineRule="auto"/>
        <w:ind w:firstLine="851"/>
        <w:contextualSpacing/>
        <w:jc w:val="both"/>
        <w:rPr>
          <w:sz w:val="28"/>
          <w:szCs w:val="28"/>
          <w:shd w:val="clear" w:color="auto" w:fill="FFFFFF"/>
        </w:rPr>
      </w:pPr>
      <w:r w:rsidRPr="00107698">
        <w:rPr>
          <w:sz w:val="28"/>
          <w:szCs w:val="28"/>
          <w:shd w:val="clear" w:color="auto" w:fill="FFFFFF"/>
        </w:rPr>
        <w:t xml:space="preserve">Если сравнить разрешение магнитно-резонансной томографии, компьютерной томографии и компьютерной томографии, проведенной на </w:t>
      </w:r>
      <w:r w:rsidRPr="00107698">
        <w:rPr>
          <w:sz w:val="28"/>
          <w:szCs w:val="28"/>
          <w:shd w:val="clear" w:color="auto" w:fill="FFFFFF"/>
        </w:rPr>
        <w:lastRenderedPageBreak/>
        <w:t>малогабаритном компьютерном томографе</w:t>
      </w:r>
      <w:r w:rsidR="00A83945" w:rsidRPr="00107698">
        <w:rPr>
          <w:sz w:val="28"/>
          <w:szCs w:val="28"/>
          <w:shd w:val="clear" w:color="auto" w:fill="FFFFFF"/>
        </w:rPr>
        <w:t xml:space="preserve"> </w:t>
      </w:r>
      <w:r w:rsidRPr="00107698">
        <w:rPr>
          <w:sz w:val="28"/>
          <w:szCs w:val="28"/>
          <w:shd w:val="clear" w:color="auto" w:fill="FFFFFF"/>
        </w:rPr>
        <w:t>(таблица</w:t>
      </w:r>
      <w:r w:rsidR="000C1479" w:rsidRPr="00107698">
        <w:rPr>
          <w:sz w:val="28"/>
          <w:szCs w:val="28"/>
          <w:shd w:val="clear" w:color="auto" w:fill="FFFFFF"/>
        </w:rPr>
        <w:t xml:space="preserve"> 3.1</w:t>
      </w:r>
      <w:r w:rsidRPr="00107698">
        <w:rPr>
          <w:sz w:val="28"/>
          <w:szCs w:val="28"/>
          <w:shd w:val="clear" w:color="auto" w:fill="FFFFFF"/>
        </w:rPr>
        <w:t>), можно сделать вывод, что для получения анатомически точной модели митрального клапана необходим именно малог</w:t>
      </w:r>
      <w:r w:rsidR="002C4386" w:rsidRPr="00107698">
        <w:rPr>
          <w:sz w:val="28"/>
          <w:szCs w:val="28"/>
          <w:shd w:val="clear" w:color="auto" w:fill="FFFFFF"/>
        </w:rPr>
        <w:t>абаритный компьютерный томограф, т.к. только он позволяет обнаружить хорды митрального клапана.</w:t>
      </w:r>
    </w:p>
    <w:p w:rsidR="00DC6682" w:rsidRPr="00107698" w:rsidRDefault="000C1479" w:rsidP="000C1479">
      <w:pPr>
        <w:spacing w:line="360" w:lineRule="auto"/>
        <w:ind w:firstLine="851"/>
        <w:contextualSpacing/>
        <w:jc w:val="right"/>
        <w:rPr>
          <w:sz w:val="28"/>
          <w:szCs w:val="28"/>
          <w:shd w:val="clear" w:color="auto" w:fill="FFFFFF"/>
        </w:rPr>
      </w:pPr>
      <w:r w:rsidRPr="00107698">
        <w:rPr>
          <w:sz w:val="28"/>
          <w:szCs w:val="28"/>
          <w:shd w:val="clear" w:color="auto" w:fill="FFFFFF"/>
        </w:rPr>
        <w:t>Таблица 3.1</w:t>
      </w:r>
    </w:p>
    <w:p w:rsidR="000C1479" w:rsidRPr="00107698" w:rsidRDefault="000C1479" w:rsidP="000C1479">
      <w:pPr>
        <w:spacing w:line="360" w:lineRule="auto"/>
        <w:contextualSpacing/>
        <w:jc w:val="center"/>
        <w:rPr>
          <w:sz w:val="28"/>
          <w:szCs w:val="28"/>
          <w:shd w:val="clear" w:color="auto" w:fill="FFFFFF"/>
        </w:rPr>
      </w:pPr>
      <w:r w:rsidRPr="00107698">
        <w:rPr>
          <w:sz w:val="28"/>
          <w:szCs w:val="28"/>
          <w:shd w:val="clear" w:color="auto" w:fill="FFFFFF"/>
        </w:rPr>
        <w:t xml:space="preserve">Сравнение разрешения для МРТ, КТ и </w:t>
      </w:r>
      <w:proofErr w:type="spellStart"/>
      <w:r w:rsidRPr="00107698">
        <w:rPr>
          <w:sz w:val="28"/>
          <w:szCs w:val="28"/>
          <w:shd w:val="clear" w:color="auto" w:fill="FFFFFF"/>
        </w:rPr>
        <w:t>мКТ</w:t>
      </w:r>
      <w:proofErr w:type="spellEnd"/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107698" w:rsidRPr="00107698" w:rsidTr="000C1479">
        <w:tc>
          <w:tcPr>
            <w:tcW w:w="2336" w:type="dxa"/>
          </w:tcPr>
          <w:p w:rsidR="00DC6682" w:rsidRPr="00107698" w:rsidRDefault="00DC6682" w:rsidP="000C1479">
            <w:pPr>
              <w:spacing w:line="360" w:lineRule="auto"/>
              <w:contextualSpacing/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336" w:type="dxa"/>
            <w:vAlign w:val="center"/>
          </w:tcPr>
          <w:p w:rsidR="00DC6682" w:rsidRPr="00107698" w:rsidRDefault="00DC6682" w:rsidP="000C1479">
            <w:pPr>
              <w:spacing w:line="360" w:lineRule="auto"/>
              <w:contextualSpacing/>
              <w:jc w:val="center"/>
              <w:rPr>
                <w:sz w:val="28"/>
                <w:szCs w:val="28"/>
                <w:shd w:val="clear" w:color="auto" w:fill="FFFFFF"/>
              </w:rPr>
            </w:pPr>
            <w:r w:rsidRPr="00107698">
              <w:rPr>
                <w:sz w:val="28"/>
                <w:szCs w:val="28"/>
                <w:shd w:val="clear" w:color="auto" w:fill="FFFFFF"/>
              </w:rPr>
              <w:t>МРТ</w:t>
            </w:r>
          </w:p>
        </w:tc>
        <w:tc>
          <w:tcPr>
            <w:tcW w:w="2336" w:type="dxa"/>
            <w:vAlign w:val="center"/>
          </w:tcPr>
          <w:p w:rsidR="00DC6682" w:rsidRPr="00107698" w:rsidRDefault="00DC6682" w:rsidP="000C1479">
            <w:pPr>
              <w:spacing w:line="360" w:lineRule="auto"/>
              <w:contextualSpacing/>
              <w:jc w:val="center"/>
              <w:rPr>
                <w:sz w:val="28"/>
                <w:szCs w:val="28"/>
                <w:shd w:val="clear" w:color="auto" w:fill="FFFFFF"/>
              </w:rPr>
            </w:pPr>
            <w:r w:rsidRPr="00107698">
              <w:rPr>
                <w:sz w:val="28"/>
                <w:szCs w:val="28"/>
                <w:shd w:val="clear" w:color="auto" w:fill="FFFFFF"/>
              </w:rPr>
              <w:t>КТ</w:t>
            </w:r>
          </w:p>
        </w:tc>
        <w:tc>
          <w:tcPr>
            <w:tcW w:w="2337" w:type="dxa"/>
            <w:vAlign w:val="center"/>
          </w:tcPr>
          <w:p w:rsidR="00DC6682" w:rsidRPr="00107698" w:rsidRDefault="00DC6682" w:rsidP="000C1479">
            <w:pPr>
              <w:spacing w:line="360" w:lineRule="auto"/>
              <w:contextualSpacing/>
              <w:jc w:val="center"/>
              <w:rPr>
                <w:sz w:val="28"/>
                <w:szCs w:val="28"/>
                <w:shd w:val="clear" w:color="auto" w:fill="FFFFFF"/>
              </w:rPr>
            </w:pPr>
            <w:proofErr w:type="spellStart"/>
            <w:r w:rsidRPr="00107698">
              <w:rPr>
                <w:sz w:val="28"/>
                <w:szCs w:val="28"/>
                <w:shd w:val="clear" w:color="auto" w:fill="FFFFFF"/>
              </w:rPr>
              <w:t>мКТ</w:t>
            </w:r>
            <w:proofErr w:type="spellEnd"/>
          </w:p>
        </w:tc>
      </w:tr>
      <w:tr w:rsidR="001B7641" w:rsidRPr="00107698" w:rsidTr="000C1479">
        <w:tc>
          <w:tcPr>
            <w:tcW w:w="2336" w:type="dxa"/>
          </w:tcPr>
          <w:p w:rsidR="00DC6682" w:rsidRPr="00107698" w:rsidRDefault="000C1479" w:rsidP="000C1479">
            <w:pPr>
              <w:spacing w:line="360" w:lineRule="auto"/>
              <w:contextualSpacing/>
              <w:jc w:val="both"/>
              <w:rPr>
                <w:sz w:val="28"/>
                <w:szCs w:val="28"/>
                <w:shd w:val="clear" w:color="auto" w:fill="FFFFFF"/>
              </w:rPr>
            </w:pPr>
            <w:r w:rsidRPr="00107698">
              <w:rPr>
                <w:sz w:val="28"/>
                <w:szCs w:val="28"/>
                <w:shd w:val="clear" w:color="auto" w:fill="FFFFFF"/>
              </w:rPr>
              <w:t>Р</w:t>
            </w:r>
            <w:r w:rsidR="00DC6682" w:rsidRPr="00107698">
              <w:rPr>
                <w:sz w:val="28"/>
                <w:szCs w:val="28"/>
                <w:shd w:val="clear" w:color="auto" w:fill="FFFFFF"/>
              </w:rPr>
              <w:t>азрешение</w:t>
            </w:r>
          </w:p>
        </w:tc>
        <w:tc>
          <w:tcPr>
            <w:tcW w:w="2336" w:type="dxa"/>
            <w:vAlign w:val="center"/>
          </w:tcPr>
          <w:p w:rsidR="00DC6682" w:rsidRPr="00107698" w:rsidRDefault="00DC6682" w:rsidP="000C1479">
            <w:pPr>
              <w:spacing w:line="360" w:lineRule="auto"/>
              <w:contextualSpacing/>
              <w:jc w:val="center"/>
              <w:rPr>
                <w:sz w:val="28"/>
                <w:szCs w:val="28"/>
                <w:shd w:val="clear" w:color="auto" w:fill="FFFFFF"/>
              </w:rPr>
            </w:pPr>
            <w:r w:rsidRPr="00107698">
              <w:rPr>
                <w:sz w:val="28"/>
                <w:szCs w:val="28"/>
                <w:shd w:val="clear" w:color="auto" w:fill="FFFFFF"/>
              </w:rPr>
              <w:t>До 0.5 мм</w:t>
            </w:r>
          </w:p>
        </w:tc>
        <w:tc>
          <w:tcPr>
            <w:tcW w:w="2336" w:type="dxa"/>
            <w:vAlign w:val="center"/>
          </w:tcPr>
          <w:p w:rsidR="00DC6682" w:rsidRPr="00107698" w:rsidRDefault="00DC6682" w:rsidP="000C1479">
            <w:pPr>
              <w:spacing w:line="360" w:lineRule="auto"/>
              <w:contextualSpacing/>
              <w:jc w:val="center"/>
              <w:rPr>
                <w:sz w:val="28"/>
                <w:szCs w:val="28"/>
                <w:shd w:val="clear" w:color="auto" w:fill="FFFFFF"/>
              </w:rPr>
            </w:pPr>
            <w:r w:rsidRPr="00107698">
              <w:rPr>
                <w:sz w:val="28"/>
                <w:szCs w:val="28"/>
                <w:shd w:val="clear" w:color="auto" w:fill="FFFFFF"/>
              </w:rPr>
              <w:t>0.1 мм</w:t>
            </w:r>
          </w:p>
        </w:tc>
        <w:tc>
          <w:tcPr>
            <w:tcW w:w="2337" w:type="dxa"/>
            <w:vAlign w:val="center"/>
          </w:tcPr>
          <w:p w:rsidR="00DC6682" w:rsidRPr="00107698" w:rsidRDefault="00DC6682" w:rsidP="000C1479">
            <w:pPr>
              <w:spacing w:line="360" w:lineRule="auto"/>
              <w:contextualSpacing/>
              <w:jc w:val="center"/>
              <w:rPr>
                <w:sz w:val="28"/>
                <w:szCs w:val="28"/>
                <w:shd w:val="clear" w:color="auto" w:fill="FFFFFF"/>
              </w:rPr>
            </w:pPr>
            <w:r w:rsidRPr="00107698">
              <w:rPr>
                <w:sz w:val="28"/>
                <w:szCs w:val="28"/>
                <w:shd w:val="clear" w:color="auto" w:fill="FFFFFF"/>
              </w:rPr>
              <w:t>0.001 мм</w:t>
            </w:r>
          </w:p>
        </w:tc>
      </w:tr>
    </w:tbl>
    <w:p w:rsidR="00DC6682" w:rsidRPr="00107698" w:rsidRDefault="00DC6682" w:rsidP="006F7F32">
      <w:pPr>
        <w:pStyle w:val="a5"/>
        <w:spacing w:line="360" w:lineRule="auto"/>
        <w:ind w:firstLine="851"/>
        <w:jc w:val="both"/>
        <w:rPr>
          <w:sz w:val="28"/>
          <w:szCs w:val="28"/>
        </w:rPr>
      </w:pPr>
    </w:p>
    <w:p w:rsidR="00607CC3" w:rsidRPr="00107698" w:rsidRDefault="00607CC3" w:rsidP="006A1245">
      <w:pPr>
        <w:pStyle w:val="a5"/>
        <w:spacing w:line="360" w:lineRule="auto"/>
        <w:ind w:left="0"/>
        <w:jc w:val="center"/>
        <w:rPr>
          <w:sz w:val="28"/>
          <w:szCs w:val="28"/>
        </w:rPr>
      </w:pPr>
      <w:r w:rsidRPr="00107698">
        <w:rPr>
          <w:noProof/>
          <w:sz w:val="28"/>
          <w:szCs w:val="28"/>
        </w:rPr>
        <w:drawing>
          <wp:inline distT="0" distB="0" distL="0" distR="0" wp14:anchorId="338AD4A7" wp14:editId="700CCD0D">
            <wp:extent cx="2277189" cy="2613660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299112" cy="2638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CC3" w:rsidRPr="00107698" w:rsidRDefault="00607CC3" w:rsidP="006A1245">
      <w:pPr>
        <w:pStyle w:val="a5"/>
        <w:spacing w:line="360" w:lineRule="auto"/>
        <w:ind w:left="0"/>
        <w:jc w:val="center"/>
        <w:rPr>
          <w:sz w:val="28"/>
          <w:szCs w:val="28"/>
        </w:rPr>
      </w:pPr>
    </w:p>
    <w:p w:rsidR="00607CC3" w:rsidRPr="00107698" w:rsidRDefault="00607CC3" w:rsidP="006A1245">
      <w:pPr>
        <w:pStyle w:val="a5"/>
        <w:spacing w:line="360" w:lineRule="auto"/>
        <w:ind w:left="0"/>
        <w:jc w:val="center"/>
        <w:rPr>
          <w:sz w:val="28"/>
          <w:szCs w:val="28"/>
        </w:rPr>
      </w:pPr>
      <w:r w:rsidRPr="00107698">
        <w:rPr>
          <w:sz w:val="28"/>
          <w:szCs w:val="28"/>
        </w:rPr>
        <w:t xml:space="preserve">Рисунок </w:t>
      </w:r>
      <w:r w:rsidR="00171A11" w:rsidRPr="00107698">
        <w:rPr>
          <w:sz w:val="28"/>
          <w:szCs w:val="28"/>
        </w:rPr>
        <w:t>3.</w:t>
      </w:r>
      <w:r w:rsidR="00D238EB" w:rsidRPr="00107698">
        <w:rPr>
          <w:sz w:val="28"/>
          <w:szCs w:val="28"/>
        </w:rPr>
        <w:t>2</w:t>
      </w:r>
      <w:r w:rsidRPr="00107698">
        <w:rPr>
          <w:sz w:val="28"/>
          <w:szCs w:val="28"/>
        </w:rPr>
        <w:t xml:space="preserve">. </w:t>
      </w:r>
      <w:r w:rsidRPr="00107698">
        <w:rPr>
          <w:sz w:val="28"/>
          <w:szCs w:val="28"/>
          <w:lang w:val="en-US"/>
        </w:rPr>
        <w:t>STL</w:t>
      </w:r>
      <w:r w:rsidRPr="00107698">
        <w:rPr>
          <w:sz w:val="28"/>
          <w:szCs w:val="28"/>
        </w:rPr>
        <w:t xml:space="preserve"> модель части позвоночника.</w:t>
      </w:r>
    </w:p>
    <w:p w:rsidR="00607CC3" w:rsidRPr="00107698" w:rsidRDefault="00607CC3" w:rsidP="006F7F32">
      <w:pPr>
        <w:pStyle w:val="a5"/>
        <w:spacing w:line="360" w:lineRule="auto"/>
        <w:ind w:firstLine="851"/>
        <w:jc w:val="center"/>
        <w:rPr>
          <w:sz w:val="28"/>
          <w:szCs w:val="28"/>
        </w:rPr>
      </w:pPr>
    </w:p>
    <w:p w:rsidR="00065DBF" w:rsidRPr="00107698" w:rsidRDefault="00065DBF" w:rsidP="006F7F32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107698">
        <w:rPr>
          <w:sz w:val="28"/>
          <w:szCs w:val="28"/>
        </w:rPr>
        <w:t xml:space="preserve">Снимки компьютерного томографа (рисунок </w:t>
      </w:r>
      <w:r w:rsidR="00171A11" w:rsidRPr="00107698">
        <w:rPr>
          <w:sz w:val="28"/>
          <w:szCs w:val="28"/>
        </w:rPr>
        <w:t>3.1</w:t>
      </w:r>
      <w:r w:rsidRPr="00107698">
        <w:rPr>
          <w:sz w:val="28"/>
          <w:szCs w:val="28"/>
        </w:rPr>
        <w:t xml:space="preserve">) являются визуализацией </w:t>
      </w:r>
      <w:r w:rsidRPr="00107698">
        <w:rPr>
          <w:sz w:val="28"/>
          <w:szCs w:val="28"/>
          <w:lang w:val="en-US"/>
        </w:rPr>
        <w:t>DICOM</w:t>
      </w:r>
      <w:r w:rsidRPr="00107698">
        <w:rPr>
          <w:sz w:val="28"/>
          <w:szCs w:val="28"/>
        </w:rPr>
        <w:t xml:space="preserve"> данных полученных при проведении обследования. </w:t>
      </w:r>
      <w:r w:rsidRPr="00107698">
        <w:rPr>
          <w:bCs/>
          <w:sz w:val="28"/>
          <w:szCs w:val="28"/>
        </w:rPr>
        <w:t>DICOM</w:t>
      </w:r>
      <w:r w:rsidRPr="00107698">
        <w:rPr>
          <w:sz w:val="28"/>
          <w:szCs w:val="28"/>
        </w:rPr>
        <w:t xml:space="preserve"> (</w:t>
      </w:r>
      <w:hyperlink r:id="rId69" w:tooltip="Английский язык" w:history="1">
        <w:r w:rsidRPr="00107698">
          <w:rPr>
            <w:rStyle w:val="a4"/>
            <w:rFonts w:eastAsiaTheme="majorEastAsia"/>
            <w:color w:val="auto"/>
            <w:sz w:val="28"/>
            <w:szCs w:val="28"/>
            <w:u w:val="none"/>
          </w:rPr>
          <w:t>англ.</w:t>
        </w:r>
      </w:hyperlink>
      <w:r w:rsidRPr="00107698">
        <w:rPr>
          <w:sz w:val="28"/>
          <w:szCs w:val="28"/>
        </w:rPr>
        <w:t> </w:t>
      </w:r>
      <w:r w:rsidRPr="00107698">
        <w:rPr>
          <w:i/>
          <w:iCs/>
          <w:sz w:val="28"/>
          <w:szCs w:val="28"/>
          <w:lang w:val="en"/>
        </w:rPr>
        <w:t>Digital</w:t>
      </w:r>
      <w:r w:rsidRPr="00107698">
        <w:rPr>
          <w:i/>
          <w:iCs/>
          <w:sz w:val="28"/>
          <w:szCs w:val="28"/>
        </w:rPr>
        <w:t xml:space="preserve"> </w:t>
      </w:r>
      <w:r w:rsidRPr="00107698">
        <w:rPr>
          <w:i/>
          <w:iCs/>
          <w:sz w:val="28"/>
          <w:szCs w:val="28"/>
          <w:lang w:val="en"/>
        </w:rPr>
        <w:t>Imaging</w:t>
      </w:r>
      <w:r w:rsidRPr="00107698">
        <w:rPr>
          <w:i/>
          <w:iCs/>
          <w:sz w:val="28"/>
          <w:szCs w:val="28"/>
        </w:rPr>
        <w:t xml:space="preserve"> </w:t>
      </w:r>
      <w:r w:rsidRPr="00107698">
        <w:rPr>
          <w:i/>
          <w:iCs/>
          <w:sz w:val="28"/>
          <w:szCs w:val="28"/>
          <w:lang w:val="en"/>
        </w:rPr>
        <w:t>and</w:t>
      </w:r>
      <w:r w:rsidRPr="00107698">
        <w:rPr>
          <w:i/>
          <w:iCs/>
          <w:sz w:val="28"/>
          <w:szCs w:val="28"/>
        </w:rPr>
        <w:t xml:space="preserve"> </w:t>
      </w:r>
      <w:r w:rsidRPr="00107698">
        <w:rPr>
          <w:i/>
          <w:iCs/>
          <w:sz w:val="28"/>
          <w:szCs w:val="28"/>
          <w:lang w:val="en"/>
        </w:rPr>
        <w:t>Communications</w:t>
      </w:r>
      <w:r w:rsidRPr="00107698">
        <w:rPr>
          <w:i/>
          <w:iCs/>
          <w:sz w:val="28"/>
          <w:szCs w:val="28"/>
        </w:rPr>
        <w:t xml:space="preserve"> </w:t>
      </w:r>
      <w:r w:rsidRPr="00107698">
        <w:rPr>
          <w:i/>
          <w:iCs/>
          <w:sz w:val="28"/>
          <w:szCs w:val="28"/>
          <w:lang w:val="en"/>
        </w:rPr>
        <w:t>in</w:t>
      </w:r>
      <w:r w:rsidRPr="00107698">
        <w:rPr>
          <w:i/>
          <w:iCs/>
          <w:sz w:val="28"/>
          <w:szCs w:val="28"/>
        </w:rPr>
        <w:t xml:space="preserve"> </w:t>
      </w:r>
      <w:r w:rsidRPr="00107698">
        <w:rPr>
          <w:i/>
          <w:iCs/>
          <w:sz w:val="28"/>
          <w:szCs w:val="28"/>
          <w:lang w:val="en"/>
        </w:rPr>
        <w:t>Medicine</w:t>
      </w:r>
      <w:r w:rsidRPr="00107698">
        <w:rPr>
          <w:sz w:val="28"/>
          <w:szCs w:val="28"/>
        </w:rPr>
        <w:t xml:space="preserve">) — отраслевой стандарт создания, хранения, передачи и визуализации медицинских изображений и документов обследованных пациентов. </w:t>
      </w:r>
    </w:p>
    <w:p w:rsidR="00792103" w:rsidRPr="00107698" w:rsidRDefault="00CF150B" w:rsidP="006F7F32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107698">
        <w:rPr>
          <w:sz w:val="28"/>
          <w:szCs w:val="28"/>
        </w:rPr>
        <w:t>С помощью программного пакета 3</w:t>
      </w:r>
      <w:r w:rsidRPr="00107698">
        <w:rPr>
          <w:sz w:val="28"/>
          <w:szCs w:val="28"/>
          <w:lang w:val="en-US"/>
        </w:rPr>
        <w:t>D</w:t>
      </w:r>
      <w:r w:rsidRPr="00107698">
        <w:rPr>
          <w:sz w:val="28"/>
          <w:szCs w:val="28"/>
        </w:rPr>
        <w:t xml:space="preserve"> </w:t>
      </w:r>
      <w:r w:rsidRPr="00107698">
        <w:rPr>
          <w:sz w:val="28"/>
          <w:szCs w:val="28"/>
          <w:lang w:val="en-US"/>
        </w:rPr>
        <w:t>Slicer</w:t>
      </w:r>
      <w:r w:rsidR="00065DBF" w:rsidRPr="00107698">
        <w:rPr>
          <w:sz w:val="28"/>
          <w:szCs w:val="28"/>
        </w:rPr>
        <w:t xml:space="preserve">, путем обработки </w:t>
      </w:r>
      <w:r w:rsidR="00065DBF" w:rsidRPr="00107698">
        <w:rPr>
          <w:sz w:val="28"/>
          <w:szCs w:val="28"/>
          <w:lang w:val="en-US"/>
        </w:rPr>
        <w:t>DICOM</w:t>
      </w:r>
      <w:r w:rsidR="00065DBF" w:rsidRPr="00107698">
        <w:rPr>
          <w:sz w:val="28"/>
          <w:szCs w:val="28"/>
        </w:rPr>
        <w:t xml:space="preserve"> файлов,</w:t>
      </w:r>
      <w:r w:rsidRPr="00107698">
        <w:rPr>
          <w:sz w:val="28"/>
          <w:szCs w:val="28"/>
        </w:rPr>
        <w:t xml:space="preserve"> </w:t>
      </w:r>
      <w:r w:rsidR="00607CC3" w:rsidRPr="00107698">
        <w:rPr>
          <w:sz w:val="28"/>
          <w:szCs w:val="28"/>
        </w:rPr>
        <w:t>построена</w:t>
      </w:r>
      <w:r w:rsidRPr="00107698">
        <w:rPr>
          <w:sz w:val="28"/>
          <w:szCs w:val="28"/>
        </w:rPr>
        <w:t xml:space="preserve"> </w:t>
      </w:r>
      <w:r w:rsidR="00FA5FAF" w:rsidRPr="00107698">
        <w:rPr>
          <w:sz w:val="28"/>
          <w:szCs w:val="28"/>
          <w:lang w:val="en-US"/>
        </w:rPr>
        <w:t>STL</w:t>
      </w:r>
      <w:r w:rsidRPr="00107698">
        <w:rPr>
          <w:sz w:val="28"/>
          <w:szCs w:val="28"/>
        </w:rPr>
        <w:t xml:space="preserve"> модель части позвоночника человека (рисунок </w:t>
      </w:r>
      <w:r w:rsidR="00171A11" w:rsidRPr="00107698">
        <w:rPr>
          <w:sz w:val="28"/>
          <w:szCs w:val="28"/>
        </w:rPr>
        <w:t>3.</w:t>
      </w:r>
      <w:r w:rsidR="00D238EB" w:rsidRPr="00107698">
        <w:rPr>
          <w:sz w:val="28"/>
          <w:szCs w:val="28"/>
        </w:rPr>
        <w:t>2</w:t>
      </w:r>
      <w:r w:rsidRPr="00107698">
        <w:rPr>
          <w:sz w:val="28"/>
          <w:szCs w:val="28"/>
        </w:rPr>
        <w:t xml:space="preserve">). Т.к. полученная модель имеет много лишних поверхностей и неровностей, </w:t>
      </w:r>
      <w:r w:rsidRPr="00107698">
        <w:rPr>
          <w:sz w:val="28"/>
          <w:szCs w:val="28"/>
        </w:rPr>
        <w:lastRenderedPageBreak/>
        <w:t xml:space="preserve">вызванных шумовыми эффектами при проведении томографии, с помощью программы </w:t>
      </w:r>
      <w:r w:rsidRPr="00107698">
        <w:rPr>
          <w:sz w:val="28"/>
          <w:szCs w:val="28"/>
          <w:lang w:val="en-US"/>
        </w:rPr>
        <w:t>MeshLab</w:t>
      </w:r>
      <w:r w:rsidRPr="00107698">
        <w:rPr>
          <w:sz w:val="28"/>
          <w:szCs w:val="28"/>
        </w:rPr>
        <w:t xml:space="preserve"> модель была отфильтрована (рисунок </w:t>
      </w:r>
      <w:r w:rsidR="00171A11" w:rsidRPr="00107698">
        <w:rPr>
          <w:sz w:val="28"/>
          <w:szCs w:val="28"/>
        </w:rPr>
        <w:t>3.</w:t>
      </w:r>
      <w:r w:rsidR="00D238EB" w:rsidRPr="00107698">
        <w:rPr>
          <w:sz w:val="28"/>
          <w:szCs w:val="28"/>
        </w:rPr>
        <w:t>3</w:t>
      </w:r>
      <w:r w:rsidRPr="00107698">
        <w:rPr>
          <w:sz w:val="28"/>
          <w:szCs w:val="28"/>
        </w:rPr>
        <w:t>).</w:t>
      </w:r>
    </w:p>
    <w:p w:rsidR="00F12B23" w:rsidRPr="00107698" w:rsidRDefault="00F12B23" w:rsidP="006F7F32">
      <w:pPr>
        <w:spacing w:line="360" w:lineRule="auto"/>
        <w:ind w:firstLine="851"/>
        <w:contextualSpacing/>
        <w:jc w:val="both"/>
        <w:rPr>
          <w:sz w:val="28"/>
          <w:szCs w:val="28"/>
        </w:rPr>
      </w:pPr>
    </w:p>
    <w:p w:rsidR="00607CC3" w:rsidRPr="00107698" w:rsidRDefault="00607CC3" w:rsidP="006A1245">
      <w:pPr>
        <w:spacing w:line="360" w:lineRule="auto"/>
        <w:contextualSpacing/>
        <w:jc w:val="center"/>
        <w:rPr>
          <w:sz w:val="28"/>
          <w:szCs w:val="28"/>
        </w:rPr>
      </w:pPr>
      <w:r w:rsidRPr="00107698">
        <w:rPr>
          <w:noProof/>
          <w:sz w:val="28"/>
          <w:szCs w:val="28"/>
        </w:rPr>
        <w:drawing>
          <wp:inline distT="0" distB="0" distL="0" distR="0" wp14:anchorId="1FAA423A" wp14:editId="61BB7BEB">
            <wp:extent cx="5940425" cy="2870337"/>
            <wp:effectExtent l="0" t="0" r="3175" b="6350"/>
            <wp:docPr id="13" name="Рисунок 13" descr="D:\учеба\сердце\изображения\фильтрация модел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учеба\сердце\изображения\фильтрация модели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7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CC3" w:rsidRPr="00107698" w:rsidRDefault="00607CC3" w:rsidP="006A1245">
      <w:pPr>
        <w:spacing w:line="360" w:lineRule="auto"/>
        <w:contextualSpacing/>
        <w:jc w:val="center"/>
        <w:rPr>
          <w:sz w:val="28"/>
          <w:szCs w:val="28"/>
        </w:rPr>
      </w:pPr>
      <w:r w:rsidRPr="00107698">
        <w:rPr>
          <w:sz w:val="28"/>
          <w:szCs w:val="28"/>
        </w:rPr>
        <w:t xml:space="preserve">Рисунок </w:t>
      </w:r>
      <w:r w:rsidR="00171A11" w:rsidRPr="00107698">
        <w:rPr>
          <w:sz w:val="28"/>
          <w:szCs w:val="28"/>
        </w:rPr>
        <w:t>3.</w:t>
      </w:r>
      <w:r w:rsidR="00D238EB" w:rsidRPr="00107698">
        <w:rPr>
          <w:sz w:val="28"/>
          <w:szCs w:val="28"/>
        </w:rPr>
        <w:t>3</w:t>
      </w:r>
      <w:r w:rsidRPr="00107698">
        <w:rPr>
          <w:sz w:val="28"/>
          <w:szCs w:val="28"/>
        </w:rPr>
        <w:t xml:space="preserve"> Сравнение кол-ва поверхностей до фильтрации и после.</w:t>
      </w:r>
    </w:p>
    <w:p w:rsidR="00607CC3" w:rsidRPr="00107698" w:rsidRDefault="00607CC3" w:rsidP="006F7F32">
      <w:pPr>
        <w:spacing w:line="360" w:lineRule="auto"/>
        <w:ind w:firstLine="851"/>
        <w:contextualSpacing/>
        <w:jc w:val="both"/>
        <w:rPr>
          <w:sz w:val="28"/>
          <w:szCs w:val="28"/>
        </w:rPr>
      </w:pPr>
    </w:p>
    <w:p w:rsidR="00330CA7" w:rsidRPr="00107698" w:rsidRDefault="001D65F8" w:rsidP="006A1245">
      <w:pPr>
        <w:pStyle w:val="a5"/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 w:rsidRPr="00107698">
        <w:rPr>
          <w:sz w:val="28"/>
          <w:szCs w:val="28"/>
        </w:rPr>
        <w:t xml:space="preserve">Создание твердотельной геометрии из </w:t>
      </w:r>
      <w:r w:rsidRPr="00107698">
        <w:rPr>
          <w:sz w:val="28"/>
          <w:szCs w:val="28"/>
          <w:lang w:val="en-US"/>
        </w:rPr>
        <w:t>STL</w:t>
      </w:r>
      <w:r w:rsidRPr="00107698">
        <w:rPr>
          <w:sz w:val="28"/>
          <w:szCs w:val="28"/>
        </w:rPr>
        <w:t>.</w:t>
      </w:r>
    </w:p>
    <w:p w:rsidR="007100CA" w:rsidRPr="00107698" w:rsidRDefault="00330CA7" w:rsidP="006F7F32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107698">
        <w:rPr>
          <w:sz w:val="28"/>
          <w:szCs w:val="28"/>
        </w:rPr>
        <w:t xml:space="preserve">Формат STL широко используется для хранения трехмерных моделей объектов для использования в технологиях быстрого </w:t>
      </w:r>
      <w:proofErr w:type="spellStart"/>
      <w:r w:rsidRPr="00107698">
        <w:rPr>
          <w:sz w:val="28"/>
          <w:szCs w:val="28"/>
        </w:rPr>
        <w:t>прототипирования</w:t>
      </w:r>
      <w:proofErr w:type="spellEnd"/>
      <w:r w:rsidRPr="00107698">
        <w:rPr>
          <w:sz w:val="28"/>
          <w:szCs w:val="28"/>
        </w:rPr>
        <w:t>. Информация об объекте хранится как список треугольных граней, которые описывают его поверхность, и их нормалей.</w:t>
      </w:r>
      <w:r w:rsidR="00C305A1" w:rsidRPr="00107698">
        <w:rPr>
          <w:sz w:val="28"/>
          <w:szCs w:val="28"/>
        </w:rPr>
        <w:t xml:space="preserve"> Но для использования при проведении расчетов в инженерных пакетах программ требуется построение твердотельного геометрии </w:t>
      </w:r>
      <w:r w:rsidR="00C305A1" w:rsidRPr="00107698">
        <w:rPr>
          <w:sz w:val="28"/>
          <w:szCs w:val="28"/>
          <w:lang w:val="en-US"/>
        </w:rPr>
        <w:t>CAD</w:t>
      </w:r>
      <w:r w:rsidR="00C305A1" w:rsidRPr="00107698">
        <w:rPr>
          <w:sz w:val="28"/>
          <w:szCs w:val="28"/>
        </w:rPr>
        <w:t xml:space="preserve"> модели. Таким образом, с помощью программы </w:t>
      </w:r>
      <w:r w:rsidR="00C305A1" w:rsidRPr="00107698">
        <w:rPr>
          <w:sz w:val="28"/>
          <w:szCs w:val="28"/>
          <w:lang w:val="en-US"/>
        </w:rPr>
        <w:t>ANSYS</w:t>
      </w:r>
      <w:r w:rsidR="00C305A1" w:rsidRPr="00107698">
        <w:rPr>
          <w:sz w:val="28"/>
          <w:szCs w:val="28"/>
        </w:rPr>
        <w:t xml:space="preserve"> </w:t>
      </w:r>
      <w:proofErr w:type="spellStart"/>
      <w:r w:rsidR="00C305A1" w:rsidRPr="00107698">
        <w:rPr>
          <w:sz w:val="28"/>
          <w:szCs w:val="28"/>
          <w:lang w:val="en-US"/>
        </w:rPr>
        <w:t>SpaceClaim</w:t>
      </w:r>
      <w:proofErr w:type="spellEnd"/>
      <w:r w:rsidR="00C305A1" w:rsidRPr="00107698">
        <w:rPr>
          <w:sz w:val="28"/>
          <w:szCs w:val="28"/>
        </w:rPr>
        <w:t xml:space="preserve"> вышеуказанная </w:t>
      </w:r>
      <w:r w:rsidR="00C305A1" w:rsidRPr="00107698">
        <w:rPr>
          <w:sz w:val="28"/>
          <w:szCs w:val="28"/>
          <w:lang w:val="en-US"/>
        </w:rPr>
        <w:t>STL</w:t>
      </w:r>
      <w:r w:rsidR="00C305A1" w:rsidRPr="00107698">
        <w:rPr>
          <w:sz w:val="28"/>
          <w:szCs w:val="28"/>
        </w:rPr>
        <w:t xml:space="preserve"> модель была конвертирована в </w:t>
      </w:r>
      <w:r w:rsidR="00C305A1" w:rsidRPr="00107698">
        <w:rPr>
          <w:sz w:val="28"/>
          <w:szCs w:val="28"/>
          <w:lang w:val="en-US"/>
        </w:rPr>
        <w:t>CAD</w:t>
      </w:r>
      <w:r w:rsidR="00C305A1" w:rsidRPr="00107698">
        <w:rPr>
          <w:sz w:val="28"/>
          <w:szCs w:val="28"/>
        </w:rPr>
        <w:t xml:space="preserve"> модель, представляющая собой твердотельную геометрию.</w:t>
      </w:r>
    </w:p>
    <w:p w:rsidR="00F200FF" w:rsidRPr="00107698" w:rsidRDefault="006A75B3" w:rsidP="00D84C32">
      <w:pPr>
        <w:pStyle w:val="1"/>
        <w:spacing w:before="480" w:line="720" w:lineRule="auto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2" w:name="_Toc485426394"/>
      <w:r w:rsidRPr="00107698">
        <w:rPr>
          <w:rFonts w:ascii="Times New Roman" w:hAnsi="Times New Roman" w:cs="Times New Roman"/>
          <w:b/>
          <w:color w:val="auto"/>
          <w:sz w:val="28"/>
          <w:szCs w:val="28"/>
        </w:rPr>
        <w:t>ОГРАНИЧЕНИЯ И ДОПУЩЕНИЯ</w:t>
      </w:r>
      <w:bookmarkEnd w:id="92"/>
    </w:p>
    <w:p w:rsidR="00F200FF" w:rsidRPr="00107698" w:rsidRDefault="00F200FF" w:rsidP="006F7F32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107698">
        <w:rPr>
          <w:sz w:val="28"/>
          <w:szCs w:val="28"/>
        </w:rPr>
        <w:t xml:space="preserve">При выполнении вышеизложенного анализа, было принято несколько допущений. Во-первых, модель материала как хорд, так и створок должна обладать свойствами анизотропной </w:t>
      </w:r>
      <w:proofErr w:type="spellStart"/>
      <w:r w:rsidRPr="00107698">
        <w:rPr>
          <w:sz w:val="28"/>
          <w:szCs w:val="28"/>
        </w:rPr>
        <w:t>гиперупругости</w:t>
      </w:r>
      <w:proofErr w:type="spellEnd"/>
      <w:r w:rsidRPr="00107698">
        <w:rPr>
          <w:sz w:val="28"/>
          <w:szCs w:val="28"/>
        </w:rPr>
        <w:t xml:space="preserve">. В случае с хордами, </w:t>
      </w:r>
      <w:r w:rsidRPr="00107698">
        <w:rPr>
          <w:sz w:val="28"/>
          <w:szCs w:val="28"/>
        </w:rPr>
        <w:lastRenderedPageBreak/>
        <w:t xml:space="preserve">смоделировать гиперупругость не позволяет само определение элементов </w:t>
      </w:r>
      <w:r w:rsidRPr="00107698">
        <w:rPr>
          <w:sz w:val="28"/>
          <w:szCs w:val="28"/>
          <w:lang w:val="en-US"/>
        </w:rPr>
        <w:t>BEAM</w:t>
      </w:r>
      <w:r w:rsidRPr="00107698">
        <w:rPr>
          <w:sz w:val="28"/>
          <w:szCs w:val="28"/>
        </w:rPr>
        <w:t>188 для моделирования балочных элементов. В целом, для построения качественной анизотропной гиперупругой модели материала требуется проведение ряда экспериментов для определения констант входящих в выражение для описание такой модели. В данной работе материал створок и хорд был смоделирован как линейный гиперупругий в первом приближении.</w:t>
      </w:r>
    </w:p>
    <w:p w:rsidR="000567FE" w:rsidRPr="00107698" w:rsidRDefault="00F200FF" w:rsidP="006F7F32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107698">
        <w:rPr>
          <w:sz w:val="28"/>
          <w:szCs w:val="28"/>
        </w:rPr>
        <w:t>Во-вторых, для детального исследования поведения митрального клапана при работе сердца и определения положения устройства “Клип” на створке клапана требуется анатомически точная модель клапана, полученная из данных с компьютерного томографа высокого разрешения. В силу недоступности данного оборудования, геометрическая модель клапана была построена по анатомическим атласам с размерами, проверенными в статьях, направленных на изучение анатомии митрального клапана.</w:t>
      </w:r>
    </w:p>
    <w:p w:rsidR="00FE5C20" w:rsidRPr="00107698" w:rsidRDefault="00A577FF" w:rsidP="00D84C32">
      <w:pPr>
        <w:pStyle w:val="1"/>
        <w:spacing w:before="480" w:line="720" w:lineRule="auto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3" w:name="_Toc485426395"/>
      <w:r>
        <w:rPr>
          <w:rFonts w:ascii="Times New Roman" w:hAnsi="Times New Roman" w:cs="Times New Roman"/>
          <w:b/>
          <w:color w:val="auto"/>
          <w:sz w:val="28"/>
          <w:szCs w:val="28"/>
        </w:rPr>
        <w:t>ЗАКЛЮЧЕНИЕ</w:t>
      </w:r>
      <w:bookmarkEnd w:id="93"/>
    </w:p>
    <w:p w:rsidR="007675E8" w:rsidRPr="00107698" w:rsidRDefault="008C4ED4" w:rsidP="006F7F32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рамках данного</w:t>
      </w:r>
      <w:r w:rsidR="00FE5C20" w:rsidRPr="00107698">
        <w:rPr>
          <w:sz w:val="28"/>
          <w:szCs w:val="28"/>
        </w:rPr>
        <w:t xml:space="preserve"> </w:t>
      </w:r>
      <w:r>
        <w:rPr>
          <w:sz w:val="28"/>
          <w:szCs w:val="28"/>
        </w:rPr>
        <w:t>дипломного проекта</w:t>
      </w:r>
      <w:r w:rsidR="00FE5C20" w:rsidRPr="00107698">
        <w:rPr>
          <w:sz w:val="28"/>
          <w:szCs w:val="28"/>
        </w:rPr>
        <w:t xml:space="preserve"> выполнено численное моделирование работы митрального клапана в сердце человека. По анатомическим атласам построена</w:t>
      </w:r>
      <w:r w:rsidR="00506D0F" w:rsidRPr="00107698">
        <w:rPr>
          <w:sz w:val="28"/>
          <w:szCs w:val="28"/>
        </w:rPr>
        <w:t xml:space="preserve"> балочно-оболочечная геометрическая</w:t>
      </w:r>
      <w:r w:rsidR="00FE5C20" w:rsidRPr="00107698">
        <w:rPr>
          <w:sz w:val="28"/>
          <w:szCs w:val="28"/>
        </w:rPr>
        <w:t xml:space="preserve"> модель с учетом неоднородности распределения толщины клапана по поверхности створок. С помощью программной системы конечно-элементного анализа </w:t>
      </w:r>
      <w:r w:rsidR="00FE5C20" w:rsidRPr="00107698">
        <w:rPr>
          <w:sz w:val="28"/>
          <w:szCs w:val="28"/>
          <w:lang w:val="en-US"/>
        </w:rPr>
        <w:t>ANSYS</w:t>
      </w:r>
      <w:r w:rsidR="00FE5C20" w:rsidRPr="00107698">
        <w:rPr>
          <w:sz w:val="28"/>
          <w:szCs w:val="28"/>
        </w:rPr>
        <w:t xml:space="preserve"> </w:t>
      </w:r>
      <w:r w:rsidR="00506D0F" w:rsidRPr="00107698">
        <w:rPr>
          <w:sz w:val="28"/>
          <w:szCs w:val="28"/>
          <w:lang w:val="en-US"/>
        </w:rPr>
        <w:t>Mechanical</w:t>
      </w:r>
      <w:r w:rsidR="00506D0F" w:rsidRPr="00107698">
        <w:rPr>
          <w:sz w:val="28"/>
          <w:szCs w:val="28"/>
        </w:rPr>
        <w:t xml:space="preserve"> </w:t>
      </w:r>
      <w:r w:rsidR="00FE5C20" w:rsidRPr="00107698">
        <w:rPr>
          <w:sz w:val="28"/>
          <w:szCs w:val="28"/>
        </w:rPr>
        <w:t xml:space="preserve">проведено моделирование для полного цикла </w:t>
      </w:r>
      <w:r w:rsidR="00506D0F" w:rsidRPr="00107698">
        <w:rPr>
          <w:sz w:val="28"/>
          <w:szCs w:val="28"/>
        </w:rPr>
        <w:t>работы митрального клапана. При численном решени</w:t>
      </w:r>
      <w:r w:rsidR="005D5E52" w:rsidRPr="00107698">
        <w:rPr>
          <w:sz w:val="28"/>
          <w:szCs w:val="28"/>
        </w:rPr>
        <w:t xml:space="preserve">и </w:t>
      </w:r>
      <w:r w:rsidR="00506D0F" w:rsidRPr="00107698">
        <w:rPr>
          <w:sz w:val="28"/>
          <w:szCs w:val="28"/>
        </w:rPr>
        <w:t xml:space="preserve">данной задачи был выбран тип анализа </w:t>
      </w:r>
      <w:r w:rsidR="00506D0F" w:rsidRPr="00107698">
        <w:rPr>
          <w:sz w:val="28"/>
          <w:szCs w:val="28"/>
          <w:lang w:val="en-US"/>
        </w:rPr>
        <w:t>Transient</w:t>
      </w:r>
      <w:r w:rsidR="00506D0F" w:rsidRPr="00107698">
        <w:rPr>
          <w:sz w:val="28"/>
          <w:szCs w:val="28"/>
        </w:rPr>
        <w:t xml:space="preserve"> </w:t>
      </w:r>
      <w:r w:rsidR="00506D0F" w:rsidRPr="00107698">
        <w:rPr>
          <w:sz w:val="28"/>
          <w:szCs w:val="28"/>
          <w:lang w:val="en-US"/>
        </w:rPr>
        <w:t>structural</w:t>
      </w:r>
      <w:r w:rsidR="00506D0F" w:rsidRPr="00107698">
        <w:rPr>
          <w:sz w:val="28"/>
          <w:szCs w:val="28"/>
        </w:rPr>
        <w:t xml:space="preserve"> (нестационарный структурный анализ), позволяющий определять изменяющиеся во времени перемещения, деформации, напряжения и внутренние усилия в теле под воздействием нестационарных нагрузок</w:t>
      </w:r>
      <w:r w:rsidR="007675E8" w:rsidRPr="00107698">
        <w:rPr>
          <w:sz w:val="28"/>
          <w:szCs w:val="28"/>
        </w:rPr>
        <w:t xml:space="preserve">. </w:t>
      </w:r>
      <w:r w:rsidR="00604EDC" w:rsidRPr="00107698">
        <w:rPr>
          <w:sz w:val="28"/>
          <w:szCs w:val="28"/>
        </w:rPr>
        <w:t xml:space="preserve">При моделировании материала створок митрального клапана была выбрана линейная </w:t>
      </w:r>
      <w:r w:rsidR="001B439C" w:rsidRPr="00107698">
        <w:rPr>
          <w:sz w:val="28"/>
          <w:szCs w:val="28"/>
        </w:rPr>
        <w:t>изотропная модель.</w:t>
      </w:r>
    </w:p>
    <w:p w:rsidR="00506D0F" w:rsidRPr="00107698" w:rsidRDefault="007675E8" w:rsidP="006F7F32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107698">
        <w:rPr>
          <w:sz w:val="28"/>
          <w:szCs w:val="28"/>
        </w:rPr>
        <w:t xml:space="preserve">Полученные результаты </w:t>
      </w:r>
      <w:r w:rsidR="001B439C" w:rsidRPr="00107698">
        <w:rPr>
          <w:sz w:val="28"/>
          <w:szCs w:val="28"/>
        </w:rPr>
        <w:t>для напряжений, возникающих на створках</w:t>
      </w:r>
      <w:r w:rsidR="00FD25FE">
        <w:rPr>
          <w:sz w:val="28"/>
          <w:szCs w:val="28"/>
        </w:rPr>
        <w:t>,</w:t>
      </w:r>
      <w:r w:rsidR="001B439C" w:rsidRPr="00107698">
        <w:rPr>
          <w:sz w:val="28"/>
          <w:szCs w:val="28"/>
        </w:rPr>
        <w:t xml:space="preserve"> хорошо согласуются с данными, полученными в статьях [7][8][9], посвященных </w:t>
      </w:r>
      <w:r w:rsidR="001B439C" w:rsidRPr="00107698">
        <w:rPr>
          <w:sz w:val="28"/>
          <w:szCs w:val="28"/>
        </w:rPr>
        <w:lastRenderedPageBreak/>
        <w:t>моделированию работы митрального клапана.</w:t>
      </w:r>
      <w:r w:rsidR="00FD25FE">
        <w:rPr>
          <w:sz w:val="28"/>
          <w:szCs w:val="28"/>
        </w:rPr>
        <w:t xml:space="preserve"> Также</w:t>
      </w:r>
      <w:r w:rsidR="009F1CE7" w:rsidRPr="00107698">
        <w:rPr>
          <w:sz w:val="28"/>
          <w:szCs w:val="28"/>
        </w:rPr>
        <w:t xml:space="preserve"> в рамках численного моделирования было доказано, что клапан плотно смыкается во время перехода от фазы напряжения к фазе изгнания на 0.302 сек расчета, это совпадает </w:t>
      </w:r>
      <w:r w:rsidR="00FD25FE" w:rsidRPr="00786075">
        <w:rPr>
          <w:sz w:val="28"/>
          <w:szCs w:val="28"/>
        </w:rPr>
        <w:t>с</w:t>
      </w:r>
      <w:r w:rsidR="00FD25FE" w:rsidRPr="00FD25FE">
        <w:rPr>
          <w:color w:val="FF0000"/>
          <w:sz w:val="28"/>
          <w:szCs w:val="28"/>
        </w:rPr>
        <w:t xml:space="preserve"> </w:t>
      </w:r>
      <w:r w:rsidR="009F1CE7" w:rsidRPr="00107698">
        <w:rPr>
          <w:sz w:val="28"/>
          <w:szCs w:val="28"/>
        </w:rPr>
        <w:t>данными для цикла работы клапана, приведенными в Таблице 1 (п.1.4).</w:t>
      </w:r>
    </w:p>
    <w:p w:rsidR="009F1CE7" w:rsidRPr="00107698" w:rsidRDefault="005F66A4" w:rsidP="006F7F32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107698">
        <w:rPr>
          <w:sz w:val="28"/>
          <w:szCs w:val="28"/>
        </w:rPr>
        <w:t>Пом</w:t>
      </w:r>
      <w:r w:rsidR="00FD25FE">
        <w:rPr>
          <w:sz w:val="28"/>
          <w:szCs w:val="28"/>
        </w:rPr>
        <w:t>имо моделирования</w:t>
      </w:r>
      <w:r w:rsidRPr="00107698">
        <w:rPr>
          <w:sz w:val="28"/>
          <w:szCs w:val="28"/>
        </w:rPr>
        <w:t xml:space="preserve"> нор</w:t>
      </w:r>
      <w:r w:rsidR="00FD25FE">
        <w:rPr>
          <w:sz w:val="28"/>
          <w:szCs w:val="28"/>
        </w:rPr>
        <w:t>мально функционирующего клапана</w:t>
      </w:r>
      <w:r w:rsidRPr="00107698">
        <w:rPr>
          <w:sz w:val="28"/>
          <w:szCs w:val="28"/>
        </w:rPr>
        <w:t xml:space="preserve"> проведено моделирование работы клапана с устройством “Клип” на задней створке. Анализ полученных результатов позволят заявить, что установка “Клипа” не повлечет за собой появление дополнительных растягивающих напряжений, способных привести к необратимым деформациям створок митрального клапана.</w:t>
      </w:r>
    </w:p>
    <w:p w:rsidR="006A69C9" w:rsidRPr="00107698" w:rsidRDefault="00FD25FE" w:rsidP="006F7F32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Так</w:t>
      </w:r>
      <w:r w:rsidR="006A69C9" w:rsidRPr="00107698">
        <w:rPr>
          <w:sz w:val="28"/>
          <w:szCs w:val="28"/>
        </w:rPr>
        <w:t>же стоит отметить, что в рамках данной работы на прим</w:t>
      </w:r>
      <w:r>
        <w:rPr>
          <w:sz w:val="28"/>
          <w:szCs w:val="28"/>
        </w:rPr>
        <w:t>ере части позвоночника человека</w:t>
      </w:r>
      <w:r w:rsidR="006A69C9" w:rsidRPr="00107698">
        <w:rPr>
          <w:sz w:val="28"/>
          <w:szCs w:val="28"/>
        </w:rPr>
        <w:t xml:space="preserve"> реализован и отработан способ обработки данных с компьютерного томографа в твердотельную модель, которую в дальнейшем можно использовать при расчетах в программных системах конечно-эле</w:t>
      </w:r>
      <w:r>
        <w:rPr>
          <w:sz w:val="28"/>
          <w:szCs w:val="28"/>
        </w:rPr>
        <w:t>ментного анализа. Данный способ</w:t>
      </w:r>
      <w:r w:rsidR="006A69C9" w:rsidRPr="00107698">
        <w:rPr>
          <w:sz w:val="28"/>
          <w:szCs w:val="28"/>
        </w:rPr>
        <w:t xml:space="preserve"> позволит в будущем построить анатомически точную модель митрального клапана по </w:t>
      </w:r>
      <w:r w:rsidR="002E5040" w:rsidRPr="00107698">
        <w:rPr>
          <w:sz w:val="28"/>
          <w:szCs w:val="28"/>
        </w:rPr>
        <w:t>данным обследования</w:t>
      </w:r>
      <w:r w:rsidR="006A69C9" w:rsidRPr="00107698">
        <w:rPr>
          <w:sz w:val="28"/>
          <w:szCs w:val="28"/>
        </w:rPr>
        <w:t xml:space="preserve"> к</w:t>
      </w:r>
      <w:r w:rsidR="002E5040" w:rsidRPr="00107698">
        <w:rPr>
          <w:sz w:val="28"/>
          <w:szCs w:val="28"/>
        </w:rPr>
        <w:t xml:space="preserve">омпьютерным томографом. </w:t>
      </w:r>
    </w:p>
    <w:p w:rsidR="004B5346" w:rsidRPr="00107698" w:rsidRDefault="00291A2E" w:rsidP="00A92652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107698">
        <w:rPr>
          <w:sz w:val="28"/>
          <w:szCs w:val="28"/>
        </w:rPr>
        <w:t>В дальнейшем</w:t>
      </w:r>
      <w:r w:rsidR="007A6254" w:rsidRPr="00107698">
        <w:rPr>
          <w:sz w:val="28"/>
          <w:szCs w:val="28"/>
        </w:rPr>
        <w:t xml:space="preserve"> в рамках </w:t>
      </w:r>
      <w:r w:rsidR="002E5040" w:rsidRPr="00107698">
        <w:rPr>
          <w:sz w:val="28"/>
          <w:szCs w:val="28"/>
        </w:rPr>
        <w:t xml:space="preserve">реализации данной задачи </w:t>
      </w:r>
      <w:r w:rsidR="007A6254" w:rsidRPr="00107698">
        <w:rPr>
          <w:sz w:val="28"/>
          <w:szCs w:val="28"/>
        </w:rPr>
        <w:t>планируется</w:t>
      </w:r>
      <w:r w:rsidR="002E5040" w:rsidRPr="00107698">
        <w:rPr>
          <w:sz w:val="28"/>
          <w:szCs w:val="28"/>
        </w:rPr>
        <w:t xml:space="preserve"> использование</w:t>
      </w:r>
      <w:r w:rsidR="00D83CA3">
        <w:rPr>
          <w:sz w:val="28"/>
          <w:szCs w:val="28"/>
        </w:rPr>
        <w:t xml:space="preserve"> модели</w:t>
      </w:r>
      <w:r w:rsidR="002E5040" w:rsidRPr="00107698">
        <w:rPr>
          <w:sz w:val="28"/>
          <w:szCs w:val="28"/>
        </w:rPr>
        <w:t xml:space="preserve"> несжимаемого, гиперупругого трансверсально-изотропного материала</w:t>
      </w:r>
      <w:r w:rsidR="007A6254" w:rsidRPr="00107698">
        <w:rPr>
          <w:sz w:val="28"/>
          <w:szCs w:val="28"/>
        </w:rPr>
        <w:t xml:space="preserve"> и</w:t>
      </w:r>
      <w:r w:rsidR="002E5040" w:rsidRPr="00107698">
        <w:rPr>
          <w:sz w:val="28"/>
          <w:szCs w:val="28"/>
        </w:rPr>
        <w:t xml:space="preserve"> построени</w:t>
      </w:r>
      <w:r w:rsidR="007A6254" w:rsidRPr="00107698">
        <w:rPr>
          <w:sz w:val="28"/>
          <w:szCs w:val="28"/>
        </w:rPr>
        <w:t>е</w:t>
      </w:r>
      <w:r w:rsidR="002E5040" w:rsidRPr="00107698">
        <w:rPr>
          <w:sz w:val="28"/>
          <w:szCs w:val="28"/>
        </w:rPr>
        <w:t xml:space="preserve"> геометрической модели клапана по данным с компьютерного томографа</w:t>
      </w:r>
      <w:r w:rsidR="007A6254" w:rsidRPr="00107698">
        <w:rPr>
          <w:sz w:val="28"/>
          <w:szCs w:val="28"/>
        </w:rPr>
        <w:t xml:space="preserve"> для более точного изучения поведения створок нормально функционирующего митрального клапана. </w:t>
      </w:r>
    </w:p>
    <w:p w:rsidR="001B7641" w:rsidRPr="00107698" w:rsidRDefault="001B7641" w:rsidP="00A92652">
      <w:pPr>
        <w:spacing w:line="360" w:lineRule="auto"/>
        <w:ind w:firstLine="851"/>
        <w:contextualSpacing/>
        <w:jc w:val="both"/>
        <w:rPr>
          <w:sz w:val="28"/>
          <w:szCs w:val="28"/>
        </w:rPr>
      </w:pPr>
    </w:p>
    <w:p w:rsidR="001B7641" w:rsidRPr="00107698" w:rsidRDefault="001B7641" w:rsidP="00A92652">
      <w:pPr>
        <w:spacing w:line="360" w:lineRule="auto"/>
        <w:ind w:firstLine="851"/>
        <w:contextualSpacing/>
        <w:jc w:val="both"/>
        <w:rPr>
          <w:sz w:val="28"/>
          <w:szCs w:val="28"/>
        </w:rPr>
      </w:pPr>
    </w:p>
    <w:p w:rsidR="001B7641" w:rsidRPr="00107698" w:rsidRDefault="001B7641" w:rsidP="00A92652">
      <w:pPr>
        <w:spacing w:line="360" w:lineRule="auto"/>
        <w:ind w:firstLine="851"/>
        <w:contextualSpacing/>
        <w:jc w:val="both"/>
        <w:rPr>
          <w:sz w:val="28"/>
          <w:szCs w:val="28"/>
        </w:rPr>
      </w:pPr>
    </w:p>
    <w:p w:rsidR="001B7641" w:rsidRPr="00107698" w:rsidRDefault="001B7641" w:rsidP="00A92652">
      <w:pPr>
        <w:spacing w:line="360" w:lineRule="auto"/>
        <w:ind w:firstLine="851"/>
        <w:contextualSpacing/>
        <w:jc w:val="both"/>
        <w:rPr>
          <w:sz w:val="28"/>
          <w:szCs w:val="28"/>
        </w:rPr>
      </w:pPr>
    </w:p>
    <w:p w:rsidR="006C4F21" w:rsidRPr="00107698" w:rsidRDefault="006A75B3" w:rsidP="00D84C32">
      <w:pPr>
        <w:pStyle w:val="1"/>
        <w:spacing w:before="480" w:line="720" w:lineRule="auto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4" w:name="_Toc485426396"/>
      <w:r w:rsidRPr="00107698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СПИСОК ЛИТЕРАТУРЫ</w:t>
      </w:r>
      <w:bookmarkEnd w:id="94"/>
    </w:p>
    <w:p w:rsidR="00902509" w:rsidRPr="00D524C0" w:rsidRDefault="00902509" w:rsidP="00902509">
      <w:pPr>
        <w:pStyle w:val="a5"/>
        <w:numPr>
          <w:ilvl w:val="0"/>
          <w:numId w:val="2"/>
        </w:numPr>
        <w:spacing w:line="360" w:lineRule="auto"/>
        <w:ind w:left="0" w:firstLine="851"/>
        <w:jc w:val="both"/>
        <w:rPr>
          <w:sz w:val="28"/>
          <w:szCs w:val="28"/>
          <w:lang w:val="en-US"/>
        </w:rPr>
      </w:pPr>
      <w:r w:rsidRPr="00D524C0">
        <w:rPr>
          <w:sz w:val="28"/>
          <w:szCs w:val="28"/>
          <w:lang w:val="en-US"/>
        </w:rPr>
        <w:t>American Heart Association. Heart disease and stroke statistics Update 2005: [</w:t>
      </w:r>
      <w:r w:rsidRPr="00D524C0">
        <w:rPr>
          <w:sz w:val="28"/>
          <w:szCs w:val="28"/>
        </w:rPr>
        <w:t>Электронный</w:t>
      </w:r>
      <w:r w:rsidRPr="00D524C0">
        <w:rPr>
          <w:sz w:val="28"/>
          <w:szCs w:val="28"/>
          <w:lang w:val="en-US"/>
        </w:rPr>
        <w:t xml:space="preserve"> </w:t>
      </w:r>
      <w:r w:rsidRPr="00D524C0">
        <w:rPr>
          <w:sz w:val="28"/>
          <w:szCs w:val="28"/>
        </w:rPr>
        <w:t>документ</w:t>
      </w:r>
      <w:r w:rsidRPr="00D524C0">
        <w:rPr>
          <w:sz w:val="28"/>
          <w:szCs w:val="28"/>
          <w:lang w:val="en-US"/>
        </w:rPr>
        <w:t xml:space="preserve">]. - (http://www.americanheart.org). </w:t>
      </w:r>
      <w:r>
        <w:rPr>
          <w:sz w:val="28"/>
          <w:szCs w:val="28"/>
        </w:rPr>
        <w:t>10.04.2017</w:t>
      </w:r>
      <w:r w:rsidRPr="00410A27">
        <w:rPr>
          <w:sz w:val="28"/>
          <w:szCs w:val="28"/>
        </w:rPr>
        <w:t>.</w:t>
      </w:r>
    </w:p>
    <w:p w:rsidR="00902509" w:rsidRPr="00D524C0" w:rsidRDefault="00902509" w:rsidP="00902509">
      <w:pPr>
        <w:pStyle w:val="a5"/>
        <w:numPr>
          <w:ilvl w:val="0"/>
          <w:numId w:val="2"/>
        </w:numPr>
        <w:spacing w:line="360" w:lineRule="auto"/>
        <w:ind w:left="0" w:firstLine="851"/>
        <w:jc w:val="both"/>
        <w:rPr>
          <w:sz w:val="28"/>
          <w:szCs w:val="28"/>
          <w:lang w:val="en-US"/>
        </w:rPr>
      </w:pPr>
      <w:proofErr w:type="spellStart"/>
      <w:r w:rsidRPr="00D524C0">
        <w:rPr>
          <w:sz w:val="28"/>
          <w:szCs w:val="28"/>
          <w:lang w:val="en-US"/>
        </w:rPr>
        <w:t>Anwarul</w:t>
      </w:r>
      <w:proofErr w:type="spellEnd"/>
      <w:r w:rsidRPr="00D524C0">
        <w:rPr>
          <w:sz w:val="28"/>
          <w:szCs w:val="28"/>
          <w:lang w:val="en-US"/>
        </w:rPr>
        <w:t xml:space="preserve"> Hasan Biomechanical properties of native and tissue engineered heart valve constructs [</w:t>
      </w:r>
      <w:r w:rsidRPr="00D524C0">
        <w:rPr>
          <w:sz w:val="28"/>
          <w:szCs w:val="28"/>
        </w:rPr>
        <w:t>Текст</w:t>
      </w:r>
      <w:r w:rsidRPr="00D524C0">
        <w:rPr>
          <w:sz w:val="28"/>
          <w:szCs w:val="28"/>
          <w:lang w:val="en-US"/>
        </w:rPr>
        <w:t xml:space="preserve">] / </w:t>
      </w:r>
      <w:proofErr w:type="spellStart"/>
      <w:r w:rsidRPr="00D524C0">
        <w:rPr>
          <w:sz w:val="28"/>
          <w:szCs w:val="28"/>
          <w:lang w:val="en-US"/>
        </w:rPr>
        <w:t>Anwarul</w:t>
      </w:r>
      <w:proofErr w:type="spellEnd"/>
      <w:r w:rsidRPr="00D524C0">
        <w:rPr>
          <w:sz w:val="28"/>
          <w:szCs w:val="28"/>
          <w:lang w:val="en-US"/>
        </w:rPr>
        <w:t xml:space="preserve"> Hasan // Journal of Biomechanics 47 (2014) 1949–1963. – </w:t>
      </w:r>
      <w:r w:rsidRPr="00D524C0">
        <w:rPr>
          <w:sz w:val="28"/>
          <w:szCs w:val="28"/>
        </w:rPr>
        <w:t>С</w:t>
      </w:r>
      <w:r w:rsidRPr="00D524C0">
        <w:rPr>
          <w:sz w:val="28"/>
          <w:szCs w:val="28"/>
          <w:lang w:val="en-US"/>
        </w:rPr>
        <w:t xml:space="preserve"> .15.</w:t>
      </w:r>
    </w:p>
    <w:p w:rsidR="00902509" w:rsidRPr="00410A27" w:rsidRDefault="00902509" w:rsidP="00902509">
      <w:pPr>
        <w:pStyle w:val="a5"/>
        <w:numPr>
          <w:ilvl w:val="0"/>
          <w:numId w:val="2"/>
        </w:numPr>
        <w:spacing w:line="360" w:lineRule="auto"/>
        <w:ind w:left="0" w:firstLine="851"/>
        <w:jc w:val="both"/>
        <w:rPr>
          <w:sz w:val="28"/>
          <w:szCs w:val="28"/>
          <w:lang w:val="en-US"/>
        </w:rPr>
      </w:pPr>
      <w:proofErr w:type="spellStart"/>
      <w:r w:rsidRPr="00410A27">
        <w:rPr>
          <w:sz w:val="28"/>
          <w:szCs w:val="28"/>
          <w:lang w:val="en-US"/>
        </w:rPr>
        <w:t>Gillinov</w:t>
      </w:r>
      <w:proofErr w:type="spellEnd"/>
      <w:r w:rsidRPr="00410A27">
        <w:rPr>
          <w:sz w:val="28"/>
          <w:szCs w:val="28"/>
          <w:lang w:val="en-US"/>
        </w:rPr>
        <w:t xml:space="preserve"> A.M., </w:t>
      </w:r>
      <w:proofErr w:type="spellStart"/>
      <w:r w:rsidRPr="00410A27">
        <w:rPr>
          <w:sz w:val="28"/>
          <w:szCs w:val="28"/>
          <w:lang w:val="en-US"/>
        </w:rPr>
        <w:t>Wierup</w:t>
      </w:r>
      <w:proofErr w:type="spellEnd"/>
      <w:r w:rsidRPr="00410A27">
        <w:rPr>
          <w:sz w:val="28"/>
          <w:szCs w:val="28"/>
          <w:lang w:val="en-US"/>
        </w:rPr>
        <w:t xml:space="preserve"> P.N., Blackstone E.H., </w:t>
      </w:r>
      <w:proofErr w:type="spellStart"/>
      <w:r w:rsidRPr="00410A27">
        <w:rPr>
          <w:sz w:val="28"/>
          <w:szCs w:val="28"/>
          <w:lang w:val="en-US"/>
        </w:rPr>
        <w:t>Bishay</w:t>
      </w:r>
      <w:proofErr w:type="spellEnd"/>
      <w:r w:rsidRPr="00410A27">
        <w:rPr>
          <w:sz w:val="28"/>
          <w:szCs w:val="28"/>
          <w:lang w:val="en-US"/>
        </w:rPr>
        <w:t xml:space="preserve"> E.S., Cosgrove D.M., White J., </w:t>
      </w:r>
      <w:proofErr w:type="spellStart"/>
      <w:r w:rsidRPr="00410A27">
        <w:rPr>
          <w:sz w:val="28"/>
          <w:szCs w:val="28"/>
          <w:lang w:val="en-US"/>
        </w:rPr>
        <w:t>Lytel</w:t>
      </w:r>
      <w:proofErr w:type="spellEnd"/>
      <w:r w:rsidRPr="00410A27">
        <w:rPr>
          <w:sz w:val="28"/>
          <w:szCs w:val="28"/>
          <w:lang w:val="en-US"/>
        </w:rPr>
        <w:t xml:space="preserve"> B.W., and McCarthy P.M.  Is repair preferable to replacement for ischemic mitral regurgitation? [</w:t>
      </w:r>
      <w:r w:rsidRPr="00410A27">
        <w:rPr>
          <w:sz w:val="28"/>
          <w:szCs w:val="28"/>
        </w:rPr>
        <w:t>Текст</w:t>
      </w:r>
      <w:r w:rsidRPr="00410A27">
        <w:rPr>
          <w:sz w:val="28"/>
          <w:szCs w:val="28"/>
          <w:lang w:val="en-US"/>
        </w:rPr>
        <w:t xml:space="preserve">] / </w:t>
      </w:r>
      <w:proofErr w:type="spellStart"/>
      <w:r w:rsidRPr="00410A27">
        <w:rPr>
          <w:sz w:val="28"/>
          <w:szCs w:val="28"/>
          <w:lang w:val="en-US"/>
        </w:rPr>
        <w:t>Gillinov</w:t>
      </w:r>
      <w:proofErr w:type="spellEnd"/>
      <w:r w:rsidRPr="00410A27">
        <w:rPr>
          <w:sz w:val="28"/>
          <w:szCs w:val="28"/>
          <w:lang w:val="en-US"/>
        </w:rPr>
        <w:t xml:space="preserve"> A.M. // T</w:t>
      </w:r>
      <w:r w:rsidR="00130DEA">
        <w:rPr>
          <w:sz w:val="28"/>
          <w:szCs w:val="28"/>
          <w:lang w:val="en-US"/>
        </w:rPr>
        <w:t>4</w:t>
      </w:r>
      <w:r w:rsidRPr="00410A27">
        <w:rPr>
          <w:sz w:val="28"/>
          <w:szCs w:val="28"/>
          <w:lang w:val="en-US"/>
        </w:rPr>
        <w:t xml:space="preserve">he Journal of Thoracic and Cardiovascular Surgery. – 2001. – </w:t>
      </w:r>
      <w:r w:rsidRPr="00410A27">
        <w:rPr>
          <w:sz w:val="28"/>
          <w:szCs w:val="28"/>
        </w:rPr>
        <w:t>С</w:t>
      </w:r>
      <w:r w:rsidRPr="00410A27">
        <w:rPr>
          <w:sz w:val="28"/>
          <w:szCs w:val="28"/>
          <w:lang w:val="en-US"/>
        </w:rPr>
        <w:t>. 122.</w:t>
      </w:r>
    </w:p>
    <w:p w:rsidR="00902509" w:rsidRPr="00410A27" w:rsidRDefault="00902509" w:rsidP="00902509">
      <w:pPr>
        <w:pStyle w:val="a5"/>
        <w:numPr>
          <w:ilvl w:val="0"/>
          <w:numId w:val="2"/>
        </w:numPr>
        <w:spacing w:line="360" w:lineRule="auto"/>
        <w:ind w:left="0" w:firstLine="851"/>
        <w:jc w:val="both"/>
        <w:rPr>
          <w:sz w:val="28"/>
          <w:szCs w:val="28"/>
          <w:lang w:val="en-US"/>
        </w:rPr>
      </w:pPr>
      <w:r w:rsidRPr="00410A27">
        <w:rPr>
          <w:sz w:val="28"/>
          <w:szCs w:val="28"/>
          <w:lang w:val="en-US"/>
        </w:rPr>
        <w:t xml:space="preserve">Humphrey, J. D., </w:t>
      </w:r>
      <w:proofErr w:type="spellStart"/>
      <w:r w:rsidRPr="00410A27">
        <w:rPr>
          <w:sz w:val="28"/>
          <w:szCs w:val="28"/>
          <w:lang w:val="en-US"/>
        </w:rPr>
        <w:t>Strumpf</w:t>
      </w:r>
      <w:proofErr w:type="spellEnd"/>
      <w:r w:rsidRPr="00410A27">
        <w:rPr>
          <w:sz w:val="28"/>
          <w:szCs w:val="28"/>
          <w:lang w:val="en-US"/>
        </w:rPr>
        <w:t>, R. K., and Yin, F. C. P., Determination of a constitutive relation for passive myocardium: I. A new functional form [</w:t>
      </w:r>
      <w:r w:rsidRPr="00410A27">
        <w:rPr>
          <w:sz w:val="28"/>
          <w:szCs w:val="28"/>
        </w:rPr>
        <w:t>Текст</w:t>
      </w:r>
      <w:r w:rsidRPr="00410A27">
        <w:rPr>
          <w:sz w:val="28"/>
          <w:szCs w:val="28"/>
          <w:lang w:val="en-US"/>
        </w:rPr>
        <w:t>] / Humphrey, J. D. // ASME Journal of biomechanical engineering, Vol. 112. – 1990. – C. 333-339.</w:t>
      </w:r>
    </w:p>
    <w:p w:rsidR="00902509" w:rsidRPr="00410A27" w:rsidRDefault="00902509" w:rsidP="00902509">
      <w:pPr>
        <w:pStyle w:val="a5"/>
        <w:numPr>
          <w:ilvl w:val="0"/>
          <w:numId w:val="2"/>
        </w:numPr>
        <w:spacing w:line="360" w:lineRule="auto"/>
        <w:ind w:left="0" w:firstLine="851"/>
        <w:jc w:val="both"/>
        <w:rPr>
          <w:sz w:val="28"/>
          <w:szCs w:val="28"/>
          <w:lang w:val="en-US"/>
        </w:rPr>
      </w:pPr>
      <w:proofErr w:type="spellStart"/>
      <w:r w:rsidRPr="00410A27">
        <w:rPr>
          <w:sz w:val="28"/>
          <w:szCs w:val="28"/>
          <w:lang w:val="en-US"/>
        </w:rPr>
        <w:t>Kunzelman</w:t>
      </w:r>
      <w:proofErr w:type="spellEnd"/>
      <w:r w:rsidRPr="00410A27">
        <w:rPr>
          <w:sz w:val="28"/>
          <w:szCs w:val="28"/>
          <w:lang w:val="en-US"/>
        </w:rPr>
        <w:t>, K. S., Einstein D. R., and Cochran R. P. Fluid-structure interaction models of the mitral valve: function in normal and pathological states [</w:t>
      </w:r>
      <w:r w:rsidRPr="00410A27">
        <w:rPr>
          <w:sz w:val="28"/>
          <w:szCs w:val="28"/>
        </w:rPr>
        <w:t>Текст</w:t>
      </w:r>
      <w:r w:rsidRPr="00410A27">
        <w:rPr>
          <w:sz w:val="28"/>
          <w:szCs w:val="28"/>
          <w:lang w:val="en-US"/>
        </w:rPr>
        <w:t xml:space="preserve">] / </w:t>
      </w:r>
      <w:proofErr w:type="spellStart"/>
      <w:r w:rsidRPr="00410A27">
        <w:rPr>
          <w:sz w:val="28"/>
          <w:szCs w:val="28"/>
          <w:lang w:val="en-US"/>
        </w:rPr>
        <w:t>Kunzelman</w:t>
      </w:r>
      <w:proofErr w:type="spellEnd"/>
      <w:r w:rsidRPr="00410A27">
        <w:rPr>
          <w:sz w:val="28"/>
          <w:szCs w:val="28"/>
          <w:lang w:val="en-US"/>
        </w:rPr>
        <w:t xml:space="preserve">, K. S. // Philos. Trans. R. Soc. </w:t>
      </w:r>
      <w:proofErr w:type="spellStart"/>
      <w:r w:rsidRPr="00410A27">
        <w:rPr>
          <w:sz w:val="28"/>
          <w:szCs w:val="28"/>
          <w:lang w:val="en-US"/>
        </w:rPr>
        <w:t>Lond</w:t>
      </w:r>
      <w:proofErr w:type="spellEnd"/>
      <w:r w:rsidRPr="00410A27">
        <w:rPr>
          <w:sz w:val="28"/>
          <w:szCs w:val="28"/>
          <w:lang w:val="en-US"/>
        </w:rPr>
        <w:t xml:space="preserve">. B Biol. – 2007. – </w:t>
      </w:r>
      <w:r w:rsidRPr="00410A27">
        <w:rPr>
          <w:sz w:val="28"/>
          <w:szCs w:val="28"/>
        </w:rPr>
        <w:t>С</w:t>
      </w:r>
      <w:r w:rsidRPr="00410A27">
        <w:rPr>
          <w:sz w:val="28"/>
          <w:szCs w:val="28"/>
          <w:lang w:val="en-US"/>
        </w:rPr>
        <w:t>.14</w:t>
      </w:r>
      <w:r w:rsidRPr="00410A27">
        <w:rPr>
          <w:sz w:val="28"/>
          <w:szCs w:val="28"/>
        </w:rPr>
        <w:t>.</w:t>
      </w:r>
    </w:p>
    <w:p w:rsidR="00902509" w:rsidRPr="00410A27" w:rsidRDefault="00902509" w:rsidP="00902509">
      <w:pPr>
        <w:pStyle w:val="a5"/>
        <w:numPr>
          <w:ilvl w:val="0"/>
          <w:numId w:val="2"/>
        </w:numPr>
        <w:spacing w:line="360" w:lineRule="auto"/>
        <w:ind w:left="0" w:firstLine="851"/>
        <w:jc w:val="both"/>
        <w:rPr>
          <w:sz w:val="28"/>
          <w:szCs w:val="28"/>
          <w:lang w:val="en-US"/>
        </w:rPr>
      </w:pPr>
      <w:proofErr w:type="spellStart"/>
      <w:r w:rsidRPr="00410A27">
        <w:rPr>
          <w:sz w:val="28"/>
          <w:szCs w:val="28"/>
          <w:lang w:val="en-US"/>
        </w:rPr>
        <w:t>Mohd</w:t>
      </w:r>
      <w:proofErr w:type="spellEnd"/>
      <w:r w:rsidRPr="00410A27">
        <w:rPr>
          <w:sz w:val="28"/>
          <w:szCs w:val="28"/>
          <w:lang w:val="en-US"/>
        </w:rPr>
        <w:t xml:space="preserve"> </w:t>
      </w:r>
      <w:proofErr w:type="spellStart"/>
      <w:r w:rsidRPr="00410A27">
        <w:rPr>
          <w:sz w:val="28"/>
          <w:szCs w:val="28"/>
          <w:lang w:val="en-US"/>
        </w:rPr>
        <w:t>Azrul</w:t>
      </w:r>
      <w:proofErr w:type="spellEnd"/>
      <w:r w:rsidRPr="00410A27">
        <w:rPr>
          <w:sz w:val="28"/>
          <w:szCs w:val="28"/>
          <w:lang w:val="en-US"/>
        </w:rPr>
        <w:t xml:space="preserve"> </w:t>
      </w:r>
      <w:proofErr w:type="spellStart"/>
      <w:r w:rsidRPr="00410A27">
        <w:rPr>
          <w:sz w:val="28"/>
          <w:szCs w:val="28"/>
          <w:lang w:val="en-US"/>
        </w:rPr>
        <w:t>Hisham</w:t>
      </w:r>
      <w:proofErr w:type="spellEnd"/>
      <w:r w:rsidRPr="00410A27">
        <w:rPr>
          <w:sz w:val="28"/>
          <w:szCs w:val="28"/>
          <w:lang w:val="en-US"/>
        </w:rPr>
        <w:t xml:space="preserve"> </w:t>
      </w:r>
      <w:proofErr w:type="spellStart"/>
      <w:r w:rsidRPr="00410A27">
        <w:rPr>
          <w:sz w:val="28"/>
          <w:szCs w:val="28"/>
          <w:lang w:val="en-US"/>
        </w:rPr>
        <w:t>Mohd</w:t>
      </w:r>
      <w:proofErr w:type="spellEnd"/>
      <w:r w:rsidRPr="00410A27">
        <w:rPr>
          <w:sz w:val="28"/>
          <w:szCs w:val="28"/>
          <w:lang w:val="en-US"/>
        </w:rPr>
        <w:t xml:space="preserve"> </w:t>
      </w:r>
      <w:proofErr w:type="spellStart"/>
      <w:r w:rsidRPr="00410A27">
        <w:rPr>
          <w:sz w:val="28"/>
          <w:szCs w:val="28"/>
          <w:lang w:val="en-US"/>
        </w:rPr>
        <w:t>Adib</w:t>
      </w:r>
      <w:proofErr w:type="spellEnd"/>
      <w:r w:rsidRPr="00410A27">
        <w:rPr>
          <w:sz w:val="28"/>
          <w:szCs w:val="28"/>
          <w:lang w:val="en-US"/>
        </w:rPr>
        <w:t xml:space="preserve">, </w:t>
      </w:r>
      <w:proofErr w:type="spellStart"/>
      <w:r w:rsidRPr="00410A27">
        <w:rPr>
          <w:sz w:val="28"/>
          <w:szCs w:val="28"/>
          <w:lang w:val="en-US"/>
        </w:rPr>
        <w:t>Kahar</w:t>
      </w:r>
      <w:proofErr w:type="spellEnd"/>
      <w:r w:rsidRPr="00410A27">
        <w:rPr>
          <w:sz w:val="28"/>
          <w:szCs w:val="28"/>
          <w:lang w:val="en-US"/>
        </w:rPr>
        <w:t xml:space="preserve"> Osman, </w:t>
      </w:r>
      <w:proofErr w:type="spellStart"/>
      <w:r w:rsidRPr="00410A27">
        <w:rPr>
          <w:sz w:val="28"/>
          <w:szCs w:val="28"/>
          <w:lang w:val="en-US"/>
        </w:rPr>
        <w:t>Nur</w:t>
      </w:r>
      <w:proofErr w:type="spellEnd"/>
      <w:r w:rsidRPr="00410A27">
        <w:rPr>
          <w:sz w:val="28"/>
          <w:szCs w:val="28"/>
          <w:lang w:val="en-US"/>
        </w:rPr>
        <w:t xml:space="preserve"> </w:t>
      </w:r>
      <w:proofErr w:type="spellStart"/>
      <w:r w:rsidRPr="00410A27">
        <w:rPr>
          <w:sz w:val="28"/>
          <w:szCs w:val="28"/>
          <w:lang w:val="en-US"/>
        </w:rPr>
        <w:t>Hazreen</w:t>
      </w:r>
      <w:proofErr w:type="spellEnd"/>
      <w:r w:rsidRPr="00410A27">
        <w:rPr>
          <w:sz w:val="28"/>
          <w:szCs w:val="28"/>
          <w:lang w:val="en-US"/>
        </w:rPr>
        <w:t xml:space="preserve"> </w:t>
      </w:r>
      <w:proofErr w:type="spellStart"/>
      <w:r w:rsidRPr="00410A27">
        <w:rPr>
          <w:sz w:val="28"/>
          <w:szCs w:val="28"/>
          <w:lang w:val="en-US"/>
        </w:rPr>
        <w:t>Mohd</w:t>
      </w:r>
      <w:proofErr w:type="spellEnd"/>
      <w:r w:rsidRPr="00410A27">
        <w:rPr>
          <w:sz w:val="28"/>
          <w:szCs w:val="28"/>
          <w:lang w:val="en-US"/>
        </w:rPr>
        <w:t xml:space="preserve"> </w:t>
      </w:r>
      <w:proofErr w:type="spellStart"/>
      <w:r w:rsidRPr="00410A27">
        <w:rPr>
          <w:sz w:val="28"/>
          <w:szCs w:val="28"/>
          <w:lang w:val="en-US"/>
        </w:rPr>
        <w:t>Hasni</w:t>
      </w:r>
      <w:proofErr w:type="spellEnd"/>
      <w:r w:rsidRPr="00410A27">
        <w:rPr>
          <w:sz w:val="28"/>
          <w:szCs w:val="28"/>
          <w:lang w:val="en-US"/>
        </w:rPr>
        <w:t xml:space="preserve">, </w:t>
      </w:r>
      <w:proofErr w:type="spellStart"/>
      <w:r w:rsidRPr="00410A27">
        <w:rPr>
          <w:sz w:val="28"/>
          <w:szCs w:val="28"/>
          <w:lang w:val="en-US"/>
        </w:rPr>
        <w:t>Oteh</w:t>
      </w:r>
      <w:proofErr w:type="spellEnd"/>
      <w:r w:rsidRPr="00410A27">
        <w:rPr>
          <w:sz w:val="28"/>
          <w:szCs w:val="28"/>
          <w:lang w:val="en-US"/>
        </w:rPr>
        <w:t xml:space="preserve"> </w:t>
      </w:r>
      <w:proofErr w:type="spellStart"/>
      <w:r w:rsidRPr="00410A27">
        <w:rPr>
          <w:sz w:val="28"/>
          <w:szCs w:val="28"/>
          <w:lang w:val="en-US"/>
        </w:rPr>
        <w:t>Maskon</w:t>
      </w:r>
      <w:proofErr w:type="spellEnd"/>
      <w:r w:rsidRPr="00410A27">
        <w:rPr>
          <w:sz w:val="28"/>
          <w:szCs w:val="28"/>
          <w:lang w:val="en-US"/>
        </w:rPr>
        <w:t xml:space="preserve">,   </w:t>
      </w:r>
      <w:proofErr w:type="spellStart"/>
      <w:r w:rsidRPr="00410A27">
        <w:rPr>
          <w:sz w:val="28"/>
          <w:szCs w:val="28"/>
          <w:lang w:val="en-US"/>
        </w:rPr>
        <w:t>Faradila</w:t>
      </w:r>
      <w:proofErr w:type="spellEnd"/>
      <w:r w:rsidRPr="00410A27">
        <w:rPr>
          <w:sz w:val="28"/>
          <w:szCs w:val="28"/>
          <w:lang w:val="en-US"/>
        </w:rPr>
        <w:t xml:space="preserve"> </w:t>
      </w:r>
      <w:proofErr w:type="spellStart"/>
      <w:r w:rsidRPr="00410A27">
        <w:rPr>
          <w:sz w:val="28"/>
          <w:szCs w:val="28"/>
          <w:lang w:val="en-US"/>
        </w:rPr>
        <w:t>Naim</w:t>
      </w:r>
      <w:proofErr w:type="spellEnd"/>
      <w:r w:rsidRPr="00410A27">
        <w:rPr>
          <w:sz w:val="28"/>
          <w:szCs w:val="28"/>
          <w:lang w:val="en-US"/>
        </w:rPr>
        <w:t xml:space="preserve">, </w:t>
      </w:r>
      <w:proofErr w:type="spellStart"/>
      <w:r w:rsidRPr="00410A27">
        <w:rPr>
          <w:sz w:val="28"/>
          <w:szCs w:val="28"/>
          <w:lang w:val="en-US"/>
        </w:rPr>
        <w:t>Zulkifli</w:t>
      </w:r>
      <w:proofErr w:type="spellEnd"/>
      <w:r w:rsidRPr="00410A27">
        <w:rPr>
          <w:sz w:val="28"/>
          <w:szCs w:val="28"/>
          <w:lang w:val="en-US"/>
        </w:rPr>
        <w:t xml:space="preserve"> Ahmad, Idris Sahat1and Ammar Nik </w:t>
      </w:r>
      <w:proofErr w:type="spellStart"/>
      <w:r w:rsidRPr="00410A27">
        <w:rPr>
          <w:sz w:val="28"/>
          <w:szCs w:val="28"/>
          <w:lang w:val="en-US"/>
        </w:rPr>
        <w:t>Mu’tasim</w:t>
      </w:r>
      <w:proofErr w:type="spellEnd"/>
      <w:r w:rsidRPr="00410A27">
        <w:rPr>
          <w:sz w:val="28"/>
          <w:szCs w:val="28"/>
          <w:lang w:val="en-US"/>
        </w:rPr>
        <w:t>. Computational Simulation of Heart Valve Leaflet under Systole Condition using Fluid Structure Interaction Model [</w:t>
      </w:r>
      <w:r w:rsidRPr="00410A27">
        <w:rPr>
          <w:sz w:val="28"/>
          <w:szCs w:val="28"/>
        </w:rPr>
        <w:t>Текст</w:t>
      </w:r>
      <w:r w:rsidRPr="00410A27">
        <w:rPr>
          <w:sz w:val="28"/>
          <w:szCs w:val="28"/>
          <w:lang w:val="en-US"/>
        </w:rPr>
        <w:t xml:space="preserve">] / </w:t>
      </w:r>
      <w:proofErr w:type="spellStart"/>
      <w:r w:rsidRPr="00410A27">
        <w:rPr>
          <w:sz w:val="28"/>
          <w:szCs w:val="28"/>
          <w:lang w:val="en-US"/>
        </w:rPr>
        <w:t>Mohd</w:t>
      </w:r>
      <w:proofErr w:type="spellEnd"/>
      <w:r w:rsidRPr="00410A27">
        <w:rPr>
          <w:sz w:val="28"/>
          <w:szCs w:val="28"/>
          <w:lang w:val="en-US"/>
        </w:rPr>
        <w:t xml:space="preserve"> </w:t>
      </w:r>
      <w:proofErr w:type="spellStart"/>
      <w:r w:rsidRPr="00410A27">
        <w:rPr>
          <w:sz w:val="28"/>
          <w:szCs w:val="28"/>
          <w:lang w:val="en-US"/>
        </w:rPr>
        <w:t>Azrul</w:t>
      </w:r>
      <w:proofErr w:type="spellEnd"/>
      <w:r w:rsidRPr="00410A27">
        <w:rPr>
          <w:sz w:val="28"/>
          <w:szCs w:val="28"/>
          <w:lang w:val="en-US"/>
        </w:rPr>
        <w:t xml:space="preserve"> </w:t>
      </w:r>
      <w:proofErr w:type="spellStart"/>
      <w:r w:rsidRPr="00410A27">
        <w:rPr>
          <w:sz w:val="28"/>
          <w:szCs w:val="28"/>
          <w:lang w:val="en-US"/>
        </w:rPr>
        <w:t>Hisham</w:t>
      </w:r>
      <w:proofErr w:type="spellEnd"/>
      <w:r w:rsidRPr="00410A27">
        <w:rPr>
          <w:sz w:val="28"/>
          <w:szCs w:val="28"/>
          <w:lang w:val="en-US"/>
        </w:rPr>
        <w:t xml:space="preserve"> </w:t>
      </w:r>
      <w:proofErr w:type="spellStart"/>
      <w:r w:rsidRPr="00410A27">
        <w:rPr>
          <w:sz w:val="28"/>
          <w:szCs w:val="28"/>
          <w:lang w:val="en-US"/>
        </w:rPr>
        <w:t>Mohd</w:t>
      </w:r>
      <w:proofErr w:type="spellEnd"/>
      <w:r w:rsidRPr="00410A27">
        <w:rPr>
          <w:sz w:val="28"/>
          <w:szCs w:val="28"/>
          <w:lang w:val="en-US"/>
        </w:rPr>
        <w:t xml:space="preserve"> </w:t>
      </w:r>
      <w:proofErr w:type="spellStart"/>
      <w:r w:rsidRPr="00410A27">
        <w:rPr>
          <w:sz w:val="28"/>
          <w:szCs w:val="28"/>
          <w:lang w:val="en-US"/>
        </w:rPr>
        <w:t>Adib</w:t>
      </w:r>
      <w:proofErr w:type="spellEnd"/>
      <w:r w:rsidRPr="00410A27">
        <w:rPr>
          <w:sz w:val="28"/>
          <w:szCs w:val="28"/>
          <w:lang w:val="en-US"/>
        </w:rPr>
        <w:t xml:space="preserve"> // International Conference on Environment and </w:t>
      </w:r>
      <w:proofErr w:type="spellStart"/>
      <w:r w:rsidRPr="00410A27">
        <w:rPr>
          <w:sz w:val="28"/>
          <w:szCs w:val="28"/>
          <w:lang w:val="en-US"/>
        </w:rPr>
        <w:t>BioScience</w:t>
      </w:r>
      <w:proofErr w:type="spellEnd"/>
      <w:r w:rsidRPr="00410A27">
        <w:rPr>
          <w:sz w:val="28"/>
          <w:szCs w:val="28"/>
          <w:lang w:val="en-US"/>
        </w:rPr>
        <w:t xml:space="preserve">. – 2012. – </w:t>
      </w:r>
      <w:r w:rsidRPr="00410A27">
        <w:rPr>
          <w:sz w:val="28"/>
          <w:szCs w:val="28"/>
        </w:rPr>
        <w:t>С</w:t>
      </w:r>
      <w:r w:rsidRPr="00410A27">
        <w:rPr>
          <w:sz w:val="28"/>
          <w:szCs w:val="28"/>
          <w:lang w:val="en-US"/>
        </w:rPr>
        <w:t>.14.</w:t>
      </w:r>
    </w:p>
    <w:p w:rsidR="00902509" w:rsidRPr="00410A27" w:rsidRDefault="00902509" w:rsidP="00902509">
      <w:pPr>
        <w:pStyle w:val="a5"/>
        <w:numPr>
          <w:ilvl w:val="0"/>
          <w:numId w:val="2"/>
        </w:numPr>
        <w:spacing w:line="360" w:lineRule="auto"/>
        <w:ind w:left="0" w:firstLine="851"/>
        <w:jc w:val="both"/>
        <w:rPr>
          <w:sz w:val="28"/>
          <w:szCs w:val="28"/>
          <w:lang w:val="en-US"/>
        </w:rPr>
      </w:pPr>
      <w:r w:rsidRPr="00410A27">
        <w:rPr>
          <w:sz w:val="28"/>
          <w:szCs w:val="28"/>
          <w:lang w:val="en-US"/>
        </w:rPr>
        <w:t>Qian W. and Wei S. Finite Element Modeling of Mitral Valve Dynamic Deformation Using Patient-Speciﬁc Multi-Slices Computed Tomography Scans [</w:t>
      </w:r>
      <w:r w:rsidRPr="00410A27">
        <w:rPr>
          <w:sz w:val="28"/>
          <w:szCs w:val="28"/>
        </w:rPr>
        <w:t>Текст</w:t>
      </w:r>
      <w:r w:rsidRPr="00410A27">
        <w:rPr>
          <w:sz w:val="28"/>
          <w:szCs w:val="28"/>
          <w:lang w:val="en-US"/>
        </w:rPr>
        <w:t>] / Qian W. // Annals of Biomedical Engineering, Vol. 41. - №1. – January 2013. – C. 142–153.</w:t>
      </w:r>
    </w:p>
    <w:p w:rsidR="00902509" w:rsidRPr="00410A27" w:rsidRDefault="00902509" w:rsidP="00902509">
      <w:pPr>
        <w:pStyle w:val="a5"/>
        <w:numPr>
          <w:ilvl w:val="0"/>
          <w:numId w:val="2"/>
        </w:numPr>
        <w:spacing w:line="360" w:lineRule="auto"/>
        <w:ind w:left="0" w:firstLine="851"/>
        <w:jc w:val="both"/>
        <w:rPr>
          <w:sz w:val="28"/>
          <w:szCs w:val="28"/>
          <w:lang w:val="en-US"/>
        </w:rPr>
      </w:pPr>
      <w:r w:rsidRPr="00410A27">
        <w:rPr>
          <w:sz w:val="28"/>
          <w:szCs w:val="28"/>
          <w:lang w:val="en-US"/>
        </w:rPr>
        <w:t xml:space="preserve">Sacks M.S., He Z., </w:t>
      </w:r>
      <w:proofErr w:type="spellStart"/>
      <w:r w:rsidRPr="00410A27">
        <w:rPr>
          <w:sz w:val="28"/>
          <w:szCs w:val="28"/>
          <w:lang w:val="en-US"/>
        </w:rPr>
        <w:t>Baijens</w:t>
      </w:r>
      <w:proofErr w:type="spellEnd"/>
      <w:r w:rsidRPr="00410A27">
        <w:rPr>
          <w:sz w:val="28"/>
          <w:szCs w:val="28"/>
          <w:lang w:val="en-US"/>
        </w:rPr>
        <w:t xml:space="preserve"> L., </w:t>
      </w:r>
      <w:proofErr w:type="spellStart"/>
      <w:r w:rsidRPr="00410A27">
        <w:rPr>
          <w:sz w:val="28"/>
          <w:szCs w:val="28"/>
          <w:lang w:val="en-US"/>
        </w:rPr>
        <w:t>Wanant</w:t>
      </w:r>
      <w:proofErr w:type="spellEnd"/>
      <w:r w:rsidRPr="00410A27">
        <w:rPr>
          <w:sz w:val="28"/>
          <w:szCs w:val="28"/>
          <w:lang w:val="en-US"/>
        </w:rPr>
        <w:t xml:space="preserve"> S., Shah P., Sugimoto H., and </w:t>
      </w:r>
      <w:proofErr w:type="spellStart"/>
      <w:r w:rsidRPr="00410A27">
        <w:rPr>
          <w:sz w:val="28"/>
          <w:szCs w:val="28"/>
          <w:lang w:val="en-US"/>
        </w:rPr>
        <w:t>Yoganathan</w:t>
      </w:r>
      <w:proofErr w:type="spellEnd"/>
      <w:r w:rsidRPr="00410A27">
        <w:rPr>
          <w:sz w:val="28"/>
          <w:szCs w:val="28"/>
          <w:lang w:val="en-US"/>
        </w:rPr>
        <w:t xml:space="preserve"> A.P.  Surface Strains in the Anterior Leaflet of the Functioning Mitral </w:t>
      </w:r>
      <w:r w:rsidRPr="00410A27">
        <w:rPr>
          <w:sz w:val="28"/>
          <w:szCs w:val="28"/>
          <w:lang w:val="en-US"/>
        </w:rPr>
        <w:lastRenderedPageBreak/>
        <w:t>Valve [</w:t>
      </w:r>
      <w:r w:rsidRPr="00410A27">
        <w:rPr>
          <w:sz w:val="28"/>
          <w:szCs w:val="28"/>
        </w:rPr>
        <w:t>Текст</w:t>
      </w:r>
      <w:r w:rsidRPr="00410A27">
        <w:rPr>
          <w:sz w:val="28"/>
          <w:szCs w:val="28"/>
          <w:lang w:val="en-US"/>
        </w:rPr>
        <w:t xml:space="preserve">] / Sacks M.S. // Annals of Biomedical Engineering. – 2002. – </w:t>
      </w:r>
      <w:r w:rsidRPr="00410A27">
        <w:rPr>
          <w:sz w:val="28"/>
          <w:szCs w:val="28"/>
        </w:rPr>
        <w:t>С</w:t>
      </w:r>
      <w:r w:rsidRPr="00410A27">
        <w:rPr>
          <w:sz w:val="28"/>
          <w:szCs w:val="28"/>
          <w:lang w:val="en-US"/>
        </w:rPr>
        <w:t xml:space="preserve">.30, </w:t>
      </w:r>
      <w:r w:rsidRPr="00410A27">
        <w:rPr>
          <w:sz w:val="28"/>
          <w:szCs w:val="28"/>
        </w:rPr>
        <w:t>С</w:t>
      </w:r>
      <w:r w:rsidRPr="00410A27">
        <w:rPr>
          <w:sz w:val="28"/>
          <w:szCs w:val="28"/>
          <w:lang w:val="en-US"/>
        </w:rPr>
        <w:t>.1281-1290.</w:t>
      </w:r>
    </w:p>
    <w:p w:rsidR="00902509" w:rsidRPr="00410A27" w:rsidRDefault="00902509" w:rsidP="00902509">
      <w:pPr>
        <w:pStyle w:val="a5"/>
        <w:numPr>
          <w:ilvl w:val="0"/>
          <w:numId w:val="2"/>
        </w:numPr>
        <w:spacing w:line="360" w:lineRule="auto"/>
        <w:ind w:left="0" w:firstLine="851"/>
        <w:jc w:val="both"/>
        <w:rPr>
          <w:rStyle w:val="ff2"/>
          <w:sz w:val="28"/>
          <w:szCs w:val="28"/>
          <w:lang w:val="en-US"/>
        </w:rPr>
      </w:pPr>
      <w:proofErr w:type="spellStart"/>
      <w:r w:rsidRPr="00410A27">
        <w:rPr>
          <w:sz w:val="28"/>
          <w:szCs w:val="28"/>
          <w:lang w:val="en-US"/>
        </w:rPr>
        <w:t>Stevanella</w:t>
      </w:r>
      <w:proofErr w:type="spellEnd"/>
      <w:r w:rsidRPr="00410A27">
        <w:rPr>
          <w:sz w:val="28"/>
          <w:szCs w:val="28"/>
          <w:lang w:val="en-US"/>
        </w:rPr>
        <w:t xml:space="preserve">, M., F. </w:t>
      </w:r>
      <w:proofErr w:type="spellStart"/>
      <w:r w:rsidRPr="00410A27">
        <w:rPr>
          <w:sz w:val="28"/>
          <w:szCs w:val="28"/>
          <w:lang w:val="en-US"/>
        </w:rPr>
        <w:t>Maffessanti</w:t>
      </w:r>
      <w:proofErr w:type="spellEnd"/>
      <w:r w:rsidRPr="00410A27">
        <w:rPr>
          <w:sz w:val="28"/>
          <w:szCs w:val="28"/>
          <w:lang w:val="en-US"/>
        </w:rPr>
        <w:t xml:space="preserve">, C. A. Conti, E. </w:t>
      </w:r>
      <w:proofErr w:type="spellStart"/>
      <w:r w:rsidRPr="00410A27">
        <w:rPr>
          <w:sz w:val="28"/>
          <w:szCs w:val="28"/>
          <w:lang w:val="en-US"/>
        </w:rPr>
        <w:t>Votta</w:t>
      </w:r>
      <w:proofErr w:type="spellEnd"/>
      <w:r w:rsidRPr="00410A27">
        <w:rPr>
          <w:sz w:val="28"/>
          <w:szCs w:val="28"/>
          <w:lang w:val="en-US"/>
        </w:rPr>
        <w:t xml:space="preserve">, A. </w:t>
      </w:r>
      <w:proofErr w:type="spellStart"/>
      <w:r w:rsidRPr="00410A27">
        <w:rPr>
          <w:sz w:val="28"/>
          <w:szCs w:val="28"/>
          <w:lang w:val="en-US"/>
        </w:rPr>
        <w:t>Arnoldi</w:t>
      </w:r>
      <w:proofErr w:type="spellEnd"/>
      <w:r w:rsidRPr="00410A27">
        <w:rPr>
          <w:sz w:val="28"/>
          <w:szCs w:val="28"/>
          <w:lang w:val="en-US"/>
        </w:rPr>
        <w:t xml:space="preserve">, M. Lombardi, O. </w:t>
      </w:r>
      <w:proofErr w:type="spellStart"/>
      <w:r w:rsidRPr="00410A27">
        <w:rPr>
          <w:sz w:val="28"/>
          <w:szCs w:val="28"/>
          <w:lang w:val="en-US"/>
        </w:rPr>
        <w:t>Parodi</w:t>
      </w:r>
      <w:proofErr w:type="spellEnd"/>
      <w:r w:rsidRPr="00410A27">
        <w:rPr>
          <w:sz w:val="28"/>
          <w:szCs w:val="28"/>
          <w:lang w:val="en-US"/>
        </w:rPr>
        <w:t xml:space="preserve">, E. G. </w:t>
      </w:r>
      <w:proofErr w:type="spellStart"/>
      <w:r w:rsidRPr="00410A27">
        <w:rPr>
          <w:sz w:val="28"/>
          <w:szCs w:val="28"/>
          <w:lang w:val="en-US"/>
        </w:rPr>
        <w:t>Caiani</w:t>
      </w:r>
      <w:proofErr w:type="spellEnd"/>
      <w:r w:rsidRPr="00410A27">
        <w:rPr>
          <w:sz w:val="28"/>
          <w:szCs w:val="28"/>
          <w:lang w:val="en-US"/>
        </w:rPr>
        <w:t xml:space="preserve">, and A. </w:t>
      </w:r>
      <w:proofErr w:type="spellStart"/>
      <w:r w:rsidRPr="00410A27">
        <w:rPr>
          <w:sz w:val="28"/>
          <w:szCs w:val="28"/>
          <w:lang w:val="en-US"/>
        </w:rPr>
        <w:t>Redaelli</w:t>
      </w:r>
      <w:proofErr w:type="spellEnd"/>
      <w:r w:rsidRPr="00410A27">
        <w:rPr>
          <w:sz w:val="28"/>
          <w:szCs w:val="28"/>
          <w:lang w:val="en-US"/>
        </w:rPr>
        <w:t xml:space="preserve">. Mitral valve patient-speciﬁc ﬁnite element modeling from cardiac MRI: application to an </w:t>
      </w:r>
      <w:proofErr w:type="spellStart"/>
      <w:r w:rsidRPr="00410A27">
        <w:rPr>
          <w:sz w:val="28"/>
          <w:szCs w:val="28"/>
          <w:lang w:val="en-US"/>
        </w:rPr>
        <w:t>annuloplasty</w:t>
      </w:r>
      <w:proofErr w:type="spellEnd"/>
      <w:r w:rsidRPr="00410A27">
        <w:rPr>
          <w:sz w:val="28"/>
          <w:szCs w:val="28"/>
          <w:lang w:val="en-US"/>
        </w:rPr>
        <w:t xml:space="preserve"> procedure [</w:t>
      </w:r>
      <w:r w:rsidRPr="00410A27">
        <w:rPr>
          <w:sz w:val="28"/>
          <w:szCs w:val="28"/>
        </w:rPr>
        <w:t>Текст</w:t>
      </w:r>
      <w:r w:rsidRPr="00410A27">
        <w:rPr>
          <w:sz w:val="28"/>
          <w:szCs w:val="28"/>
          <w:lang w:val="en-US"/>
        </w:rPr>
        <w:t xml:space="preserve">] / </w:t>
      </w:r>
      <w:proofErr w:type="spellStart"/>
      <w:r w:rsidRPr="00410A27">
        <w:rPr>
          <w:sz w:val="28"/>
          <w:szCs w:val="28"/>
          <w:lang w:val="en-US"/>
        </w:rPr>
        <w:t>Stevanella</w:t>
      </w:r>
      <w:proofErr w:type="spellEnd"/>
      <w:r w:rsidRPr="00410A27">
        <w:rPr>
          <w:sz w:val="28"/>
          <w:szCs w:val="28"/>
          <w:lang w:val="en-US"/>
        </w:rPr>
        <w:t>, M. // Cardiovascular</w:t>
      </w:r>
      <w:r w:rsidRPr="00410A27">
        <w:rPr>
          <w:rStyle w:val="af6"/>
          <w:rFonts w:eastAsiaTheme="majorEastAsia"/>
          <w:sz w:val="28"/>
          <w:szCs w:val="28"/>
          <w:lang w:val="en-US"/>
        </w:rPr>
        <w:t xml:space="preserve"> </w:t>
      </w:r>
      <w:r w:rsidRPr="00410A27">
        <w:rPr>
          <w:sz w:val="28"/>
          <w:szCs w:val="28"/>
          <w:lang w:val="en-US"/>
        </w:rPr>
        <w:t>Engineering</w:t>
      </w:r>
      <w:r w:rsidRPr="00410A27">
        <w:rPr>
          <w:rStyle w:val="af6"/>
          <w:rFonts w:eastAsiaTheme="majorEastAsia"/>
          <w:sz w:val="28"/>
          <w:szCs w:val="28"/>
          <w:lang w:val="en-US"/>
        </w:rPr>
        <w:t xml:space="preserve"> </w:t>
      </w:r>
      <w:r w:rsidRPr="00410A27">
        <w:rPr>
          <w:sz w:val="28"/>
          <w:szCs w:val="28"/>
          <w:lang w:val="en-US"/>
        </w:rPr>
        <w:t>and</w:t>
      </w:r>
      <w:r w:rsidRPr="00410A27">
        <w:rPr>
          <w:rStyle w:val="af6"/>
          <w:rFonts w:eastAsiaTheme="majorEastAsia"/>
          <w:sz w:val="28"/>
          <w:szCs w:val="28"/>
          <w:lang w:val="en-US"/>
        </w:rPr>
        <w:t xml:space="preserve"> </w:t>
      </w:r>
      <w:r w:rsidRPr="00410A27">
        <w:rPr>
          <w:sz w:val="28"/>
          <w:szCs w:val="28"/>
          <w:lang w:val="en-US"/>
        </w:rPr>
        <w:t>Technology</w:t>
      </w:r>
      <w:r w:rsidRPr="00410A27">
        <w:rPr>
          <w:rStyle w:val="ff2"/>
          <w:sz w:val="28"/>
          <w:szCs w:val="28"/>
          <w:lang w:val="en-US"/>
        </w:rPr>
        <w:t>,</w:t>
      </w:r>
      <w:r w:rsidRPr="00410A27">
        <w:rPr>
          <w:rStyle w:val="af6"/>
          <w:rFonts w:eastAsiaTheme="majorEastAsia"/>
          <w:sz w:val="28"/>
          <w:szCs w:val="28"/>
          <w:lang w:val="en-US"/>
        </w:rPr>
        <w:t xml:space="preserve"> </w:t>
      </w:r>
      <w:r w:rsidRPr="00410A27">
        <w:rPr>
          <w:rStyle w:val="ff2"/>
          <w:sz w:val="28"/>
          <w:szCs w:val="28"/>
          <w:lang w:val="en-US"/>
        </w:rPr>
        <w:t>Vol.</w:t>
      </w:r>
      <w:r w:rsidRPr="00410A27">
        <w:rPr>
          <w:rStyle w:val="af6"/>
          <w:rFonts w:eastAsiaTheme="majorEastAsia"/>
          <w:sz w:val="28"/>
          <w:szCs w:val="28"/>
          <w:lang w:val="en-US"/>
        </w:rPr>
        <w:t xml:space="preserve"> </w:t>
      </w:r>
      <w:r w:rsidRPr="00410A27">
        <w:rPr>
          <w:rStyle w:val="ff2"/>
          <w:sz w:val="28"/>
          <w:szCs w:val="28"/>
          <w:lang w:val="en-US"/>
        </w:rPr>
        <w:t>2. - №2,</w:t>
      </w:r>
      <w:r w:rsidRPr="00410A27">
        <w:rPr>
          <w:rStyle w:val="af6"/>
          <w:rFonts w:eastAsiaTheme="majorEastAsia"/>
          <w:sz w:val="28"/>
          <w:szCs w:val="28"/>
          <w:lang w:val="en-US"/>
        </w:rPr>
        <w:t xml:space="preserve"> - </w:t>
      </w:r>
      <w:r w:rsidRPr="00410A27">
        <w:rPr>
          <w:rStyle w:val="ff2"/>
          <w:sz w:val="28"/>
          <w:szCs w:val="28"/>
          <w:lang w:val="en-US"/>
        </w:rPr>
        <w:t>June</w:t>
      </w:r>
      <w:r w:rsidRPr="00410A27">
        <w:rPr>
          <w:rStyle w:val="af6"/>
          <w:rFonts w:eastAsiaTheme="majorEastAsia"/>
          <w:sz w:val="28"/>
          <w:szCs w:val="28"/>
          <w:lang w:val="en-US"/>
        </w:rPr>
        <w:t xml:space="preserve"> </w:t>
      </w:r>
      <w:r w:rsidRPr="00410A27">
        <w:rPr>
          <w:rStyle w:val="ff2"/>
          <w:sz w:val="28"/>
          <w:szCs w:val="28"/>
          <w:lang w:val="en-US"/>
        </w:rPr>
        <w:t>2011. –</w:t>
      </w:r>
      <w:r w:rsidRPr="00410A27">
        <w:rPr>
          <w:rStyle w:val="af6"/>
          <w:rFonts w:eastAsiaTheme="majorEastAsia"/>
          <w:sz w:val="28"/>
          <w:szCs w:val="28"/>
          <w:lang w:val="en-US"/>
        </w:rPr>
        <w:t xml:space="preserve"> </w:t>
      </w:r>
      <w:proofErr w:type="gramStart"/>
      <w:r w:rsidRPr="00410A27">
        <w:rPr>
          <w:rStyle w:val="ff2"/>
          <w:sz w:val="28"/>
          <w:szCs w:val="28"/>
        </w:rPr>
        <w:t>С</w:t>
      </w:r>
      <w:r w:rsidRPr="00410A27">
        <w:rPr>
          <w:rStyle w:val="ff2"/>
          <w:sz w:val="28"/>
          <w:szCs w:val="28"/>
          <w:lang w:val="en-US"/>
        </w:rPr>
        <w:t>.</w:t>
      </w:r>
      <w:r w:rsidRPr="00410A27">
        <w:rPr>
          <w:rStyle w:val="af6"/>
          <w:rFonts w:eastAsiaTheme="majorEastAsia"/>
          <w:sz w:val="28"/>
          <w:szCs w:val="28"/>
          <w:lang w:val="en-US"/>
        </w:rPr>
        <w:t xml:space="preserve"> </w:t>
      </w:r>
      <w:r w:rsidRPr="00410A27">
        <w:rPr>
          <w:rStyle w:val="ff2"/>
          <w:sz w:val="28"/>
          <w:szCs w:val="28"/>
          <w:lang w:val="en-US"/>
        </w:rPr>
        <w:t>66</w:t>
      </w:r>
      <w:proofErr w:type="gramEnd"/>
      <w:r w:rsidRPr="00410A27">
        <w:rPr>
          <w:rStyle w:val="ff2"/>
          <w:sz w:val="28"/>
          <w:szCs w:val="28"/>
          <w:lang w:val="en-US"/>
        </w:rPr>
        <w:t>–76.</w:t>
      </w:r>
    </w:p>
    <w:p w:rsidR="00902509" w:rsidRPr="00410A27" w:rsidRDefault="00902509" w:rsidP="00902509">
      <w:pPr>
        <w:pStyle w:val="a5"/>
        <w:numPr>
          <w:ilvl w:val="0"/>
          <w:numId w:val="2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410A27">
        <w:rPr>
          <w:sz w:val="28"/>
          <w:szCs w:val="28"/>
          <w:lang w:val="en-US"/>
        </w:rPr>
        <w:t>World Health Organization. The</w:t>
      </w:r>
      <w:r w:rsidRPr="00902509">
        <w:rPr>
          <w:sz w:val="28"/>
          <w:szCs w:val="28"/>
          <w:lang w:val="en-US"/>
        </w:rPr>
        <w:t xml:space="preserve"> </w:t>
      </w:r>
      <w:r w:rsidRPr="00410A27">
        <w:rPr>
          <w:sz w:val="28"/>
          <w:szCs w:val="28"/>
          <w:lang w:val="en-US"/>
        </w:rPr>
        <w:t>world</w:t>
      </w:r>
      <w:r w:rsidRPr="00902509">
        <w:rPr>
          <w:sz w:val="28"/>
          <w:szCs w:val="28"/>
          <w:lang w:val="en-US"/>
        </w:rPr>
        <w:t xml:space="preserve"> </w:t>
      </w:r>
      <w:r w:rsidRPr="00410A27">
        <w:rPr>
          <w:sz w:val="28"/>
          <w:szCs w:val="28"/>
          <w:lang w:val="en-US"/>
        </w:rPr>
        <w:t>health</w:t>
      </w:r>
      <w:r w:rsidRPr="00902509">
        <w:rPr>
          <w:sz w:val="28"/>
          <w:szCs w:val="28"/>
          <w:lang w:val="en-US"/>
        </w:rPr>
        <w:t xml:space="preserve"> </w:t>
      </w:r>
      <w:r w:rsidRPr="00410A27">
        <w:rPr>
          <w:sz w:val="28"/>
          <w:szCs w:val="28"/>
          <w:lang w:val="en-US"/>
        </w:rPr>
        <w:t>report</w:t>
      </w:r>
      <w:r w:rsidRPr="00902509">
        <w:rPr>
          <w:sz w:val="28"/>
          <w:szCs w:val="28"/>
          <w:lang w:val="en-US"/>
        </w:rPr>
        <w:t xml:space="preserve"> 2012: [</w:t>
      </w:r>
      <w:r w:rsidRPr="00410A27">
        <w:rPr>
          <w:sz w:val="28"/>
          <w:szCs w:val="28"/>
        </w:rPr>
        <w:t>Электронный</w:t>
      </w:r>
      <w:r w:rsidRPr="00902509">
        <w:rPr>
          <w:sz w:val="28"/>
          <w:szCs w:val="28"/>
          <w:lang w:val="en-US"/>
        </w:rPr>
        <w:t xml:space="preserve"> </w:t>
      </w:r>
      <w:r w:rsidRPr="00410A27">
        <w:rPr>
          <w:sz w:val="28"/>
          <w:szCs w:val="28"/>
        </w:rPr>
        <w:t>документ</w:t>
      </w:r>
      <w:r w:rsidRPr="00902509">
        <w:rPr>
          <w:sz w:val="28"/>
          <w:szCs w:val="28"/>
          <w:lang w:val="en-US"/>
        </w:rPr>
        <w:t>]. - (</w:t>
      </w:r>
      <w:hyperlink r:id="rId71" w:history="1">
        <w:r w:rsidRPr="00410A27">
          <w:rPr>
            <w:rStyle w:val="a4"/>
            <w:color w:val="auto"/>
            <w:sz w:val="28"/>
            <w:szCs w:val="28"/>
            <w:u w:val="none"/>
            <w:lang w:val="en-US"/>
          </w:rPr>
          <w:t>http</w:t>
        </w:r>
        <w:r w:rsidRPr="00902509">
          <w:rPr>
            <w:rStyle w:val="a4"/>
            <w:color w:val="auto"/>
            <w:sz w:val="28"/>
            <w:szCs w:val="28"/>
            <w:u w:val="none"/>
            <w:lang w:val="en-US"/>
          </w:rPr>
          <w:t>://</w:t>
        </w:r>
        <w:r w:rsidRPr="00410A27">
          <w:rPr>
            <w:rStyle w:val="a4"/>
            <w:color w:val="auto"/>
            <w:sz w:val="28"/>
            <w:szCs w:val="28"/>
            <w:u w:val="none"/>
            <w:lang w:val="en-US"/>
          </w:rPr>
          <w:t>www</w:t>
        </w:r>
        <w:r w:rsidRPr="00902509">
          <w:rPr>
            <w:rStyle w:val="a4"/>
            <w:color w:val="auto"/>
            <w:sz w:val="28"/>
            <w:szCs w:val="28"/>
            <w:u w:val="none"/>
            <w:lang w:val="en-US"/>
          </w:rPr>
          <w:t>.</w:t>
        </w:r>
        <w:r w:rsidRPr="00410A27">
          <w:rPr>
            <w:rStyle w:val="a4"/>
            <w:color w:val="auto"/>
            <w:sz w:val="28"/>
            <w:szCs w:val="28"/>
            <w:u w:val="none"/>
            <w:lang w:val="en-US"/>
          </w:rPr>
          <w:t>who</w:t>
        </w:r>
        <w:r w:rsidRPr="00902509">
          <w:rPr>
            <w:rStyle w:val="a4"/>
            <w:color w:val="auto"/>
            <w:sz w:val="28"/>
            <w:szCs w:val="28"/>
            <w:u w:val="none"/>
            <w:lang w:val="en-US"/>
          </w:rPr>
          <w:t>.</w:t>
        </w:r>
        <w:r w:rsidRPr="00410A27">
          <w:rPr>
            <w:rStyle w:val="a4"/>
            <w:color w:val="auto"/>
            <w:sz w:val="28"/>
            <w:szCs w:val="28"/>
            <w:u w:val="none"/>
            <w:lang w:val="en-US"/>
          </w:rPr>
          <w:t>int</w:t>
        </w:r>
      </w:hyperlink>
      <w:r w:rsidRPr="00902509">
        <w:rPr>
          <w:sz w:val="28"/>
          <w:szCs w:val="28"/>
          <w:lang w:val="en-US"/>
        </w:rPr>
        <w:t xml:space="preserve">). </w:t>
      </w:r>
      <w:r>
        <w:rPr>
          <w:sz w:val="28"/>
          <w:szCs w:val="28"/>
        </w:rPr>
        <w:t>10.04.2017</w:t>
      </w:r>
      <w:r w:rsidRPr="00410A27">
        <w:rPr>
          <w:sz w:val="28"/>
          <w:szCs w:val="28"/>
        </w:rPr>
        <w:t>.</w:t>
      </w:r>
    </w:p>
    <w:p w:rsidR="00902509" w:rsidRPr="00410A27" w:rsidRDefault="00902509" w:rsidP="00902509">
      <w:pPr>
        <w:pStyle w:val="a5"/>
        <w:numPr>
          <w:ilvl w:val="0"/>
          <w:numId w:val="2"/>
        </w:numPr>
        <w:spacing w:line="360" w:lineRule="auto"/>
        <w:ind w:left="0" w:firstLine="851"/>
        <w:jc w:val="both"/>
        <w:rPr>
          <w:sz w:val="28"/>
          <w:szCs w:val="28"/>
        </w:rPr>
      </w:pPr>
      <w:proofErr w:type="spellStart"/>
      <w:r w:rsidRPr="00410A27">
        <w:rPr>
          <w:sz w:val="28"/>
          <w:szCs w:val="28"/>
        </w:rPr>
        <w:t>Котович</w:t>
      </w:r>
      <w:proofErr w:type="spellEnd"/>
      <w:r w:rsidRPr="00410A27">
        <w:rPr>
          <w:sz w:val="28"/>
          <w:szCs w:val="28"/>
        </w:rPr>
        <w:t xml:space="preserve"> Д.С., И.Н. Стакан Анатомия митрального клапанного аппарата в норме и при дилатационной кардиомиопатии [Текст] / Д. С. </w:t>
      </w:r>
      <w:proofErr w:type="spellStart"/>
      <w:r w:rsidRPr="00410A27">
        <w:rPr>
          <w:sz w:val="28"/>
          <w:szCs w:val="28"/>
        </w:rPr>
        <w:t>Котович</w:t>
      </w:r>
      <w:proofErr w:type="spellEnd"/>
      <w:r w:rsidRPr="00410A27">
        <w:rPr>
          <w:sz w:val="28"/>
          <w:szCs w:val="28"/>
        </w:rPr>
        <w:t xml:space="preserve"> // Белорусский государственный медицинский университет УЗ «Минская областная клиническая больница». – С. 10.</w:t>
      </w:r>
    </w:p>
    <w:p w:rsidR="00796C07" w:rsidRPr="00902509" w:rsidRDefault="00902509" w:rsidP="00972766">
      <w:pPr>
        <w:pStyle w:val="a5"/>
        <w:numPr>
          <w:ilvl w:val="0"/>
          <w:numId w:val="2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410A27">
        <w:rPr>
          <w:rStyle w:val="citation"/>
          <w:sz w:val="28"/>
          <w:szCs w:val="28"/>
        </w:rPr>
        <w:t>Судаков</w:t>
      </w:r>
      <w:r w:rsidRPr="00D524C0">
        <w:rPr>
          <w:rStyle w:val="citation"/>
          <w:sz w:val="28"/>
          <w:szCs w:val="28"/>
        </w:rPr>
        <w:t xml:space="preserve"> </w:t>
      </w:r>
      <w:r w:rsidRPr="00410A27">
        <w:rPr>
          <w:rStyle w:val="citation"/>
          <w:sz w:val="28"/>
          <w:szCs w:val="28"/>
        </w:rPr>
        <w:t>К</w:t>
      </w:r>
      <w:r w:rsidRPr="00D524C0">
        <w:rPr>
          <w:rStyle w:val="citation"/>
          <w:sz w:val="28"/>
          <w:szCs w:val="28"/>
        </w:rPr>
        <w:t xml:space="preserve">. </w:t>
      </w:r>
      <w:r w:rsidRPr="00410A27">
        <w:rPr>
          <w:rStyle w:val="citation"/>
          <w:sz w:val="28"/>
          <w:szCs w:val="28"/>
        </w:rPr>
        <w:t>В</w:t>
      </w:r>
      <w:r w:rsidRPr="00D524C0">
        <w:rPr>
          <w:rStyle w:val="citation"/>
          <w:sz w:val="28"/>
          <w:szCs w:val="28"/>
        </w:rPr>
        <w:t xml:space="preserve">. </w:t>
      </w:r>
      <w:r w:rsidRPr="00410A27">
        <w:rPr>
          <w:rStyle w:val="citation"/>
          <w:sz w:val="28"/>
          <w:szCs w:val="28"/>
        </w:rPr>
        <w:t>Физиология</w:t>
      </w:r>
      <w:r w:rsidRPr="00D524C0">
        <w:rPr>
          <w:rStyle w:val="citation"/>
          <w:sz w:val="28"/>
          <w:szCs w:val="28"/>
        </w:rPr>
        <w:t xml:space="preserve">. </w:t>
      </w:r>
      <w:r w:rsidRPr="00410A27">
        <w:rPr>
          <w:rStyle w:val="citation"/>
          <w:sz w:val="28"/>
          <w:szCs w:val="28"/>
        </w:rPr>
        <w:t xml:space="preserve">Основы и функциональные системы </w:t>
      </w:r>
      <w:r w:rsidRPr="00410A27">
        <w:rPr>
          <w:sz w:val="28"/>
          <w:szCs w:val="28"/>
        </w:rPr>
        <w:t xml:space="preserve">[Текст] </w:t>
      </w:r>
      <w:r w:rsidRPr="00410A27">
        <w:rPr>
          <w:rStyle w:val="citation"/>
          <w:sz w:val="28"/>
          <w:szCs w:val="28"/>
        </w:rPr>
        <w:t>// Москва: Медицина. – 2000. – С.</w:t>
      </w:r>
      <w:r w:rsidRPr="00410A27">
        <w:rPr>
          <w:rStyle w:val="citation"/>
          <w:sz w:val="28"/>
          <w:szCs w:val="28"/>
          <w:lang w:val="en-US"/>
        </w:rPr>
        <w:t> </w:t>
      </w:r>
      <w:r w:rsidRPr="00410A27">
        <w:rPr>
          <w:rStyle w:val="citation"/>
          <w:sz w:val="28"/>
          <w:szCs w:val="28"/>
        </w:rPr>
        <w:t>327.</w:t>
      </w:r>
    </w:p>
    <w:sectPr w:rsidR="00796C07" w:rsidRPr="00902509" w:rsidSect="00497107">
      <w:footerReference w:type="default" r:id="rId72"/>
      <w:pgSz w:w="11906" w:h="16838"/>
      <w:pgMar w:top="1134" w:right="566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21E8" w:rsidRDefault="008721E8" w:rsidP="00FD2D58">
      <w:r>
        <w:separator/>
      </w:r>
    </w:p>
  </w:endnote>
  <w:endnote w:type="continuationSeparator" w:id="0">
    <w:p w:rsidR="008721E8" w:rsidRDefault="008721E8" w:rsidP="00FD2D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58045172"/>
      <w:docPartObj>
        <w:docPartGallery w:val="Page Numbers (Bottom of Page)"/>
        <w:docPartUnique/>
      </w:docPartObj>
    </w:sdtPr>
    <w:sdtEndPr>
      <w:rPr>
        <w:sz w:val="24"/>
      </w:rPr>
    </w:sdtEndPr>
    <w:sdtContent>
      <w:p w:rsidR="00573B7A" w:rsidRPr="00C840ED" w:rsidRDefault="00573B7A">
        <w:pPr>
          <w:pStyle w:val="aa"/>
          <w:jc w:val="center"/>
          <w:rPr>
            <w:sz w:val="24"/>
          </w:rPr>
        </w:pPr>
        <w:r w:rsidRPr="00C840ED">
          <w:rPr>
            <w:sz w:val="24"/>
          </w:rPr>
          <w:fldChar w:fldCharType="begin"/>
        </w:r>
        <w:r w:rsidRPr="00C840ED">
          <w:rPr>
            <w:sz w:val="24"/>
          </w:rPr>
          <w:instrText>PAGE   \* MERGEFORMAT</w:instrText>
        </w:r>
        <w:r w:rsidRPr="00C840ED">
          <w:rPr>
            <w:sz w:val="24"/>
          </w:rPr>
          <w:fldChar w:fldCharType="separate"/>
        </w:r>
        <w:r w:rsidR="00E77D65">
          <w:rPr>
            <w:noProof/>
            <w:sz w:val="24"/>
          </w:rPr>
          <w:t>22</w:t>
        </w:r>
        <w:r w:rsidRPr="00C840ED">
          <w:rPr>
            <w:sz w:val="24"/>
          </w:rPr>
          <w:fldChar w:fldCharType="end"/>
        </w:r>
      </w:p>
    </w:sdtContent>
  </w:sdt>
  <w:p w:rsidR="00573B7A" w:rsidRDefault="00573B7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21E8" w:rsidRDefault="008721E8" w:rsidP="00FD2D58">
      <w:r>
        <w:separator/>
      </w:r>
    </w:p>
  </w:footnote>
  <w:footnote w:type="continuationSeparator" w:id="0">
    <w:p w:rsidR="008721E8" w:rsidRDefault="008721E8" w:rsidP="00FD2D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A46CB"/>
    <w:multiLevelType w:val="hybridMultilevel"/>
    <w:tmpl w:val="300458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D5A63"/>
    <w:multiLevelType w:val="hybridMultilevel"/>
    <w:tmpl w:val="8F90EE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AC72F8"/>
    <w:multiLevelType w:val="hybridMultilevel"/>
    <w:tmpl w:val="6EC01DD4"/>
    <w:lvl w:ilvl="0" w:tplc="1B9EE57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B5859DA"/>
    <w:multiLevelType w:val="hybridMultilevel"/>
    <w:tmpl w:val="C0647744"/>
    <w:lvl w:ilvl="0" w:tplc="D47C20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3D27E6"/>
    <w:multiLevelType w:val="multilevel"/>
    <w:tmpl w:val="E08A89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5" w15:restartNumberingAfterBreak="0">
    <w:nsid w:val="1A29551E"/>
    <w:multiLevelType w:val="multilevel"/>
    <w:tmpl w:val="7100AB2E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6" w15:restartNumberingAfterBreak="0">
    <w:nsid w:val="2C272072"/>
    <w:multiLevelType w:val="hybridMultilevel"/>
    <w:tmpl w:val="69D0EE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BC0EC1"/>
    <w:multiLevelType w:val="hybridMultilevel"/>
    <w:tmpl w:val="5E72A2A0"/>
    <w:lvl w:ilvl="0" w:tplc="D47C20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805343"/>
    <w:multiLevelType w:val="multilevel"/>
    <w:tmpl w:val="FE9A0180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9" w15:restartNumberingAfterBreak="0">
    <w:nsid w:val="54A9232C"/>
    <w:multiLevelType w:val="hybridMultilevel"/>
    <w:tmpl w:val="1A940C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FF0A40"/>
    <w:multiLevelType w:val="hybridMultilevel"/>
    <w:tmpl w:val="BA0277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DF0B02"/>
    <w:multiLevelType w:val="hybridMultilevel"/>
    <w:tmpl w:val="EE1415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16256E"/>
    <w:multiLevelType w:val="hybridMultilevel"/>
    <w:tmpl w:val="62D4B9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A56691"/>
    <w:multiLevelType w:val="hybridMultilevel"/>
    <w:tmpl w:val="23B439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CB180D"/>
    <w:multiLevelType w:val="multilevel"/>
    <w:tmpl w:val="A3C093D4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6D970D4B"/>
    <w:multiLevelType w:val="hybridMultilevel"/>
    <w:tmpl w:val="C27486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412845"/>
    <w:multiLevelType w:val="multilevel"/>
    <w:tmpl w:val="26F0265E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17" w15:restartNumberingAfterBreak="0">
    <w:nsid w:val="79613FD5"/>
    <w:multiLevelType w:val="hybridMultilevel"/>
    <w:tmpl w:val="1262987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631415"/>
    <w:multiLevelType w:val="hybridMultilevel"/>
    <w:tmpl w:val="E25801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8"/>
  </w:num>
  <w:num w:numId="4">
    <w:abstractNumId w:val="14"/>
  </w:num>
  <w:num w:numId="5">
    <w:abstractNumId w:val="0"/>
  </w:num>
  <w:num w:numId="6">
    <w:abstractNumId w:val="15"/>
  </w:num>
  <w:num w:numId="7">
    <w:abstractNumId w:val="9"/>
  </w:num>
  <w:num w:numId="8">
    <w:abstractNumId w:val="17"/>
  </w:num>
  <w:num w:numId="9">
    <w:abstractNumId w:val="18"/>
  </w:num>
  <w:num w:numId="10">
    <w:abstractNumId w:val="12"/>
  </w:num>
  <w:num w:numId="11">
    <w:abstractNumId w:val="6"/>
  </w:num>
  <w:num w:numId="12">
    <w:abstractNumId w:val="4"/>
  </w:num>
  <w:num w:numId="13">
    <w:abstractNumId w:val="16"/>
  </w:num>
  <w:num w:numId="14">
    <w:abstractNumId w:val="5"/>
  </w:num>
  <w:num w:numId="15">
    <w:abstractNumId w:val="3"/>
  </w:num>
  <w:num w:numId="16">
    <w:abstractNumId w:val="11"/>
  </w:num>
  <w:num w:numId="17">
    <w:abstractNumId w:val="1"/>
  </w:num>
  <w:num w:numId="18">
    <w:abstractNumId w:val="7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0A5"/>
    <w:rsid w:val="00002C49"/>
    <w:rsid w:val="000132D9"/>
    <w:rsid w:val="00027498"/>
    <w:rsid w:val="0003036A"/>
    <w:rsid w:val="00032EFE"/>
    <w:rsid w:val="00033A29"/>
    <w:rsid w:val="00035370"/>
    <w:rsid w:val="00036F09"/>
    <w:rsid w:val="0003718B"/>
    <w:rsid w:val="00040AFD"/>
    <w:rsid w:val="000410FF"/>
    <w:rsid w:val="00043CC6"/>
    <w:rsid w:val="00043F6C"/>
    <w:rsid w:val="00045DAC"/>
    <w:rsid w:val="0005206A"/>
    <w:rsid w:val="000567FE"/>
    <w:rsid w:val="00063226"/>
    <w:rsid w:val="00065064"/>
    <w:rsid w:val="000650D4"/>
    <w:rsid w:val="00065DBF"/>
    <w:rsid w:val="00076CDC"/>
    <w:rsid w:val="0008322F"/>
    <w:rsid w:val="00084E08"/>
    <w:rsid w:val="00087649"/>
    <w:rsid w:val="00090B8C"/>
    <w:rsid w:val="00092537"/>
    <w:rsid w:val="000B7F37"/>
    <w:rsid w:val="000C1479"/>
    <w:rsid w:val="000C3B10"/>
    <w:rsid w:val="000D2258"/>
    <w:rsid w:val="000D3CAE"/>
    <w:rsid w:val="000D6E54"/>
    <w:rsid w:val="000E2D82"/>
    <w:rsid w:val="000F3BDC"/>
    <w:rsid w:val="000F4853"/>
    <w:rsid w:val="000F4D79"/>
    <w:rsid w:val="000F5D7E"/>
    <w:rsid w:val="001048AC"/>
    <w:rsid w:val="00107698"/>
    <w:rsid w:val="001129F3"/>
    <w:rsid w:val="001130FE"/>
    <w:rsid w:val="0012083C"/>
    <w:rsid w:val="001231DE"/>
    <w:rsid w:val="00127269"/>
    <w:rsid w:val="0012759D"/>
    <w:rsid w:val="00130DEA"/>
    <w:rsid w:val="001360EA"/>
    <w:rsid w:val="0014203A"/>
    <w:rsid w:val="00143AA3"/>
    <w:rsid w:val="00150AF4"/>
    <w:rsid w:val="00152631"/>
    <w:rsid w:val="00154A9B"/>
    <w:rsid w:val="0016293A"/>
    <w:rsid w:val="00171A11"/>
    <w:rsid w:val="00173C6E"/>
    <w:rsid w:val="00174BFC"/>
    <w:rsid w:val="001757FA"/>
    <w:rsid w:val="00182555"/>
    <w:rsid w:val="0018315A"/>
    <w:rsid w:val="00186E88"/>
    <w:rsid w:val="00190BC6"/>
    <w:rsid w:val="0019272F"/>
    <w:rsid w:val="001A5B34"/>
    <w:rsid w:val="001B439C"/>
    <w:rsid w:val="001B5775"/>
    <w:rsid w:val="001B7641"/>
    <w:rsid w:val="001B7C55"/>
    <w:rsid w:val="001C4A96"/>
    <w:rsid w:val="001C4FED"/>
    <w:rsid w:val="001C5F63"/>
    <w:rsid w:val="001D65F8"/>
    <w:rsid w:val="001F2E7F"/>
    <w:rsid w:val="001F673E"/>
    <w:rsid w:val="00203556"/>
    <w:rsid w:val="00213551"/>
    <w:rsid w:val="00215965"/>
    <w:rsid w:val="002178C9"/>
    <w:rsid w:val="00217D5F"/>
    <w:rsid w:val="0022650B"/>
    <w:rsid w:val="00230D91"/>
    <w:rsid w:val="00235DCE"/>
    <w:rsid w:val="00240434"/>
    <w:rsid w:val="0025543A"/>
    <w:rsid w:val="0027245D"/>
    <w:rsid w:val="00276A98"/>
    <w:rsid w:val="00276E0B"/>
    <w:rsid w:val="00290D9B"/>
    <w:rsid w:val="00290E01"/>
    <w:rsid w:val="00291A2E"/>
    <w:rsid w:val="002B6EBA"/>
    <w:rsid w:val="002B742F"/>
    <w:rsid w:val="002C26C4"/>
    <w:rsid w:val="002C4386"/>
    <w:rsid w:val="002C6025"/>
    <w:rsid w:val="002E4AD1"/>
    <w:rsid w:val="002E5040"/>
    <w:rsid w:val="002E651E"/>
    <w:rsid w:val="002E7853"/>
    <w:rsid w:val="003007B0"/>
    <w:rsid w:val="00303481"/>
    <w:rsid w:val="00304F1B"/>
    <w:rsid w:val="003117D5"/>
    <w:rsid w:val="0031747C"/>
    <w:rsid w:val="00324C29"/>
    <w:rsid w:val="00330CA7"/>
    <w:rsid w:val="00332636"/>
    <w:rsid w:val="003332B7"/>
    <w:rsid w:val="00343903"/>
    <w:rsid w:val="00344933"/>
    <w:rsid w:val="00353062"/>
    <w:rsid w:val="003536D5"/>
    <w:rsid w:val="00353745"/>
    <w:rsid w:val="00370EB5"/>
    <w:rsid w:val="00374865"/>
    <w:rsid w:val="003754B0"/>
    <w:rsid w:val="00386687"/>
    <w:rsid w:val="003A404E"/>
    <w:rsid w:val="003B19C9"/>
    <w:rsid w:val="003C5B55"/>
    <w:rsid w:val="003D013E"/>
    <w:rsid w:val="003D1537"/>
    <w:rsid w:val="0040383B"/>
    <w:rsid w:val="00405BCF"/>
    <w:rsid w:val="0040680B"/>
    <w:rsid w:val="00417648"/>
    <w:rsid w:val="00426161"/>
    <w:rsid w:val="0044092A"/>
    <w:rsid w:val="004414F4"/>
    <w:rsid w:val="004422F3"/>
    <w:rsid w:val="00443F9A"/>
    <w:rsid w:val="00452126"/>
    <w:rsid w:val="00471300"/>
    <w:rsid w:val="00483658"/>
    <w:rsid w:val="004937CC"/>
    <w:rsid w:val="00497107"/>
    <w:rsid w:val="004A3B70"/>
    <w:rsid w:val="004A54F9"/>
    <w:rsid w:val="004B29F1"/>
    <w:rsid w:val="004B5346"/>
    <w:rsid w:val="004B752F"/>
    <w:rsid w:val="004C352F"/>
    <w:rsid w:val="004D1F66"/>
    <w:rsid w:val="004D60EC"/>
    <w:rsid w:val="004E65D4"/>
    <w:rsid w:val="004E695D"/>
    <w:rsid w:val="004F5CED"/>
    <w:rsid w:val="00500A4D"/>
    <w:rsid w:val="00500F9D"/>
    <w:rsid w:val="005031B6"/>
    <w:rsid w:val="00504E15"/>
    <w:rsid w:val="00505EA8"/>
    <w:rsid w:val="00506D0F"/>
    <w:rsid w:val="0050770E"/>
    <w:rsid w:val="00510AC4"/>
    <w:rsid w:val="00511B5F"/>
    <w:rsid w:val="0051205D"/>
    <w:rsid w:val="00523E09"/>
    <w:rsid w:val="00526BE7"/>
    <w:rsid w:val="00533FB6"/>
    <w:rsid w:val="00533FD3"/>
    <w:rsid w:val="00534719"/>
    <w:rsid w:val="005349C3"/>
    <w:rsid w:val="005350A6"/>
    <w:rsid w:val="005401D6"/>
    <w:rsid w:val="005403D1"/>
    <w:rsid w:val="00543CD5"/>
    <w:rsid w:val="00547FF3"/>
    <w:rsid w:val="0055142F"/>
    <w:rsid w:val="00563FEF"/>
    <w:rsid w:val="00573B7A"/>
    <w:rsid w:val="00582CD0"/>
    <w:rsid w:val="00585C20"/>
    <w:rsid w:val="005A2117"/>
    <w:rsid w:val="005A2B39"/>
    <w:rsid w:val="005B02CF"/>
    <w:rsid w:val="005B60C9"/>
    <w:rsid w:val="005C0363"/>
    <w:rsid w:val="005C057A"/>
    <w:rsid w:val="005C24AF"/>
    <w:rsid w:val="005C5331"/>
    <w:rsid w:val="005C7CD8"/>
    <w:rsid w:val="005D2CA5"/>
    <w:rsid w:val="005D5E52"/>
    <w:rsid w:val="005E2229"/>
    <w:rsid w:val="005F30A5"/>
    <w:rsid w:val="005F66A4"/>
    <w:rsid w:val="006004E5"/>
    <w:rsid w:val="00601789"/>
    <w:rsid w:val="00602240"/>
    <w:rsid w:val="00604EDC"/>
    <w:rsid w:val="00605295"/>
    <w:rsid w:val="00607CC3"/>
    <w:rsid w:val="00612D69"/>
    <w:rsid w:val="006152B0"/>
    <w:rsid w:val="00617245"/>
    <w:rsid w:val="00617CBE"/>
    <w:rsid w:val="00642A02"/>
    <w:rsid w:val="00650A2C"/>
    <w:rsid w:val="006531AF"/>
    <w:rsid w:val="00661E16"/>
    <w:rsid w:val="006638CE"/>
    <w:rsid w:val="00663E5B"/>
    <w:rsid w:val="00664B20"/>
    <w:rsid w:val="00664CF6"/>
    <w:rsid w:val="006675D8"/>
    <w:rsid w:val="00670CE5"/>
    <w:rsid w:val="00696CBF"/>
    <w:rsid w:val="006A1245"/>
    <w:rsid w:val="006A252B"/>
    <w:rsid w:val="006A61FD"/>
    <w:rsid w:val="006A69C9"/>
    <w:rsid w:val="006A75B3"/>
    <w:rsid w:val="006B5EE9"/>
    <w:rsid w:val="006B647E"/>
    <w:rsid w:val="006B7589"/>
    <w:rsid w:val="006C4F21"/>
    <w:rsid w:val="006C5FDB"/>
    <w:rsid w:val="006E2DE1"/>
    <w:rsid w:val="006E784E"/>
    <w:rsid w:val="006E79EB"/>
    <w:rsid w:val="006E7D53"/>
    <w:rsid w:val="006F03F8"/>
    <w:rsid w:val="006F67D8"/>
    <w:rsid w:val="006F7057"/>
    <w:rsid w:val="006F7F32"/>
    <w:rsid w:val="00705EF7"/>
    <w:rsid w:val="007100CA"/>
    <w:rsid w:val="00716414"/>
    <w:rsid w:val="00716756"/>
    <w:rsid w:val="00720151"/>
    <w:rsid w:val="0072470C"/>
    <w:rsid w:val="00743165"/>
    <w:rsid w:val="007433D6"/>
    <w:rsid w:val="007464DB"/>
    <w:rsid w:val="00747D69"/>
    <w:rsid w:val="00750229"/>
    <w:rsid w:val="00750274"/>
    <w:rsid w:val="00750FA3"/>
    <w:rsid w:val="00761538"/>
    <w:rsid w:val="00763469"/>
    <w:rsid w:val="00767350"/>
    <w:rsid w:val="007675E8"/>
    <w:rsid w:val="0077533E"/>
    <w:rsid w:val="00777916"/>
    <w:rsid w:val="007853AB"/>
    <w:rsid w:val="00785B70"/>
    <w:rsid w:val="00786075"/>
    <w:rsid w:val="00791D76"/>
    <w:rsid w:val="00792103"/>
    <w:rsid w:val="0079521A"/>
    <w:rsid w:val="00796C07"/>
    <w:rsid w:val="007A1BA3"/>
    <w:rsid w:val="007A4566"/>
    <w:rsid w:val="007A6254"/>
    <w:rsid w:val="007C016E"/>
    <w:rsid w:val="007C3974"/>
    <w:rsid w:val="007C7C58"/>
    <w:rsid w:val="007F6313"/>
    <w:rsid w:val="00800996"/>
    <w:rsid w:val="0081123E"/>
    <w:rsid w:val="0081537F"/>
    <w:rsid w:val="00817FA0"/>
    <w:rsid w:val="008240A5"/>
    <w:rsid w:val="008300BB"/>
    <w:rsid w:val="008407AC"/>
    <w:rsid w:val="00852422"/>
    <w:rsid w:val="00857961"/>
    <w:rsid w:val="00866E24"/>
    <w:rsid w:val="00867E8F"/>
    <w:rsid w:val="008721E8"/>
    <w:rsid w:val="00872F3F"/>
    <w:rsid w:val="008746C0"/>
    <w:rsid w:val="00893353"/>
    <w:rsid w:val="00893460"/>
    <w:rsid w:val="00893869"/>
    <w:rsid w:val="008B1892"/>
    <w:rsid w:val="008B4A54"/>
    <w:rsid w:val="008B6A79"/>
    <w:rsid w:val="008C4ED4"/>
    <w:rsid w:val="008C700B"/>
    <w:rsid w:val="008E6391"/>
    <w:rsid w:val="008F04F9"/>
    <w:rsid w:val="008F63FA"/>
    <w:rsid w:val="00902509"/>
    <w:rsid w:val="0090765A"/>
    <w:rsid w:val="00911016"/>
    <w:rsid w:val="009244C0"/>
    <w:rsid w:val="00944D96"/>
    <w:rsid w:val="00947B98"/>
    <w:rsid w:val="00953C3F"/>
    <w:rsid w:val="00964A9D"/>
    <w:rsid w:val="0097122F"/>
    <w:rsid w:val="00972766"/>
    <w:rsid w:val="00973AE7"/>
    <w:rsid w:val="009806E4"/>
    <w:rsid w:val="0098254D"/>
    <w:rsid w:val="00984A51"/>
    <w:rsid w:val="00995A80"/>
    <w:rsid w:val="009A2815"/>
    <w:rsid w:val="009A5E9A"/>
    <w:rsid w:val="009A5F7E"/>
    <w:rsid w:val="009A77CC"/>
    <w:rsid w:val="009A7BAC"/>
    <w:rsid w:val="009C17D1"/>
    <w:rsid w:val="009C184A"/>
    <w:rsid w:val="009C2C52"/>
    <w:rsid w:val="009C38AA"/>
    <w:rsid w:val="009D3F64"/>
    <w:rsid w:val="009D4D8D"/>
    <w:rsid w:val="009D7D0C"/>
    <w:rsid w:val="009E47BE"/>
    <w:rsid w:val="009F1CE7"/>
    <w:rsid w:val="00A13B58"/>
    <w:rsid w:val="00A37B46"/>
    <w:rsid w:val="00A416D9"/>
    <w:rsid w:val="00A43036"/>
    <w:rsid w:val="00A469D1"/>
    <w:rsid w:val="00A53F84"/>
    <w:rsid w:val="00A577FF"/>
    <w:rsid w:val="00A617A2"/>
    <w:rsid w:val="00A6712A"/>
    <w:rsid w:val="00A83945"/>
    <w:rsid w:val="00A8496A"/>
    <w:rsid w:val="00A92652"/>
    <w:rsid w:val="00A92C48"/>
    <w:rsid w:val="00A94F7C"/>
    <w:rsid w:val="00A97225"/>
    <w:rsid w:val="00AA01A7"/>
    <w:rsid w:val="00AB1E51"/>
    <w:rsid w:val="00AD3CD5"/>
    <w:rsid w:val="00AD5647"/>
    <w:rsid w:val="00AD745A"/>
    <w:rsid w:val="00AE0313"/>
    <w:rsid w:val="00AE30FF"/>
    <w:rsid w:val="00B0477E"/>
    <w:rsid w:val="00B12307"/>
    <w:rsid w:val="00B13D39"/>
    <w:rsid w:val="00B145D8"/>
    <w:rsid w:val="00B213BC"/>
    <w:rsid w:val="00B31E5E"/>
    <w:rsid w:val="00B37946"/>
    <w:rsid w:val="00B42A70"/>
    <w:rsid w:val="00B47362"/>
    <w:rsid w:val="00B51000"/>
    <w:rsid w:val="00B52E73"/>
    <w:rsid w:val="00B56860"/>
    <w:rsid w:val="00B61A40"/>
    <w:rsid w:val="00B66B82"/>
    <w:rsid w:val="00B74D38"/>
    <w:rsid w:val="00B75185"/>
    <w:rsid w:val="00B75395"/>
    <w:rsid w:val="00B768F4"/>
    <w:rsid w:val="00B81A5B"/>
    <w:rsid w:val="00B86FEF"/>
    <w:rsid w:val="00B96D9B"/>
    <w:rsid w:val="00BA1C0E"/>
    <w:rsid w:val="00BB05CF"/>
    <w:rsid w:val="00BB10CC"/>
    <w:rsid w:val="00BC0724"/>
    <w:rsid w:val="00BC2DE1"/>
    <w:rsid w:val="00BD0960"/>
    <w:rsid w:val="00BD4347"/>
    <w:rsid w:val="00BE1696"/>
    <w:rsid w:val="00BE35F2"/>
    <w:rsid w:val="00BE7EED"/>
    <w:rsid w:val="00BF0D16"/>
    <w:rsid w:val="00BF2183"/>
    <w:rsid w:val="00C06921"/>
    <w:rsid w:val="00C2154F"/>
    <w:rsid w:val="00C23301"/>
    <w:rsid w:val="00C23465"/>
    <w:rsid w:val="00C27D4C"/>
    <w:rsid w:val="00C27EF3"/>
    <w:rsid w:val="00C305A1"/>
    <w:rsid w:val="00C34227"/>
    <w:rsid w:val="00C3483D"/>
    <w:rsid w:val="00C47286"/>
    <w:rsid w:val="00C5308A"/>
    <w:rsid w:val="00C57FED"/>
    <w:rsid w:val="00C62201"/>
    <w:rsid w:val="00C666A3"/>
    <w:rsid w:val="00C73508"/>
    <w:rsid w:val="00C840ED"/>
    <w:rsid w:val="00C85235"/>
    <w:rsid w:val="00C93CAD"/>
    <w:rsid w:val="00C94EB2"/>
    <w:rsid w:val="00C97532"/>
    <w:rsid w:val="00CA349B"/>
    <w:rsid w:val="00CB26D0"/>
    <w:rsid w:val="00CB5D87"/>
    <w:rsid w:val="00CC2DEE"/>
    <w:rsid w:val="00CD2F48"/>
    <w:rsid w:val="00CE2690"/>
    <w:rsid w:val="00CE6E03"/>
    <w:rsid w:val="00CF14A4"/>
    <w:rsid w:val="00CF150B"/>
    <w:rsid w:val="00CF267A"/>
    <w:rsid w:val="00D00354"/>
    <w:rsid w:val="00D04E7B"/>
    <w:rsid w:val="00D11DE1"/>
    <w:rsid w:val="00D150F0"/>
    <w:rsid w:val="00D1712B"/>
    <w:rsid w:val="00D2356D"/>
    <w:rsid w:val="00D238EB"/>
    <w:rsid w:val="00D23B88"/>
    <w:rsid w:val="00D25405"/>
    <w:rsid w:val="00D27516"/>
    <w:rsid w:val="00D4187F"/>
    <w:rsid w:val="00D5318D"/>
    <w:rsid w:val="00D534E5"/>
    <w:rsid w:val="00D53570"/>
    <w:rsid w:val="00D53C97"/>
    <w:rsid w:val="00D7159D"/>
    <w:rsid w:val="00D771E2"/>
    <w:rsid w:val="00D801AC"/>
    <w:rsid w:val="00D8025D"/>
    <w:rsid w:val="00D83CA3"/>
    <w:rsid w:val="00D84C32"/>
    <w:rsid w:val="00D91495"/>
    <w:rsid w:val="00D928A7"/>
    <w:rsid w:val="00D93A8B"/>
    <w:rsid w:val="00DB6D31"/>
    <w:rsid w:val="00DC6682"/>
    <w:rsid w:val="00DC6D6A"/>
    <w:rsid w:val="00DE109C"/>
    <w:rsid w:val="00DE2CFA"/>
    <w:rsid w:val="00DE5269"/>
    <w:rsid w:val="00DF6E0E"/>
    <w:rsid w:val="00E02C07"/>
    <w:rsid w:val="00E051D9"/>
    <w:rsid w:val="00E06348"/>
    <w:rsid w:val="00E2249B"/>
    <w:rsid w:val="00E3159A"/>
    <w:rsid w:val="00E331F6"/>
    <w:rsid w:val="00E433D6"/>
    <w:rsid w:val="00E45EF8"/>
    <w:rsid w:val="00E50B5C"/>
    <w:rsid w:val="00E5765C"/>
    <w:rsid w:val="00E61577"/>
    <w:rsid w:val="00E77D65"/>
    <w:rsid w:val="00E837A5"/>
    <w:rsid w:val="00E8425A"/>
    <w:rsid w:val="00E84C56"/>
    <w:rsid w:val="00E8702C"/>
    <w:rsid w:val="00E873EF"/>
    <w:rsid w:val="00E87C06"/>
    <w:rsid w:val="00E90B52"/>
    <w:rsid w:val="00E95928"/>
    <w:rsid w:val="00E9648C"/>
    <w:rsid w:val="00EA2237"/>
    <w:rsid w:val="00EA2612"/>
    <w:rsid w:val="00EA40B9"/>
    <w:rsid w:val="00EB14C6"/>
    <w:rsid w:val="00EB169D"/>
    <w:rsid w:val="00EB42AB"/>
    <w:rsid w:val="00EC0505"/>
    <w:rsid w:val="00EC09EF"/>
    <w:rsid w:val="00ED0256"/>
    <w:rsid w:val="00ED1998"/>
    <w:rsid w:val="00ED7DB7"/>
    <w:rsid w:val="00EE4BAB"/>
    <w:rsid w:val="00EE6378"/>
    <w:rsid w:val="00EE647C"/>
    <w:rsid w:val="00EF20A8"/>
    <w:rsid w:val="00EF247D"/>
    <w:rsid w:val="00EF3DE5"/>
    <w:rsid w:val="00EF4B1E"/>
    <w:rsid w:val="00F04D6D"/>
    <w:rsid w:val="00F10A60"/>
    <w:rsid w:val="00F126FB"/>
    <w:rsid w:val="00F12B23"/>
    <w:rsid w:val="00F200FF"/>
    <w:rsid w:val="00F236E7"/>
    <w:rsid w:val="00F23F6A"/>
    <w:rsid w:val="00F350EC"/>
    <w:rsid w:val="00F36402"/>
    <w:rsid w:val="00F47EBB"/>
    <w:rsid w:val="00F50A44"/>
    <w:rsid w:val="00F52D4E"/>
    <w:rsid w:val="00F54E2C"/>
    <w:rsid w:val="00F5775D"/>
    <w:rsid w:val="00F71F4A"/>
    <w:rsid w:val="00F73622"/>
    <w:rsid w:val="00F73C5A"/>
    <w:rsid w:val="00F82DA6"/>
    <w:rsid w:val="00F8450B"/>
    <w:rsid w:val="00F9274F"/>
    <w:rsid w:val="00FA0913"/>
    <w:rsid w:val="00FA3163"/>
    <w:rsid w:val="00FA5D71"/>
    <w:rsid w:val="00FA5FAF"/>
    <w:rsid w:val="00FA7F2F"/>
    <w:rsid w:val="00FB4150"/>
    <w:rsid w:val="00FB4AC6"/>
    <w:rsid w:val="00FB651B"/>
    <w:rsid w:val="00FB663F"/>
    <w:rsid w:val="00FC7EEB"/>
    <w:rsid w:val="00FD065F"/>
    <w:rsid w:val="00FD233E"/>
    <w:rsid w:val="00FD25FE"/>
    <w:rsid w:val="00FD2D58"/>
    <w:rsid w:val="00FD3A8F"/>
    <w:rsid w:val="00FE10F2"/>
    <w:rsid w:val="00FE4467"/>
    <w:rsid w:val="00FE5C20"/>
    <w:rsid w:val="00FE7418"/>
    <w:rsid w:val="00FF5995"/>
    <w:rsid w:val="00FF78D6"/>
    <w:rsid w:val="00FF7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BD86124-25AF-40B3-A08C-94900B638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3C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D3A8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C6D6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0D225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D3A8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3">
    <w:name w:val="TOC Heading"/>
    <w:basedOn w:val="1"/>
    <w:next w:val="a"/>
    <w:uiPriority w:val="39"/>
    <w:unhideWhenUsed/>
    <w:qFormat/>
    <w:rsid w:val="00FD3A8F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FD3A8F"/>
    <w:pPr>
      <w:spacing w:after="100"/>
    </w:pPr>
  </w:style>
  <w:style w:type="character" w:styleId="a4">
    <w:name w:val="Hyperlink"/>
    <w:basedOn w:val="a0"/>
    <w:uiPriority w:val="99"/>
    <w:unhideWhenUsed/>
    <w:rsid w:val="00FD3A8F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DC6D6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DC6D6A"/>
    <w:pPr>
      <w:spacing w:after="100"/>
      <w:ind w:left="200"/>
    </w:pPr>
  </w:style>
  <w:style w:type="paragraph" w:styleId="HTML">
    <w:name w:val="HTML Preformatted"/>
    <w:basedOn w:val="a"/>
    <w:link w:val="HTML0"/>
    <w:uiPriority w:val="99"/>
    <w:unhideWhenUsed/>
    <w:rsid w:val="000D3C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0D3CA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276A98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C94EB2"/>
    <w:pPr>
      <w:spacing w:before="100" w:beforeAutospacing="1" w:after="100" w:afterAutospacing="1"/>
    </w:pPr>
    <w:rPr>
      <w:sz w:val="24"/>
      <w:szCs w:val="24"/>
    </w:rPr>
  </w:style>
  <w:style w:type="character" w:styleId="a7">
    <w:name w:val="Emphasis"/>
    <w:basedOn w:val="a0"/>
    <w:uiPriority w:val="20"/>
    <w:qFormat/>
    <w:rsid w:val="003A404E"/>
    <w:rPr>
      <w:i/>
      <w:iCs/>
    </w:rPr>
  </w:style>
  <w:style w:type="character" w:customStyle="1" w:styleId="tgc">
    <w:name w:val="_tgc"/>
    <w:basedOn w:val="a0"/>
    <w:rsid w:val="00084E08"/>
  </w:style>
  <w:style w:type="paragraph" w:styleId="a8">
    <w:name w:val="header"/>
    <w:basedOn w:val="a"/>
    <w:link w:val="a9"/>
    <w:uiPriority w:val="99"/>
    <w:unhideWhenUsed/>
    <w:rsid w:val="00FD2D5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D2D5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FD2D5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D2D58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c">
    <w:name w:val="Table Grid"/>
    <w:basedOn w:val="a1"/>
    <w:uiPriority w:val="39"/>
    <w:rsid w:val="00DC66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rsid w:val="000D2258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ru-RU"/>
    </w:rPr>
  </w:style>
  <w:style w:type="character" w:styleId="ad">
    <w:name w:val="Strong"/>
    <w:basedOn w:val="a0"/>
    <w:uiPriority w:val="22"/>
    <w:qFormat/>
    <w:rsid w:val="004A3B70"/>
    <w:rPr>
      <w:b/>
      <w:bCs/>
    </w:rPr>
  </w:style>
  <w:style w:type="character" w:styleId="ae">
    <w:name w:val="Placeholder Text"/>
    <w:basedOn w:val="a0"/>
    <w:uiPriority w:val="99"/>
    <w:semiHidden/>
    <w:rsid w:val="0098254D"/>
    <w:rPr>
      <w:color w:val="808080"/>
    </w:rPr>
  </w:style>
  <w:style w:type="character" w:customStyle="1" w:styleId="math-template">
    <w:name w:val="math-template"/>
    <w:basedOn w:val="a0"/>
    <w:rsid w:val="00E5765C"/>
  </w:style>
  <w:style w:type="character" w:styleId="af">
    <w:name w:val="annotation reference"/>
    <w:basedOn w:val="a0"/>
    <w:uiPriority w:val="99"/>
    <w:semiHidden/>
    <w:unhideWhenUsed/>
    <w:rsid w:val="002C6025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2C6025"/>
  </w:style>
  <w:style w:type="character" w:customStyle="1" w:styleId="af1">
    <w:name w:val="Текст примечания Знак"/>
    <w:basedOn w:val="a0"/>
    <w:link w:val="af0"/>
    <w:uiPriority w:val="99"/>
    <w:semiHidden/>
    <w:rsid w:val="002C602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2C6025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2C602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2C6025"/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2C6025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citation">
    <w:name w:val="citation"/>
    <w:basedOn w:val="a0"/>
    <w:rsid w:val="002C6025"/>
  </w:style>
  <w:style w:type="character" w:customStyle="1" w:styleId="af6">
    <w:name w:val="_"/>
    <w:basedOn w:val="a0"/>
    <w:rsid w:val="00796C07"/>
  </w:style>
  <w:style w:type="character" w:customStyle="1" w:styleId="fs2">
    <w:name w:val="fs2"/>
    <w:basedOn w:val="a0"/>
    <w:rsid w:val="00796C07"/>
  </w:style>
  <w:style w:type="character" w:customStyle="1" w:styleId="ff4">
    <w:name w:val="ff4"/>
    <w:basedOn w:val="a0"/>
    <w:rsid w:val="00796C07"/>
  </w:style>
  <w:style w:type="character" w:customStyle="1" w:styleId="ff2">
    <w:name w:val="ff2"/>
    <w:basedOn w:val="a0"/>
    <w:rsid w:val="00796C07"/>
  </w:style>
  <w:style w:type="character" w:customStyle="1" w:styleId="ff5">
    <w:name w:val="ff5"/>
    <w:basedOn w:val="a0"/>
    <w:rsid w:val="00796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98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3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57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6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04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4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8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2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9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0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7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7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7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5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63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1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5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4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8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52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5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4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4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2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2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8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8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3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7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8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3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6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6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9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6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0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1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0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3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8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4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1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8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4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3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8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7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5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2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53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0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52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57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3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76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8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7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8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3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0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3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84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5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30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664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8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0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43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7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2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8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24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23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97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1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64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3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63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4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4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23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7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16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99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4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9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7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0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0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0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5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3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9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0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7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5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8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9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9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4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0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B%D1%91%D0%B3%D0%BE%D1%87%D0%BD%D0%B0%D1%8F_%D0%B0%D1%80%D1%82%D0%B5%D1%80%D0%B8%D1%8F" TargetMode="External"/><Relationship Id="rId18" Type="http://schemas.openxmlformats.org/officeDocument/2006/relationships/hyperlink" Target="https://ru.wikipedia.org/wiki/%D0%90%D0%BE%D1%80%D1%82%D0%B0" TargetMode="External"/><Relationship Id="rId26" Type="http://schemas.openxmlformats.org/officeDocument/2006/relationships/hyperlink" Target="https://ru.wikipedia.org/wiki/%D0%9A%D1%80%D0%BE%D0%B2%D1%8C" TargetMode="External"/><Relationship Id="rId39" Type="http://schemas.openxmlformats.org/officeDocument/2006/relationships/chart" Target="charts/chart2.xml"/><Relationship Id="rId21" Type="http://schemas.openxmlformats.org/officeDocument/2006/relationships/hyperlink" Target="https://ru.wikipedia.org/wiki/%D0%9C%D0%B0%D0%BB%D1%8B%D0%B9_%D0%BA%D1%80%D1%83%D0%B3_%D0%BA%D1%80%D0%BE%D0%B2%D0%BE%D0%BE%D0%B1%D1%80%D0%B0%D1%89%D0%B5%D0%BD%D0%B8%D1%8F" TargetMode="External"/><Relationship Id="rId34" Type="http://schemas.openxmlformats.org/officeDocument/2006/relationships/hyperlink" Target="https://ru.wikipedia.org/wiki/%D0%9F%D1%80%D0%B5%D0%B4%D1%81%D0%B5%D1%80%D0%B4%D0%B8%D0%B5" TargetMode="External"/><Relationship Id="rId42" Type="http://schemas.openxmlformats.org/officeDocument/2006/relationships/image" Target="media/image7.png"/><Relationship Id="rId47" Type="http://schemas.openxmlformats.org/officeDocument/2006/relationships/hyperlink" Target="https://www.sharcnet.ca/Software/Ansys/16.2.3/en-us/help/wb_sim/ds_contact_theory.html" TargetMode="External"/><Relationship Id="rId50" Type="http://schemas.openxmlformats.org/officeDocument/2006/relationships/image" Target="media/image11.png"/><Relationship Id="rId55" Type="http://schemas.openxmlformats.org/officeDocument/2006/relationships/image" Target="media/image16.png"/><Relationship Id="rId63" Type="http://schemas.openxmlformats.org/officeDocument/2006/relationships/image" Target="media/image24.png"/><Relationship Id="rId68" Type="http://schemas.openxmlformats.org/officeDocument/2006/relationships/image" Target="media/image28.png"/><Relationship Id="rId7" Type="http://schemas.openxmlformats.org/officeDocument/2006/relationships/endnotes" Target="endnotes.xml"/><Relationship Id="rId71" Type="http://schemas.openxmlformats.org/officeDocument/2006/relationships/hyperlink" Target="http://www.who.int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C%D0%B8%D1%82%D1%80%D0%B0%D0%BB%D1%8C%D0%BD%D1%8B%D0%B9_%D0%BA%D0%BB%D0%B0%D0%BF%D0%B0%D0%BD" TargetMode="External"/><Relationship Id="rId29" Type="http://schemas.openxmlformats.org/officeDocument/2006/relationships/image" Target="media/image2.png"/><Relationship Id="rId11" Type="http://schemas.openxmlformats.org/officeDocument/2006/relationships/hyperlink" Target="https://ru.wikipedia.org/wiki/%D0%A2%D1%80%D0%B8%D0%BA%D1%83%D1%81%D0%BF%D0%B8%D0%B4%D0%B0%D0%BB%D1%8C%D0%BD%D1%8B%D0%B9_%D0%BA%D0%BB%D0%B0%D0%BF%D0%B0%D0%BD" TargetMode="External"/><Relationship Id="rId24" Type="http://schemas.openxmlformats.org/officeDocument/2006/relationships/hyperlink" Target="https://ru.wikipedia.org/wiki/%D0%90%D1%80%D1%82%D0%B5%D1%80%D0%B8%D0%B0%D0%BB%D1%8C%D0%BD%D0%B0%D1%8F_%D0%BA%D1%80%D0%BE%D0%B2%D1%8C" TargetMode="External"/><Relationship Id="rId32" Type="http://schemas.openxmlformats.org/officeDocument/2006/relationships/hyperlink" Target="https://ru.wikipedia.org/wiki/%D0%A1%D0%B5%D1%80%D0%B4%D1%86%D0%B5_%D1%87%D0%B5%D0%BB%D0%BE%D0%B2%D0%B5%D0%BA%D0%B0" TargetMode="External"/><Relationship Id="rId37" Type="http://schemas.openxmlformats.org/officeDocument/2006/relationships/hyperlink" Target="https://ru.wikipedia.org/wiki/%D0%9C%D0%B8%D0%BE%D0%BA%D0%B0%D1%80%D0%B4" TargetMode="External"/><Relationship Id="rId40" Type="http://schemas.openxmlformats.org/officeDocument/2006/relationships/image" Target="media/image5.png"/><Relationship Id="rId45" Type="http://schemas.openxmlformats.org/officeDocument/2006/relationships/hyperlink" Target="https://www.sharcnet.ca/Software/Ansys/16.2.3/en-us/help/wb_sim/ds_contact_theory.html" TargetMode="External"/><Relationship Id="rId53" Type="http://schemas.openxmlformats.org/officeDocument/2006/relationships/image" Target="media/image14.png"/><Relationship Id="rId58" Type="http://schemas.openxmlformats.org/officeDocument/2006/relationships/image" Target="media/image19.png"/><Relationship Id="rId66" Type="http://schemas.openxmlformats.org/officeDocument/2006/relationships/chart" Target="charts/chart3.xml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3%D0%B0%D0%B7%D0%BE%D0%BE%D0%B1%D0%BC%D0%B5%D0%BD" TargetMode="External"/><Relationship Id="rId23" Type="http://schemas.openxmlformats.org/officeDocument/2006/relationships/image" Target="media/image1.png"/><Relationship Id="rId28" Type="http://schemas.openxmlformats.org/officeDocument/2006/relationships/hyperlink" Target="https://ru.wikipedia.org/wiki/%D0%A0%D0%B5%D0%B3%D1%83%D1%80%D0%B3%D0%B8%D1%82%D0%B0%D1%86%D0%B8%D1%8F" TargetMode="External"/><Relationship Id="rId36" Type="http://schemas.openxmlformats.org/officeDocument/2006/relationships/hyperlink" Target="https://ru.wikipedia.org/wiki/%D0%94%D0%B8%D0%B0%D1%81%D1%82%D0%BE%D0%BB%D0%B0" TargetMode="External"/><Relationship Id="rId49" Type="http://schemas.openxmlformats.org/officeDocument/2006/relationships/image" Target="media/image10.png"/><Relationship Id="rId57" Type="http://schemas.openxmlformats.org/officeDocument/2006/relationships/image" Target="media/image18.png"/><Relationship Id="rId61" Type="http://schemas.openxmlformats.org/officeDocument/2006/relationships/image" Target="media/image22.png"/><Relationship Id="rId10" Type="http://schemas.openxmlformats.org/officeDocument/2006/relationships/hyperlink" Target="https://ru.wikipedia.org/wiki/%D0%9F%D1%80%D0%B5%D0%B4%D1%81%D0%B5%D1%80%D0%B4%D0%B8%D0%B5" TargetMode="External"/><Relationship Id="rId19" Type="http://schemas.openxmlformats.org/officeDocument/2006/relationships/hyperlink" Target="https://ru.wikipedia.org/wiki/%D0%9B%D1%91%D0%B3%D0%BE%D1%87%D0%BD%D0%B0%D1%8F_%D0%B0%D1%80%D1%82%D0%B5%D1%80%D0%B8%D1%8F" TargetMode="External"/><Relationship Id="rId31" Type="http://schemas.openxmlformats.org/officeDocument/2006/relationships/image" Target="media/image4.png"/><Relationship Id="rId44" Type="http://schemas.openxmlformats.org/officeDocument/2006/relationships/image" Target="media/image9.png"/><Relationship Id="rId52" Type="http://schemas.openxmlformats.org/officeDocument/2006/relationships/image" Target="media/image13.png"/><Relationship Id="rId60" Type="http://schemas.openxmlformats.org/officeDocument/2006/relationships/image" Target="media/image21.png"/><Relationship Id="rId65" Type="http://schemas.openxmlformats.org/officeDocument/2006/relationships/image" Target="media/image26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D%D0%B8%D0%B6%D0%BD%D1%8F%D1%8F_%D0%BF%D0%BE%D0%BB%D0%B0%D1%8F_%D0%B2%D0%B5%D0%BD%D0%B0" TargetMode="External"/><Relationship Id="rId14" Type="http://schemas.openxmlformats.org/officeDocument/2006/relationships/hyperlink" Target="https://ru.wikipedia.org/wiki/%D0%9B%D1%91%D0%B3%D0%BA%D0%B8%D0%B5" TargetMode="External"/><Relationship Id="rId22" Type="http://schemas.openxmlformats.org/officeDocument/2006/relationships/hyperlink" Target="https://ru.wikipedia.org/wiki/%D0%91%D0%BE%D0%BB%D1%8C%D1%88%D0%BE%D0%B9_%D0%BA%D1%80%D1%83%D0%B3_%D0%BA%D1%80%D0%BE%D0%B2%D0%BE%D0%BE%D0%B1%D1%80%D0%B0%D1%89%D0%B5%D0%BD%D0%B8%D1%8F" TargetMode="External"/><Relationship Id="rId27" Type="http://schemas.openxmlformats.org/officeDocument/2006/relationships/hyperlink" Target="https://ru.wikipedia.org/wiki/%D0%92%D0%B5%D0%BD%D0%BE%D0%B7%D0%BD%D0%B0%D1%8F_%D0%BA%D1%80%D0%BE%D0%B2%D1%8C" TargetMode="External"/><Relationship Id="rId30" Type="http://schemas.openxmlformats.org/officeDocument/2006/relationships/image" Target="media/image3.png"/><Relationship Id="rId35" Type="http://schemas.openxmlformats.org/officeDocument/2006/relationships/hyperlink" Target="https://ru.wikipedia.org/wiki/%D0%96%D0%B5%D0%BB%D1%83%D0%B4%D0%BE%D1%87%D0%B5%D0%BA_%D1%81%D0%B5%D1%80%D0%B4%D1%86%D0%B0" TargetMode="External"/><Relationship Id="rId43" Type="http://schemas.openxmlformats.org/officeDocument/2006/relationships/image" Target="media/image8.png"/><Relationship Id="rId48" Type="http://schemas.openxmlformats.org/officeDocument/2006/relationships/hyperlink" Target="https://www.sharcnet.ca/Software/Ansys/16.2.3/en-us/help/wb_sim/ds_contact_theory.html" TargetMode="External"/><Relationship Id="rId56" Type="http://schemas.openxmlformats.org/officeDocument/2006/relationships/image" Target="media/image17.png"/><Relationship Id="rId64" Type="http://schemas.openxmlformats.org/officeDocument/2006/relationships/image" Target="media/image25.png"/><Relationship Id="rId69" Type="http://schemas.openxmlformats.org/officeDocument/2006/relationships/hyperlink" Target="https://ru.wikipedia.org/wiki/%D0%90%D0%BD%D0%B3%D0%BB%D0%B8%D0%B9%D1%81%D0%BA%D0%B8%D0%B9_%D1%8F%D0%B7%D1%8B%D0%BA" TargetMode="External"/><Relationship Id="rId8" Type="http://schemas.openxmlformats.org/officeDocument/2006/relationships/hyperlink" Target="https://ru.wikipedia.org/wiki/%D0%92%D0%B5%D1%80%D1%85%D0%BD%D1%8F%D1%8F_%D0%BF%D0%BE%D0%BB%D0%B0%D1%8F_%D0%B2%D0%B5%D0%BD%D0%B0" TargetMode="External"/><Relationship Id="rId51" Type="http://schemas.openxmlformats.org/officeDocument/2006/relationships/image" Target="media/image12.png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B%D1%91%D0%B3%D0%BE%D1%87%D0%BD%D1%8B%D0%B9_%D1%81%D1%82%D0%B2%D0%BE%D0%BB" TargetMode="External"/><Relationship Id="rId17" Type="http://schemas.openxmlformats.org/officeDocument/2006/relationships/hyperlink" Target="https://ru.wikipedia.org/wiki/%D0%90%D0%BE%D1%80%D1%82%D0%B0%D0%BB%D1%8C%D0%BD%D1%8B%D0%B9_%D0%BA%D0%BB%D0%B0%D0%BF%D0%B0%D0%BD" TargetMode="External"/><Relationship Id="rId25" Type="http://schemas.openxmlformats.org/officeDocument/2006/relationships/hyperlink" Target="https://ru.wikipedia.org/wiki/%D0%9A%D0%B8%D1%81%D0%BB%D0%BE%D1%80%D0%BE%D0%B4" TargetMode="External"/><Relationship Id="rId33" Type="http://schemas.openxmlformats.org/officeDocument/2006/relationships/hyperlink" Target="https://ru.wikipedia.org/wiki/%D0%A1%D0%B8%D1%81%D1%82%D0%BE%D0%BB%D0%B0_%28%D0%BC%D0%B5%D0%B4%D0%B8%D1%86%D0%B8%D0%BD%D0%B0%29" TargetMode="External"/><Relationship Id="rId38" Type="http://schemas.openxmlformats.org/officeDocument/2006/relationships/chart" Target="charts/chart1.xml"/><Relationship Id="rId46" Type="http://schemas.openxmlformats.org/officeDocument/2006/relationships/hyperlink" Target="https://www.sharcnet.ca/Software/Ansys/16.2.3/en-us/help/wb_sim/ds_contact_theory.html" TargetMode="External"/><Relationship Id="rId59" Type="http://schemas.openxmlformats.org/officeDocument/2006/relationships/image" Target="media/image20.png"/><Relationship Id="rId67" Type="http://schemas.openxmlformats.org/officeDocument/2006/relationships/image" Target="media/image27.jpeg"/><Relationship Id="rId20" Type="http://schemas.openxmlformats.org/officeDocument/2006/relationships/hyperlink" Target="https://ru.wikipedia.org/wiki/%D0%92%D0%BE%D1%81%D1%85%D0%BE%D0%B4%D1%8F%D1%89%D0%B0%D1%8F_%D0%B0%D0%BE%D1%80%D1%82%D0%B0" TargetMode="External"/><Relationship Id="rId41" Type="http://schemas.openxmlformats.org/officeDocument/2006/relationships/image" Target="media/image6.png"/><Relationship Id="rId54" Type="http://schemas.openxmlformats.org/officeDocument/2006/relationships/image" Target="media/image15.png"/><Relationship Id="rId62" Type="http://schemas.openxmlformats.org/officeDocument/2006/relationships/image" Target="media/image23.png"/><Relationship Id="rId70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91;&#1095;&#1077;&#1073;&#1072;\&#1089;&#1077;&#1088;&#1076;&#1094;&#1077;\&#1085;&#1086;&#1074;&#1072;&#1103;%20&#1084;&#1086;&#1076;&#1077;&#1083;&#1100;%20&#1074;%20Ansys\Pressure\pressure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91;&#1095;&#1077;&#1073;&#1072;\&#1089;&#1077;&#1088;&#1076;&#1094;&#1077;\&#1085;&#1086;&#1074;&#1072;&#1103;%20&#1084;&#1086;&#1076;&#1077;&#1083;&#1100;%20&#1074;%20Ansys\Pressure\pressure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76;&#1080;&#1087;&#1083;&#1086;&#1084;\&#1052;&#1086;&#1076;&#1077;&#1083;&#1080;&#1088;&#1086;&#1074;&#1072;&#1085;&#1080;&#1077;%20&#1084;&#1080;&#1090;&#1088;&#1072;&#1083;&#1100;&#1085;&#1086;&#1075;&#1086;%20&#1082;&#1083;&#1072;&#1087;&#1072;&#1085;&#1072;\clip_renmote_rez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Лист1!$D$1</c:f>
              <c:strCache>
                <c:ptCount val="1"/>
                <c:pt idx="0">
                  <c:v>левый желудочек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Лист1!$C$3:$C$11</c:f>
              <c:numCache>
                <c:formatCode>General</c:formatCode>
                <c:ptCount val="9"/>
                <c:pt idx="0">
                  <c:v>0</c:v>
                </c:pt>
                <c:pt idx="1">
                  <c:v>0.1</c:v>
                </c:pt>
                <c:pt idx="2">
                  <c:v>0.15</c:v>
                </c:pt>
                <c:pt idx="3">
                  <c:v>0.18</c:v>
                </c:pt>
                <c:pt idx="4">
                  <c:v>0.3</c:v>
                </c:pt>
                <c:pt idx="5">
                  <c:v>0.43</c:v>
                </c:pt>
                <c:pt idx="6">
                  <c:v>0.47</c:v>
                </c:pt>
                <c:pt idx="7">
                  <c:v>0.55000000000000004</c:v>
                </c:pt>
                <c:pt idx="8">
                  <c:v>0.8</c:v>
                </c:pt>
              </c:numCache>
            </c:numRef>
          </c:xVal>
          <c:yVal>
            <c:numRef>
              <c:f>Лист1!$E$3:$E$11</c:f>
              <c:numCache>
                <c:formatCode>General</c:formatCode>
                <c:ptCount val="9"/>
                <c:pt idx="0">
                  <c:v>0</c:v>
                </c:pt>
                <c:pt idx="1">
                  <c:v>1.066576</c:v>
                </c:pt>
                <c:pt idx="2">
                  <c:v>1.3332200000000001</c:v>
                </c:pt>
                <c:pt idx="3">
                  <c:v>10.799082</c:v>
                </c:pt>
                <c:pt idx="4">
                  <c:v>15.99864</c:v>
                </c:pt>
                <c:pt idx="5">
                  <c:v>10.799082</c:v>
                </c:pt>
                <c:pt idx="6">
                  <c:v>10.532438000000001</c:v>
                </c:pt>
                <c:pt idx="7">
                  <c:v>0</c:v>
                </c:pt>
                <c:pt idx="8">
                  <c:v>0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Лист1!$F$1</c:f>
              <c:strCache>
                <c:ptCount val="1"/>
                <c:pt idx="0">
                  <c:v>предсердие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Лист1!$C$3:$C$11</c:f>
              <c:numCache>
                <c:formatCode>General</c:formatCode>
                <c:ptCount val="9"/>
                <c:pt idx="0">
                  <c:v>0</c:v>
                </c:pt>
                <c:pt idx="1">
                  <c:v>0.1</c:v>
                </c:pt>
                <c:pt idx="2">
                  <c:v>0.15</c:v>
                </c:pt>
                <c:pt idx="3">
                  <c:v>0.18</c:v>
                </c:pt>
                <c:pt idx="4">
                  <c:v>0.3</c:v>
                </c:pt>
                <c:pt idx="5">
                  <c:v>0.43</c:v>
                </c:pt>
                <c:pt idx="6">
                  <c:v>0.47</c:v>
                </c:pt>
                <c:pt idx="7">
                  <c:v>0.55000000000000004</c:v>
                </c:pt>
                <c:pt idx="8">
                  <c:v>0.8</c:v>
                </c:pt>
              </c:numCache>
            </c:numRef>
          </c:xVal>
          <c:yVal>
            <c:numRef>
              <c:f>Лист1!$G$3:$G$11</c:f>
              <c:numCache>
                <c:formatCode>General</c:formatCode>
                <c:ptCount val="9"/>
                <c:pt idx="0">
                  <c:v>0</c:v>
                </c:pt>
                <c:pt idx="1">
                  <c:v>1.066576</c:v>
                </c:pt>
                <c:pt idx="2">
                  <c:v>1.066576</c:v>
                </c:pt>
                <c:pt idx="3">
                  <c:v>0</c:v>
                </c:pt>
                <c:pt idx="4">
                  <c:v>-0.133322</c:v>
                </c:pt>
                <c:pt idx="5">
                  <c:v>0</c:v>
                </c:pt>
                <c:pt idx="6">
                  <c:v>0</c:v>
                </c:pt>
                <c:pt idx="7">
                  <c:v>0.133322</c:v>
                </c:pt>
                <c:pt idx="8">
                  <c:v>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52057112"/>
        <c:axId val="352055936"/>
      </c:scatterChart>
      <c:valAx>
        <c:axId val="3520571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2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Время, сек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52055936"/>
        <c:crosses val="autoZero"/>
        <c:crossBetween val="midCat"/>
      </c:valAx>
      <c:valAx>
        <c:axId val="352055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2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Давление, кПа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52057112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v>д</c:v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результирующее!$A$2:$A$76</c:f>
              <c:numCache>
                <c:formatCode>General</c:formatCode>
                <c:ptCount val="75"/>
                <c:pt idx="0">
                  <c:v>9.3999999999999997E-4</c:v>
                </c:pt>
                <c:pt idx="1">
                  <c:v>2.12E-2</c:v>
                </c:pt>
                <c:pt idx="2">
                  <c:v>5.0470000000000001E-2</c:v>
                </c:pt>
                <c:pt idx="3">
                  <c:v>8.3110000000000003E-2</c:v>
                </c:pt>
                <c:pt idx="4">
                  <c:v>0.10113</c:v>
                </c:pt>
                <c:pt idx="5">
                  <c:v>0.12139</c:v>
                </c:pt>
                <c:pt idx="6">
                  <c:v>0.13827</c:v>
                </c:pt>
                <c:pt idx="7">
                  <c:v>0.14840999999999999</c:v>
                </c:pt>
                <c:pt idx="8">
                  <c:v>0.15290999999999999</c:v>
                </c:pt>
                <c:pt idx="9">
                  <c:v>0.15403</c:v>
                </c:pt>
                <c:pt idx="10">
                  <c:v>0.15629000000000001</c:v>
                </c:pt>
                <c:pt idx="11">
                  <c:v>0.15740999999999999</c:v>
                </c:pt>
                <c:pt idx="12">
                  <c:v>0.15853999999999999</c:v>
                </c:pt>
                <c:pt idx="13">
                  <c:v>0.15966</c:v>
                </c:pt>
                <c:pt idx="14">
                  <c:v>0.16078999999999999</c:v>
                </c:pt>
                <c:pt idx="15">
                  <c:v>0.16191</c:v>
                </c:pt>
                <c:pt idx="16">
                  <c:v>0.16303999999999999</c:v>
                </c:pt>
                <c:pt idx="17">
                  <c:v>0.16417000000000001</c:v>
                </c:pt>
                <c:pt idx="18">
                  <c:v>0.16642000000000001</c:v>
                </c:pt>
                <c:pt idx="19">
                  <c:v>0.16979</c:v>
                </c:pt>
                <c:pt idx="20">
                  <c:v>0.16979</c:v>
                </c:pt>
                <c:pt idx="21">
                  <c:v>0.17430000000000001</c:v>
                </c:pt>
                <c:pt idx="22">
                  <c:v>0.17766999999999999</c:v>
                </c:pt>
                <c:pt idx="23">
                  <c:v>0.18218000000000001</c:v>
                </c:pt>
                <c:pt idx="24">
                  <c:v>0.18668000000000001</c:v>
                </c:pt>
                <c:pt idx="25">
                  <c:v>0.19342999999999999</c:v>
                </c:pt>
                <c:pt idx="26">
                  <c:v>0.20469000000000001</c:v>
                </c:pt>
                <c:pt idx="27">
                  <c:v>0.21707000000000001</c:v>
                </c:pt>
                <c:pt idx="28">
                  <c:v>0.23283000000000001</c:v>
                </c:pt>
                <c:pt idx="29">
                  <c:v>0.24859000000000001</c:v>
                </c:pt>
                <c:pt idx="30">
                  <c:v>0.26323000000000002</c:v>
                </c:pt>
                <c:pt idx="31">
                  <c:v>0.28349000000000002</c:v>
                </c:pt>
                <c:pt idx="32">
                  <c:v>0.30487999999999998</c:v>
                </c:pt>
                <c:pt idx="33">
                  <c:v>0.32289000000000001</c:v>
                </c:pt>
                <c:pt idx="34">
                  <c:v>0.33639999999999998</c:v>
                </c:pt>
                <c:pt idx="35">
                  <c:v>0.34765000000000001</c:v>
                </c:pt>
                <c:pt idx="36">
                  <c:v>0.35891000000000001</c:v>
                </c:pt>
                <c:pt idx="37">
                  <c:v>0.37017</c:v>
                </c:pt>
                <c:pt idx="38">
                  <c:v>0.38255</c:v>
                </c:pt>
                <c:pt idx="39">
                  <c:v>0.39380999999999999</c:v>
                </c:pt>
                <c:pt idx="40">
                  <c:v>0.40281</c:v>
                </c:pt>
                <c:pt idx="41">
                  <c:v>0.41744999999999999</c:v>
                </c:pt>
                <c:pt idx="42">
                  <c:v>0.42758000000000002</c:v>
                </c:pt>
                <c:pt idx="43">
                  <c:v>0.43658999999999998</c:v>
                </c:pt>
                <c:pt idx="44">
                  <c:v>0.44558999999999999</c:v>
                </c:pt>
                <c:pt idx="45">
                  <c:v>0.45796999999999999</c:v>
                </c:pt>
                <c:pt idx="46">
                  <c:v>0.46584999999999999</c:v>
                </c:pt>
                <c:pt idx="47">
                  <c:v>0.47148000000000001</c:v>
                </c:pt>
                <c:pt idx="48">
                  <c:v>0.47824</c:v>
                </c:pt>
                <c:pt idx="49">
                  <c:v>0.48160999999999998</c:v>
                </c:pt>
                <c:pt idx="50">
                  <c:v>0.48498999999999998</c:v>
                </c:pt>
                <c:pt idx="51">
                  <c:v>0.48724000000000001</c:v>
                </c:pt>
                <c:pt idx="52">
                  <c:v>0.49062</c:v>
                </c:pt>
                <c:pt idx="53">
                  <c:v>0.49399999999999999</c:v>
                </c:pt>
                <c:pt idx="54">
                  <c:v>0.49736999999999998</c:v>
                </c:pt>
                <c:pt idx="55">
                  <c:v>0.50187999999999999</c:v>
                </c:pt>
                <c:pt idx="56">
                  <c:v>0.50638000000000005</c:v>
                </c:pt>
                <c:pt idx="57">
                  <c:v>0.51088</c:v>
                </c:pt>
                <c:pt idx="58">
                  <c:v>0.51876</c:v>
                </c:pt>
                <c:pt idx="59">
                  <c:v>0.52776999999999996</c:v>
                </c:pt>
                <c:pt idx="60">
                  <c:v>0.53790000000000004</c:v>
                </c:pt>
                <c:pt idx="61">
                  <c:v>0.55027999999999999</c:v>
                </c:pt>
                <c:pt idx="62">
                  <c:v>0.56491999999999998</c:v>
                </c:pt>
                <c:pt idx="63">
                  <c:v>0.57842000000000005</c:v>
                </c:pt>
                <c:pt idx="64">
                  <c:v>0.59980999999999995</c:v>
                </c:pt>
                <c:pt idx="65">
                  <c:v>0.62458000000000002</c:v>
                </c:pt>
                <c:pt idx="66">
                  <c:v>0.64483999999999997</c:v>
                </c:pt>
                <c:pt idx="67">
                  <c:v>0.66622999999999999</c:v>
                </c:pt>
                <c:pt idx="68">
                  <c:v>0.68649000000000004</c:v>
                </c:pt>
                <c:pt idx="69">
                  <c:v>0.70674999999999999</c:v>
                </c:pt>
                <c:pt idx="70">
                  <c:v>0.72814000000000001</c:v>
                </c:pt>
                <c:pt idx="71">
                  <c:v>0.74841000000000002</c:v>
                </c:pt>
                <c:pt idx="72">
                  <c:v>0.76641999999999999</c:v>
                </c:pt>
                <c:pt idx="73">
                  <c:v>0.78893000000000002</c:v>
                </c:pt>
                <c:pt idx="74">
                  <c:v>0.79905999999999999</c:v>
                </c:pt>
              </c:numCache>
            </c:numRef>
          </c:xVal>
          <c:yVal>
            <c:numRef>
              <c:f>результирующее!$D$2:$D$76</c:f>
              <c:numCache>
                <c:formatCode>General</c:formatCode>
                <c:ptCount val="75"/>
                <c:pt idx="0">
                  <c:v>-1.840491E-2</c:v>
                </c:pt>
                <c:pt idx="1">
                  <c:v>-2.130549E-2</c:v>
                </c:pt>
                <c:pt idx="2">
                  <c:v>-6.8440009999999996E-2</c:v>
                </c:pt>
                <c:pt idx="3">
                  <c:v>-7.311318E-2</c:v>
                </c:pt>
                <c:pt idx="4">
                  <c:v>-7.5691480000000005E-2</c:v>
                </c:pt>
                <c:pt idx="5">
                  <c:v>-0.20742642</c:v>
                </c:pt>
                <c:pt idx="6">
                  <c:v>-0.25278835999999999</c:v>
                </c:pt>
                <c:pt idx="7">
                  <c:v>8.9319629999999997E-2</c:v>
                </c:pt>
                <c:pt idx="8">
                  <c:v>0.64695725999999998</c:v>
                </c:pt>
                <c:pt idx="9">
                  <c:v>1.2050783300000001</c:v>
                </c:pt>
                <c:pt idx="10">
                  <c:v>1.9777621699999999</c:v>
                </c:pt>
                <c:pt idx="11">
                  <c:v>2.7076623800000004</c:v>
                </c:pt>
                <c:pt idx="12">
                  <c:v>3.4375625900000002</c:v>
                </c:pt>
                <c:pt idx="13">
                  <c:v>4.1245180100000001</c:v>
                </c:pt>
                <c:pt idx="14">
                  <c:v>4.9403077800000004</c:v>
                </c:pt>
                <c:pt idx="15">
                  <c:v>5.5413736299999998</c:v>
                </c:pt>
                <c:pt idx="16">
                  <c:v>6.48599777</c:v>
                </c:pt>
                <c:pt idx="17">
                  <c:v>7.3447323300000003</c:v>
                </c:pt>
                <c:pt idx="18">
                  <c:v>8.0744713899999994</c:v>
                </c:pt>
                <c:pt idx="19">
                  <c:v>8.718159739999999</c:v>
                </c:pt>
                <c:pt idx="20">
                  <c:v>9.3193867299999997</c:v>
                </c:pt>
                <c:pt idx="21">
                  <c:v>9.8770243699999991</c:v>
                </c:pt>
                <c:pt idx="22">
                  <c:v>10.434823140000001</c:v>
                </c:pt>
                <c:pt idx="23">
                  <c:v>10.906571209999999</c:v>
                </c:pt>
                <c:pt idx="24">
                  <c:v>11.37831927</c:v>
                </c:pt>
                <c:pt idx="25">
                  <c:v>11.978579400000001</c:v>
                </c:pt>
                <c:pt idx="26">
                  <c:v>12.749974099999999</c:v>
                </c:pt>
                <c:pt idx="27">
                  <c:v>13.564152439999999</c:v>
                </c:pt>
                <c:pt idx="28">
                  <c:v>14.291957780000001</c:v>
                </c:pt>
                <c:pt idx="29">
                  <c:v>14.97681833</c:v>
                </c:pt>
                <c:pt idx="30">
                  <c:v>15.53300567</c:v>
                </c:pt>
                <c:pt idx="31">
                  <c:v>15.916608159999999</c:v>
                </c:pt>
                <c:pt idx="32">
                  <c:v>16.085325570000002</c:v>
                </c:pt>
                <c:pt idx="33">
                  <c:v>15.78213377</c:v>
                </c:pt>
                <c:pt idx="34">
                  <c:v>15.307807409999999</c:v>
                </c:pt>
                <c:pt idx="35">
                  <c:v>14.790858550000001</c:v>
                </c:pt>
                <c:pt idx="36">
                  <c:v>14.27390969</c:v>
                </c:pt>
                <c:pt idx="37">
                  <c:v>13.71401605</c:v>
                </c:pt>
                <c:pt idx="38">
                  <c:v>13.153961260000001</c:v>
                </c:pt>
                <c:pt idx="39">
                  <c:v>12.551122830000001</c:v>
                </c:pt>
                <c:pt idx="40">
                  <c:v>11.905661899999998</c:v>
                </c:pt>
                <c:pt idx="41">
                  <c:v>11.259395249999999</c:v>
                </c:pt>
                <c:pt idx="42">
                  <c:v>10.742607529999999</c:v>
                </c:pt>
                <c:pt idx="43">
                  <c:v>10.569539239999999</c:v>
                </c:pt>
                <c:pt idx="44">
                  <c:v>10.611194879999999</c:v>
                </c:pt>
                <c:pt idx="45">
                  <c:v>10.78120144</c:v>
                </c:pt>
                <c:pt idx="46">
                  <c:v>10.65123908</c:v>
                </c:pt>
                <c:pt idx="47">
                  <c:v>10.092151149999999</c:v>
                </c:pt>
                <c:pt idx="48">
                  <c:v>9.2752333700000005</c:v>
                </c:pt>
                <c:pt idx="49">
                  <c:v>8.5876333799999998</c:v>
                </c:pt>
                <c:pt idx="50">
                  <c:v>7.8141438099999991</c:v>
                </c:pt>
                <c:pt idx="51">
                  <c:v>7.0837601699999997</c:v>
                </c:pt>
                <c:pt idx="52">
                  <c:v>6.3532153899999999</c:v>
                </c:pt>
                <c:pt idx="53">
                  <c:v>5.5797258300000001</c:v>
                </c:pt>
                <c:pt idx="54">
                  <c:v>4.8921258300000003</c:v>
                </c:pt>
                <c:pt idx="55">
                  <c:v>4.0755303399999994</c:v>
                </c:pt>
                <c:pt idx="56">
                  <c:v>3.3018796299999997</c:v>
                </c:pt>
                <c:pt idx="57">
                  <c:v>2.4852841300000001</c:v>
                </c:pt>
                <c:pt idx="58">
                  <c:v>1.62526042</c:v>
                </c:pt>
                <c:pt idx="59">
                  <c:v>0.85096514000000001</c:v>
                </c:pt>
                <c:pt idx="60">
                  <c:v>0.20534306000000002</c:v>
                </c:pt>
                <c:pt idx="61">
                  <c:v>-0.26882215000000004</c:v>
                </c:pt>
                <c:pt idx="62">
                  <c:v>-0.57153052000000004</c:v>
                </c:pt>
                <c:pt idx="63">
                  <c:v>-0.83113296000000003</c:v>
                </c:pt>
                <c:pt idx="64">
                  <c:v>-0.96302904</c:v>
                </c:pt>
                <c:pt idx="65">
                  <c:v>-1.0095189900000001</c:v>
                </c:pt>
                <c:pt idx="66">
                  <c:v>-0.96947479000000003</c:v>
                </c:pt>
                <c:pt idx="67">
                  <c:v>-0.88664694999999993</c:v>
                </c:pt>
                <c:pt idx="68">
                  <c:v>-0.71776838999999992</c:v>
                </c:pt>
                <c:pt idx="69">
                  <c:v>-0.59183461999999998</c:v>
                </c:pt>
                <c:pt idx="70">
                  <c:v>-0.46606198999999998</c:v>
                </c:pt>
                <c:pt idx="71">
                  <c:v>-0.38307300999999999</c:v>
                </c:pt>
                <c:pt idx="72">
                  <c:v>-0.21387217</c:v>
                </c:pt>
                <c:pt idx="73">
                  <c:v>-8.8260679999999994E-2</c:v>
                </c:pt>
                <c:pt idx="74">
                  <c:v>-8.971098000000001E-2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52055544"/>
        <c:axId val="352055152"/>
      </c:scatterChart>
      <c:valAx>
        <c:axId val="3520555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2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Время, сек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52055152"/>
        <c:crossesAt val="-2000"/>
        <c:crossBetween val="midCat"/>
      </c:valAx>
      <c:valAx>
        <c:axId val="35205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2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Давление,</a:t>
                </a:r>
                <a:r>
                  <a:rPr lang="ru-RU" sz="12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кПа</a:t>
                </a:r>
                <a:endParaRPr lang="ru-RU" sz="12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5205554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[clip_renmote_rez.xlsx]итог!$C$1</c:f>
              <c:strCache>
                <c:ptCount val="1"/>
                <c:pt idx="0">
                  <c:v>без скрепки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xVal>
            <c:numRef>
              <c:f>[clip_renmote_rez.xlsx]итог!$B$2:$B$50</c:f>
              <c:numCache>
                <c:formatCode>General</c:formatCode>
                <c:ptCount val="49"/>
                <c:pt idx="0">
                  <c:v>0</c:v>
                </c:pt>
                <c:pt idx="1">
                  <c:v>0.35694999999999999</c:v>
                </c:pt>
                <c:pt idx="2">
                  <c:v>0.71389999999999998</c:v>
                </c:pt>
                <c:pt idx="3">
                  <c:v>1.0708</c:v>
                </c:pt>
                <c:pt idx="4">
                  <c:v>1.4278</c:v>
                </c:pt>
                <c:pt idx="5">
                  <c:v>1.7847</c:v>
                </c:pt>
                <c:pt idx="6">
                  <c:v>2.1417000000000002</c:v>
                </c:pt>
                <c:pt idx="7">
                  <c:v>2.4986000000000002</c:v>
                </c:pt>
                <c:pt idx="8">
                  <c:v>2.8555999999999999</c:v>
                </c:pt>
                <c:pt idx="9">
                  <c:v>3.2124999999999999</c:v>
                </c:pt>
                <c:pt idx="10">
                  <c:v>3.5695000000000001</c:v>
                </c:pt>
                <c:pt idx="11">
                  <c:v>3.9264000000000001</c:v>
                </c:pt>
                <c:pt idx="12">
                  <c:v>4.2834000000000003</c:v>
                </c:pt>
                <c:pt idx="13">
                  <c:v>4.6402999999999999</c:v>
                </c:pt>
                <c:pt idx="14">
                  <c:v>4.9973000000000001</c:v>
                </c:pt>
                <c:pt idx="15">
                  <c:v>5.3541999999999996</c:v>
                </c:pt>
                <c:pt idx="16">
                  <c:v>5.7111999999999998</c:v>
                </c:pt>
                <c:pt idx="17">
                  <c:v>6.0681000000000003</c:v>
                </c:pt>
                <c:pt idx="18">
                  <c:v>6.4250999999999996</c:v>
                </c:pt>
                <c:pt idx="19">
                  <c:v>6.782</c:v>
                </c:pt>
                <c:pt idx="20">
                  <c:v>7.1390000000000002</c:v>
                </c:pt>
                <c:pt idx="21">
                  <c:v>7.4958999999999998</c:v>
                </c:pt>
                <c:pt idx="22">
                  <c:v>7.8529</c:v>
                </c:pt>
                <c:pt idx="23">
                  <c:v>8.2097999999999995</c:v>
                </c:pt>
                <c:pt idx="24">
                  <c:v>8.5668000000000006</c:v>
                </c:pt>
                <c:pt idx="25">
                  <c:v>8.9237000000000002</c:v>
                </c:pt>
                <c:pt idx="26">
                  <c:v>9.2806999999999995</c:v>
                </c:pt>
                <c:pt idx="27">
                  <c:v>9.6376000000000008</c:v>
                </c:pt>
                <c:pt idx="28">
                  <c:v>9.9945000000000004</c:v>
                </c:pt>
                <c:pt idx="29">
                  <c:v>10.351000000000001</c:v>
                </c:pt>
                <c:pt idx="30">
                  <c:v>10.708</c:v>
                </c:pt>
                <c:pt idx="31">
                  <c:v>11.065</c:v>
                </c:pt>
                <c:pt idx="32">
                  <c:v>11.422000000000001</c:v>
                </c:pt>
                <c:pt idx="33">
                  <c:v>11.779</c:v>
                </c:pt>
                <c:pt idx="34">
                  <c:v>12.135999999999999</c:v>
                </c:pt>
                <c:pt idx="35">
                  <c:v>12.493</c:v>
                </c:pt>
                <c:pt idx="36">
                  <c:v>12.85</c:v>
                </c:pt>
                <c:pt idx="37">
                  <c:v>13.207000000000001</c:v>
                </c:pt>
                <c:pt idx="38">
                  <c:v>13.564</c:v>
                </c:pt>
                <c:pt idx="39">
                  <c:v>13.920999999999999</c:v>
                </c:pt>
                <c:pt idx="40">
                  <c:v>14.278</c:v>
                </c:pt>
                <c:pt idx="41">
                  <c:v>14.635</c:v>
                </c:pt>
                <c:pt idx="42">
                  <c:v>14.992000000000001</c:v>
                </c:pt>
                <c:pt idx="43">
                  <c:v>15.349</c:v>
                </c:pt>
                <c:pt idx="44">
                  <c:v>15.706</c:v>
                </c:pt>
                <c:pt idx="45">
                  <c:v>16.062999999999999</c:v>
                </c:pt>
                <c:pt idx="46">
                  <c:v>16.420000000000002</c:v>
                </c:pt>
                <c:pt idx="47">
                  <c:v>16.777000000000001</c:v>
                </c:pt>
                <c:pt idx="48">
                  <c:v>17.134</c:v>
                </c:pt>
              </c:numCache>
            </c:numRef>
          </c:xVal>
          <c:yVal>
            <c:numRef>
              <c:f>[clip_renmote_rez.xlsx]итог!$C$2:$C$49</c:f>
              <c:numCache>
                <c:formatCode>General</c:formatCode>
                <c:ptCount val="48"/>
                <c:pt idx="0">
                  <c:v>0.17188999999999999</c:v>
                </c:pt>
                <c:pt idx="1">
                  <c:v>0.18276000000000001</c:v>
                </c:pt>
                <c:pt idx="2">
                  <c:v>0.19588</c:v>
                </c:pt>
                <c:pt idx="3">
                  <c:v>0.21201</c:v>
                </c:pt>
                <c:pt idx="4">
                  <c:v>0.2228</c:v>
                </c:pt>
                <c:pt idx="5">
                  <c:v>0.23200000000000001</c:v>
                </c:pt>
                <c:pt idx="6">
                  <c:v>0.23916000000000001</c:v>
                </c:pt>
                <c:pt idx="7">
                  <c:v>0.24485000000000001</c:v>
                </c:pt>
                <c:pt idx="8">
                  <c:v>0.25019000000000002</c:v>
                </c:pt>
                <c:pt idx="9">
                  <c:v>0.25485999999999998</c:v>
                </c:pt>
                <c:pt idx="10">
                  <c:v>0.25953999999999999</c:v>
                </c:pt>
                <c:pt idx="11">
                  <c:v>0.26429000000000002</c:v>
                </c:pt>
                <c:pt idx="12">
                  <c:v>0.26746999999999999</c:v>
                </c:pt>
                <c:pt idx="13">
                  <c:v>0.26769999999999999</c:v>
                </c:pt>
                <c:pt idx="14">
                  <c:v>0.26623000000000002</c:v>
                </c:pt>
                <c:pt idx="15">
                  <c:v>0.26860000000000001</c:v>
                </c:pt>
                <c:pt idx="16">
                  <c:v>0.27127000000000001</c:v>
                </c:pt>
                <c:pt idx="17">
                  <c:v>0.27426</c:v>
                </c:pt>
                <c:pt idx="18">
                  <c:v>0.27654000000000001</c:v>
                </c:pt>
                <c:pt idx="19">
                  <c:v>0.27927000000000002</c:v>
                </c:pt>
                <c:pt idx="20">
                  <c:v>0.28243000000000001</c:v>
                </c:pt>
                <c:pt idx="21">
                  <c:v>0.28089999999999998</c:v>
                </c:pt>
                <c:pt idx="22">
                  <c:v>0.27993000000000001</c:v>
                </c:pt>
                <c:pt idx="23">
                  <c:v>0.28101999999999999</c:v>
                </c:pt>
                <c:pt idx="24">
                  <c:v>0.28260000000000002</c:v>
                </c:pt>
                <c:pt idx="25">
                  <c:v>0.28449999999999998</c:v>
                </c:pt>
                <c:pt idx="26">
                  <c:v>0.28563</c:v>
                </c:pt>
                <c:pt idx="27">
                  <c:v>0.28610000000000002</c:v>
                </c:pt>
                <c:pt idx="28">
                  <c:v>0.28650999999999999</c:v>
                </c:pt>
                <c:pt idx="29">
                  <c:v>0.28594999999999998</c:v>
                </c:pt>
                <c:pt idx="30">
                  <c:v>0.28508</c:v>
                </c:pt>
                <c:pt idx="31">
                  <c:v>0.2843</c:v>
                </c:pt>
                <c:pt idx="32">
                  <c:v>0.28427999999999998</c:v>
                </c:pt>
                <c:pt idx="33">
                  <c:v>0.28395999999999999</c:v>
                </c:pt>
                <c:pt idx="34">
                  <c:v>0.28334999999999999</c:v>
                </c:pt>
                <c:pt idx="35">
                  <c:v>0.28072999999999998</c:v>
                </c:pt>
                <c:pt idx="36">
                  <c:v>0.27733000000000002</c:v>
                </c:pt>
                <c:pt idx="37">
                  <c:v>0.27250999999999997</c:v>
                </c:pt>
                <c:pt idx="38">
                  <c:v>0.26652999999999999</c:v>
                </c:pt>
                <c:pt idx="39">
                  <c:v>0.25917000000000001</c:v>
                </c:pt>
                <c:pt idx="40">
                  <c:v>0.24843000000000001</c:v>
                </c:pt>
                <c:pt idx="41">
                  <c:v>0.23852999999999999</c:v>
                </c:pt>
                <c:pt idx="42">
                  <c:v>0.22572999999999999</c:v>
                </c:pt>
                <c:pt idx="43">
                  <c:v>0.20147999999999999</c:v>
                </c:pt>
                <c:pt idx="44">
                  <c:v>0.17294999999999999</c:v>
                </c:pt>
                <c:pt idx="45">
                  <c:v>0.14066000000000001</c:v>
                </c:pt>
                <c:pt idx="46" formatCode="0.00E+00">
                  <c:v>9.5546000000000006E-2</c:v>
                </c:pt>
                <c:pt idx="47" formatCode="0.00E+00">
                  <c:v>6.1589999999999999E-2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[clip_renmote_rez.xlsx]итог!$D$1</c:f>
              <c:strCache>
                <c:ptCount val="1"/>
                <c:pt idx="0">
                  <c:v>а) Mc = 0.1 г</c:v>
                </c:pt>
              </c:strCache>
            </c:strRef>
          </c:tx>
          <c:spPr>
            <a:ln w="1905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xVal>
            <c:numRef>
              <c:f>[clip_renmote_rez.xlsx]итог!$B$2:$B$50</c:f>
              <c:numCache>
                <c:formatCode>General</c:formatCode>
                <c:ptCount val="49"/>
                <c:pt idx="0">
                  <c:v>0</c:v>
                </c:pt>
                <c:pt idx="1">
                  <c:v>0.35694999999999999</c:v>
                </c:pt>
                <c:pt idx="2">
                  <c:v>0.71389999999999998</c:v>
                </c:pt>
                <c:pt idx="3">
                  <c:v>1.0708</c:v>
                </c:pt>
                <c:pt idx="4">
                  <c:v>1.4278</c:v>
                </c:pt>
                <c:pt idx="5">
                  <c:v>1.7847</c:v>
                </c:pt>
                <c:pt idx="6">
                  <c:v>2.1417000000000002</c:v>
                </c:pt>
                <c:pt idx="7">
                  <c:v>2.4986000000000002</c:v>
                </c:pt>
                <c:pt idx="8">
                  <c:v>2.8555999999999999</c:v>
                </c:pt>
                <c:pt idx="9">
                  <c:v>3.2124999999999999</c:v>
                </c:pt>
                <c:pt idx="10">
                  <c:v>3.5695000000000001</c:v>
                </c:pt>
                <c:pt idx="11">
                  <c:v>3.9264000000000001</c:v>
                </c:pt>
                <c:pt idx="12">
                  <c:v>4.2834000000000003</c:v>
                </c:pt>
                <c:pt idx="13">
                  <c:v>4.6402999999999999</c:v>
                </c:pt>
                <c:pt idx="14">
                  <c:v>4.9973000000000001</c:v>
                </c:pt>
                <c:pt idx="15">
                  <c:v>5.3541999999999996</c:v>
                </c:pt>
                <c:pt idx="16">
                  <c:v>5.7111999999999998</c:v>
                </c:pt>
                <c:pt idx="17">
                  <c:v>6.0681000000000003</c:v>
                </c:pt>
                <c:pt idx="18">
                  <c:v>6.4250999999999996</c:v>
                </c:pt>
                <c:pt idx="19">
                  <c:v>6.782</c:v>
                </c:pt>
                <c:pt idx="20">
                  <c:v>7.1390000000000002</c:v>
                </c:pt>
                <c:pt idx="21">
                  <c:v>7.4958999999999998</c:v>
                </c:pt>
                <c:pt idx="22">
                  <c:v>7.8529</c:v>
                </c:pt>
                <c:pt idx="23">
                  <c:v>8.2097999999999995</c:v>
                </c:pt>
                <c:pt idx="24">
                  <c:v>8.5668000000000006</c:v>
                </c:pt>
                <c:pt idx="25">
                  <c:v>8.9237000000000002</c:v>
                </c:pt>
                <c:pt idx="26">
                  <c:v>9.2806999999999995</c:v>
                </c:pt>
                <c:pt idx="27">
                  <c:v>9.6376000000000008</c:v>
                </c:pt>
                <c:pt idx="28">
                  <c:v>9.9945000000000004</c:v>
                </c:pt>
                <c:pt idx="29">
                  <c:v>10.351000000000001</c:v>
                </c:pt>
                <c:pt idx="30">
                  <c:v>10.708</c:v>
                </c:pt>
                <c:pt idx="31">
                  <c:v>11.065</c:v>
                </c:pt>
                <c:pt idx="32">
                  <c:v>11.422000000000001</c:v>
                </c:pt>
                <c:pt idx="33">
                  <c:v>11.779</c:v>
                </c:pt>
                <c:pt idx="34">
                  <c:v>12.135999999999999</c:v>
                </c:pt>
                <c:pt idx="35">
                  <c:v>12.493</c:v>
                </c:pt>
                <c:pt idx="36">
                  <c:v>12.85</c:v>
                </c:pt>
                <c:pt idx="37">
                  <c:v>13.207000000000001</c:v>
                </c:pt>
                <c:pt idx="38">
                  <c:v>13.564</c:v>
                </c:pt>
                <c:pt idx="39">
                  <c:v>13.920999999999999</c:v>
                </c:pt>
                <c:pt idx="40">
                  <c:v>14.278</c:v>
                </c:pt>
                <c:pt idx="41">
                  <c:v>14.635</c:v>
                </c:pt>
                <c:pt idx="42">
                  <c:v>14.992000000000001</c:v>
                </c:pt>
                <c:pt idx="43">
                  <c:v>15.349</c:v>
                </c:pt>
                <c:pt idx="44">
                  <c:v>15.706</c:v>
                </c:pt>
                <c:pt idx="45">
                  <c:v>16.062999999999999</c:v>
                </c:pt>
                <c:pt idx="46">
                  <c:v>16.420000000000002</c:v>
                </c:pt>
                <c:pt idx="47">
                  <c:v>16.777000000000001</c:v>
                </c:pt>
                <c:pt idx="48">
                  <c:v>17.134</c:v>
                </c:pt>
              </c:numCache>
            </c:numRef>
          </c:xVal>
          <c:yVal>
            <c:numRef>
              <c:f>[clip_renmote_rez.xlsx]итог!$D$2:$D$50</c:f>
              <c:numCache>
                <c:formatCode>General</c:formatCode>
                <c:ptCount val="49"/>
                <c:pt idx="0">
                  <c:v>0.17188000000000001</c:v>
                </c:pt>
                <c:pt idx="1">
                  <c:v>0.18267</c:v>
                </c:pt>
                <c:pt idx="2">
                  <c:v>0.19572000000000001</c:v>
                </c:pt>
                <c:pt idx="3">
                  <c:v>0.21176</c:v>
                </c:pt>
                <c:pt idx="4">
                  <c:v>0.22248000000000001</c:v>
                </c:pt>
                <c:pt idx="5">
                  <c:v>0.23161999999999999</c:v>
                </c:pt>
                <c:pt idx="6">
                  <c:v>0.23871000000000001</c:v>
                </c:pt>
                <c:pt idx="7">
                  <c:v>0.24431</c:v>
                </c:pt>
                <c:pt idx="8">
                  <c:v>0.24954999999999999</c:v>
                </c:pt>
                <c:pt idx="9">
                  <c:v>0.25409999999999999</c:v>
                </c:pt>
                <c:pt idx="10">
                  <c:v>0.25864999999999999</c:v>
                </c:pt>
                <c:pt idx="11">
                  <c:v>0.26324999999999998</c:v>
                </c:pt>
                <c:pt idx="12">
                  <c:v>0.26626</c:v>
                </c:pt>
                <c:pt idx="13">
                  <c:v>0.26635999999999999</c:v>
                </c:pt>
                <c:pt idx="14">
                  <c:v>0.26479999999999998</c:v>
                </c:pt>
                <c:pt idx="15">
                  <c:v>0.26701000000000003</c:v>
                </c:pt>
                <c:pt idx="16">
                  <c:v>0.26954</c:v>
                </c:pt>
                <c:pt idx="17">
                  <c:v>0.27239000000000002</c:v>
                </c:pt>
                <c:pt idx="18">
                  <c:v>0.27456999999999998</c:v>
                </c:pt>
                <c:pt idx="19">
                  <c:v>0.27718999999999999</c:v>
                </c:pt>
                <c:pt idx="20">
                  <c:v>0.28022000000000002</c:v>
                </c:pt>
                <c:pt idx="21">
                  <c:v>0.2787</c:v>
                </c:pt>
                <c:pt idx="22">
                  <c:v>0.27772000000000002</c:v>
                </c:pt>
                <c:pt idx="23">
                  <c:v>0.27877000000000002</c:v>
                </c:pt>
                <c:pt idx="24">
                  <c:v>0.28033000000000002</c:v>
                </c:pt>
                <c:pt idx="25">
                  <c:v>0.28223999999999999</c:v>
                </c:pt>
                <c:pt idx="26">
                  <c:v>0.28339999999999999</c:v>
                </c:pt>
                <c:pt idx="27">
                  <c:v>0.28392000000000001</c:v>
                </c:pt>
                <c:pt idx="28">
                  <c:v>0.28438000000000002</c:v>
                </c:pt>
                <c:pt idx="29">
                  <c:v>0.28389999999999999</c:v>
                </c:pt>
                <c:pt idx="30">
                  <c:v>0.28312999999999999</c:v>
                </c:pt>
                <c:pt idx="31">
                  <c:v>0.28244999999999998</c:v>
                </c:pt>
                <c:pt idx="32">
                  <c:v>0.28253</c:v>
                </c:pt>
                <c:pt idx="33">
                  <c:v>0.28231000000000001</c:v>
                </c:pt>
                <c:pt idx="34">
                  <c:v>0.28179999999999999</c:v>
                </c:pt>
                <c:pt idx="35">
                  <c:v>0.27927000000000002</c:v>
                </c:pt>
                <c:pt idx="36">
                  <c:v>0.27593000000000001</c:v>
                </c:pt>
                <c:pt idx="37">
                  <c:v>0.27112999999999998</c:v>
                </c:pt>
                <c:pt idx="38">
                  <c:v>0.26495000000000002</c:v>
                </c:pt>
                <c:pt idx="39">
                  <c:v>0.25741000000000003</c:v>
                </c:pt>
                <c:pt idx="40">
                  <c:v>0.24657999999999999</c:v>
                </c:pt>
                <c:pt idx="41">
                  <c:v>0.23696999999999999</c:v>
                </c:pt>
                <c:pt idx="42">
                  <c:v>0.22463</c:v>
                </c:pt>
                <c:pt idx="43">
                  <c:v>0.20102999999999999</c:v>
                </c:pt>
                <c:pt idx="44">
                  <c:v>0.17305000000000001</c:v>
                </c:pt>
                <c:pt idx="45">
                  <c:v>0.14122000000000001</c:v>
                </c:pt>
                <c:pt idx="46" formatCode="0.00E+00">
                  <c:v>9.6250000000000002E-2</c:v>
                </c:pt>
                <c:pt idx="47" formatCode="0.00E+00">
                  <c:v>6.2352999999999999E-2</c:v>
                </c:pt>
                <c:pt idx="48" formatCode="0.00E+00">
                  <c:v>3.7064E-2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[clip_renmote_rez.xlsx]итог!$E$1</c:f>
              <c:strCache>
                <c:ptCount val="1"/>
                <c:pt idx="0">
                  <c:v>б) Mc = 0.23 г</c:v>
                </c:pt>
              </c:strCache>
            </c:strRef>
          </c:tx>
          <c:spPr>
            <a:ln w="19050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xVal>
            <c:numRef>
              <c:f>[clip_renmote_rez.xlsx]итог!$B$2:$B$49</c:f>
              <c:numCache>
                <c:formatCode>General</c:formatCode>
                <c:ptCount val="48"/>
                <c:pt idx="0">
                  <c:v>0</c:v>
                </c:pt>
                <c:pt idx="1">
                  <c:v>0.35694999999999999</c:v>
                </c:pt>
                <c:pt idx="2">
                  <c:v>0.71389999999999998</c:v>
                </c:pt>
                <c:pt idx="3">
                  <c:v>1.0708</c:v>
                </c:pt>
                <c:pt idx="4">
                  <c:v>1.4278</c:v>
                </c:pt>
                <c:pt idx="5">
                  <c:v>1.7847</c:v>
                </c:pt>
                <c:pt idx="6">
                  <c:v>2.1417000000000002</c:v>
                </c:pt>
                <c:pt idx="7">
                  <c:v>2.4986000000000002</c:v>
                </c:pt>
                <c:pt idx="8">
                  <c:v>2.8555999999999999</c:v>
                </c:pt>
                <c:pt idx="9">
                  <c:v>3.2124999999999999</c:v>
                </c:pt>
                <c:pt idx="10">
                  <c:v>3.5695000000000001</c:v>
                </c:pt>
                <c:pt idx="11">
                  <c:v>3.9264000000000001</c:v>
                </c:pt>
                <c:pt idx="12">
                  <c:v>4.2834000000000003</c:v>
                </c:pt>
                <c:pt idx="13">
                  <c:v>4.6402999999999999</c:v>
                </c:pt>
                <c:pt idx="14">
                  <c:v>4.9973000000000001</c:v>
                </c:pt>
                <c:pt idx="15">
                  <c:v>5.3541999999999996</c:v>
                </c:pt>
                <c:pt idx="16">
                  <c:v>5.7111999999999998</c:v>
                </c:pt>
                <c:pt idx="17">
                  <c:v>6.0681000000000003</c:v>
                </c:pt>
                <c:pt idx="18">
                  <c:v>6.4250999999999996</c:v>
                </c:pt>
                <c:pt idx="19">
                  <c:v>6.782</c:v>
                </c:pt>
                <c:pt idx="20">
                  <c:v>7.1390000000000002</c:v>
                </c:pt>
                <c:pt idx="21">
                  <c:v>7.4958999999999998</c:v>
                </c:pt>
                <c:pt idx="22">
                  <c:v>7.8529</c:v>
                </c:pt>
                <c:pt idx="23">
                  <c:v>8.2097999999999995</c:v>
                </c:pt>
                <c:pt idx="24">
                  <c:v>8.5668000000000006</c:v>
                </c:pt>
                <c:pt idx="25">
                  <c:v>8.9237000000000002</c:v>
                </c:pt>
                <c:pt idx="26">
                  <c:v>9.2806999999999995</c:v>
                </c:pt>
                <c:pt idx="27">
                  <c:v>9.6376000000000008</c:v>
                </c:pt>
                <c:pt idx="28">
                  <c:v>9.9945000000000004</c:v>
                </c:pt>
                <c:pt idx="29">
                  <c:v>10.351000000000001</c:v>
                </c:pt>
                <c:pt idx="30">
                  <c:v>10.708</c:v>
                </c:pt>
                <c:pt idx="31">
                  <c:v>11.065</c:v>
                </c:pt>
                <c:pt idx="32">
                  <c:v>11.422000000000001</c:v>
                </c:pt>
                <c:pt idx="33">
                  <c:v>11.779</c:v>
                </c:pt>
                <c:pt idx="34">
                  <c:v>12.135999999999999</c:v>
                </c:pt>
                <c:pt idx="35">
                  <c:v>12.493</c:v>
                </c:pt>
                <c:pt idx="36">
                  <c:v>12.85</c:v>
                </c:pt>
                <c:pt idx="37">
                  <c:v>13.207000000000001</c:v>
                </c:pt>
                <c:pt idx="38">
                  <c:v>13.564</c:v>
                </c:pt>
                <c:pt idx="39">
                  <c:v>13.920999999999999</c:v>
                </c:pt>
                <c:pt idx="40">
                  <c:v>14.278</c:v>
                </c:pt>
                <c:pt idx="41">
                  <c:v>14.635</c:v>
                </c:pt>
                <c:pt idx="42">
                  <c:v>14.992000000000001</c:v>
                </c:pt>
                <c:pt idx="43">
                  <c:v>15.349</c:v>
                </c:pt>
                <c:pt idx="44">
                  <c:v>15.706</c:v>
                </c:pt>
                <c:pt idx="45">
                  <c:v>16.062999999999999</c:v>
                </c:pt>
                <c:pt idx="46">
                  <c:v>16.420000000000002</c:v>
                </c:pt>
                <c:pt idx="47">
                  <c:v>16.777000000000001</c:v>
                </c:pt>
              </c:numCache>
            </c:numRef>
          </c:xVal>
          <c:yVal>
            <c:numRef>
              <c:f>[clip_renmote_rez.xlsx]итог!$E$2:$E$50</c:f>
              <c:numCache>
                <c:formatCode>General</c:formatCode>
                <c:ptCount val="49"/>
                <c:pt idx="0">
                  <c:v>0.17158000000000001</c:v>
                </c:pt>
                <c:pt idx="1">
                  <c:v>0.18239</c:v>
                </c:pt>
                <c:pt idx="2">
                  <c:v>0.19544</c:v>
                </c:pt>
                <c:pt idx="3">
                  <c:v>0.21149999999999999</c:v>
                </c:pt>
                <c:pt idx="4">
                  <c:v>0.22223999999999999</c:v>
                </c:pt>
                <c:pt idx="5">
                  <c:v>0.23139000000000001</c:v>
                </c:pt>
                <c:pt idx="6">
                  <c:v>0.23849000000000001</c:v>
                </c:pt>
                <c:pt idx="7">
                  <c:v>0.24410000000000001</c:v>
                </c:pt>
                <c:pt idx="8">
                  <c:v>0.24934999999999999</c:v>
                </c:pt>
                <c:pt idx="9">
                  <c:v>0.25391000000000002</c:v>
                </c:pt>
                <c:pt idx="10">
                  <c:v>0.25846999999999998</c:v>
                </c:pt>
                <c:pt idx="11">
                  <c:v>0.26307999999999998</c:v>
                </c:pt>
                <c:pt idx="12">
                  <c:v>0.26608999999999999</c:v>
                </c:pt>
                <c:pt idx="13">
                  <c:v>0.26622000000000001</c:v>
                </c:pt>
                <c:pt idx="14">
                  <c:v>0.26467000000000002</c:v>
                </c:pt>
                <c:pt idx="15">
                  <c:v>0.26690000000000003</c:v>
                </c:pt>
                <c:pt idx="16">
                  <c:v>0.26944000000000001</c:v>
                </c:pt>
                <c:pt idx="17">
                  <c:v>0.27231</c:v>
                </c:pt>
                <c:pt idx="18">
                  <c:v>0.27450000000000002</c:v>
                </c:pt>
                <c:pt idx="19">
                  <c:v>0.27715000000000001</c:v>
                </c:pt>
                <c:pt idx="20">
                  <c:v>0.28018999999999999</c:v>
                </c:pt>
                <c:pt idx="21">
                  <c:v>0.27868999999999999</c:v>
                </c:pt>
                <c:pt idx="22">
                  <c:v>0.27772999999999998</c:v>
                </c:pt>
                <c:pt idx="23">
                  <c:v>0.27878999999999998</c:v>
                </c:pt>
                <c:pt idx="24">
                  <c:v>0.28038000000000002</c:v>
                </c:pt>
                <c:pt idx="25">
                  <c:v>0.2823</c:v>
                </c:pt>
                <c:pt idx="26">
                  <c:v>0.28348000000000001</c:v>
                </c:pt>
                <c:pt idx="27">
                  <c:v>0.28400999999999998</c:v>
                </c:pt>
                <c:pt idx="28">
                  <c:v>0.28449000000000002</c:v>
                </c:pt>
                <c:pt idx="29">
                  <c:v>0.28403</c:v>
                </c:pt>
                <c:pt idx="30">
                  <c:v>0.28327000000000002</c:v>
                </c:pt>
                <c:pt idx="31">
                  <c:v>0.28260000000000002</c:v>
                </c:pt>
                <c:pt idx="32">
                  <c:v>0.28267999999999999</c:v>
                </c:pt>
                <c:pt idx="33">
                  <c:v>0.28247</c:v>
                </c:pt>
                <c:pt idx="34">
                  <c:v>0.28197</c:v>
                </c:pt>
                <c:pt idx="35">
                  <c:v>0.27945999999999999</c:v>
                </c:pt>
                <c:pt idx="36">
                  <c:v>0.27614</c:v>
                </c:pt>
                <c:pt idx="37">
                  <c:v>0.27138000000000001</c:v>
                </c:pt>
                <c:pt idx="38">
                  <c:v>0.26529999999999998</c:v>
                </c:pt>
                <c:pt idx="39">
                  <c:v>0.25788</c:v>
                </c:pt>
                <c:pt idx="40">
                  <c:v>0.24718000000000001</c:v>
                </c:pt>
                <c:pt idx="41">
                  <c:v>0.23752000000000001</c:v>
                </c:pt>
                <c:pt idx="42">
                  <c:v>0.22498000000000001</c:v>
                </c:pt>
                <c:pt idx="43">
                  <c:v>0.20082</c:v>
                </c:pt>
                <c:pt idx="44">
                  <c:v>0.17224999999999999</c:v>
                </c:pt>
                <c:pt idx="45">
                  <c:v>0.13988999999999999</c:v>
                </c:pt>
                <c:pt idx="46" formatCode="0.00E+00">
                  <c:v>9.4997999999999999E-2</c:v>
                </c:pt>
                <c:pt idx="47" formatCode="0.00E+00">
                  <c:v>6.1350000000000002E-2</c:v>
                </c:pt>
                <c:pt idx="48" formatCode="0.00E+00">
                  <c:v>3.6435000000000002E-2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[clip_renmote_rez.xlsx]итог!$F$1</c:f>
              <c:strCache>
                <c:ptCount val="1"/>
                <c:pt idx="0">
                  <c:v>в) Mc = 0.4г</c:v>
                </c:pt>
              </c:strCache>
            </c:strRef>
          </c:tx>
          <c:spPr>
            <a:ln w="19050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[clip_renmote_rez.xlsx]итог!$B$2:$B$50</c:f>
              <c:numCache>
                <c:formatCode>General</c:formatCode>
                <c:ptCount val="49"/>
                <c:pt idx="0">
                  <c:v>0</c:v>
                </c:pt>
                <c:pt idx="1">
                  <c:v>0.35694999999999999</c:v>
                </c:pt>
                <c:pt idx="2">
                  <c:v>0.71389999999999998</c:v>
                </c:pt>
                <c:pt idx="3">
                  <c:v>1.0708</c:v>
                </c:pt>
                <c:pt idx="4">
                  <c:v>1.4278</c:v>
                </c:pt>
                <c:pt idx="5">
                  <c:v>1.7847</c:v>
                </c:pt>
                <c:pt idx="6">
                  <c:v>2.1417000000000002</c:v>
                </c:pt>
                <c:pt idx="7">
                  <c:v>2.4986000000000002</c:v>
                </c:pt>
                <c:pt idx="8">
                  <c:v>2.8555999999999999</c:v>
                </c:pt>
                <c:pt idx="9">
                  <c:v>3.2124999999999999</c:v>
                </c:pt>
                <c:pt idx="10">
                  <c:v>3.5695000000000001</c:v>
                </c:pt>
                <c:pt idx="11">
                  <c:v>3.9264000000000001</c:v>
                </c:pt>
                <c:pt idx="12">
                  <c:v>4.2834000000000003</c:v>
                </c:pt>
                <c:pt idx="13">
                  <c:v>4.6402999999999999</c:v>
                </c:pt>
                <c:pt idx="14">
                  <c:v>4.9973000000000001</c:v>
                </c:pt>
                <c:pt idx="15">
                  <c:v>5.3541999999999996</c:v>
                </c:pt>
                <c:pt idx="16">
                  <c:v>5.7111999999999998</c:v>
                </c:pt>
                <c:pt idx="17">
                  <c:v>6.0681000000000003</c:v>
                </c:pt>
                <c:pt idx="18">
                  <c:v>6.4250999999999996</c:v>
                </c:pt>
                <c:pt idx="19">
                  <c:v>6.782</c:v>
                </c:pt>
                <c:pt idx="20">
                  <c:v>7.1390000000000002</c:v>
                </c:pt>
                <c:pt idx="21">
                  <c:v>7.4958999999999998</c:v>
                </c:pt>
                <c:pt idx="22">
                  <c:v>7.8529</c:v>
                </c:pt>
                <c:pt idx="23">
                  <c:v>8.2097999999999995</c:v>
                </c:pt>
                <c:pt idx="24">
                  <c:v>8.5668000000000006</c:v>
                </c:pt>
                <c:pt idx="25">
                  <c:v>8.9237000000000002</c:v>
                </c:pt>
                <c:pt idx="26">
                  <c:v>9.2806999999999995</c:v>
                </c:pt>
                <c:pt idx="27">
                  <c:v>9.6376000000000008</c:v>
                </c:pt>
                <c:pt idx="28">
                  <c:v>9.9945000000000004</c:v>
                </c:pt>
                <c:pt idx="29">
                  <c:v>10.351000000000001</c:v>
                </c:pt>
                <c:pt idx="30">
                  <c:v>10.708</c:v>
                </c:pt>
                <c:pt idx="31">
                  <c:v>11.065</c:v>
                </c:pt>
                <c:pt idx="32">
                  <c:v>11.422000000000001</c:v>
                </c:pt>
                <c:pt idx="33">
                  <c:v>11.779</c:v>
                </c:pt>
                <c:pt idx="34">
                  <c:v>12.135999999999999</c:v>
                </c:pt>
                <c:pt idx="35">
                  <c:v>12.493</c:v>
                </c:pt>
                <c:pt idx="36">
                  <c:v>12.85</c:v>
                </c:pt>
                <c:pt idx="37">
                  <c:v>13.207000000000001</c:v>
                </c:pt>
                <c:pt idx="38">
                  <c:v>13.564</c:v>
                </c:pt>
                <c:pt idx="39">
                  <c:v>13.920999999999999</c:v>
                </c:pt>
                <c:pt idx="40">
                  <c:v>14.278</c:v>
                </c:pt>
                <c:pt idx="41">
                  <c:v>14.635</c:v>
                </c:pt>
                <c:pt idx="42">
                  <c:v>14.992000000000001</c:v>
                </c:pt>
                <c:pt idx="43">
                  <c:v>15.349</c:v>
                </c:pt>
                <c:pt idx="44">
                  <c:v>15.706</c:v>
                </c:pt>
                <c:pt idx="45">
                  <c:v>16.062999999999999</c:v>
                </c:pt>
                <c:pt idx="46">
                  <c:v>16.420000000000002</c:v>
                </c:pt>
                <c:pt idx="47">
                  <c:v>16.777000000000001</c:v>
                </c:pt>
                <c:pt idx="48">
                  <c:v>17.134</c:v>
                </c:pt>
              </c:numCache>
            </c:numRef>
          </c:xVal>
          <c:yVal>
            <c:numRef>
              <c:f>[clip_renmote_rez.xlsx]итог!$F$2:$F$50</c:f>
              <c:numCache>
                <c:formatCode>General</c:formatCode>
                <c:ptCount val="49"/>
                <c:pt idx="0">
                  <c:v>0.17183999999999999</c:v>
                </c:pt>
                <c:pt idx="1">
                  <c:v>0.17932999999999999</c:v>
                </c:pt>
                <c:pt idx="2">
                  <c:v>0.18937999999999999</c:v>
                </c:pt>
                <c:pt idx="3">
                  <c:v>0.20238999999999999</c:v>
                </c:pt>
                <c:pt idx="4">
                  <c:v>0.21140999999999999</c:v>
                </c:pt>
                <c:pt idx="5">
                  <c:v>0.22276000000000001</c:v>
                </c:pt>
                <c:pt idx="6">
                  <c:v>0.23705000000000001</c:v>
                </c:pt>
                <c:pt idx="7">
                  <c:v>0.24479000000000001</c:v>
                </c:pt>
                <c:pt idx="8">
                  <c:v>0.25013000000000002</c:v>
                </c:pt>
                <c:pt idx="9">
                  <c:v>0.25479000000000002</c:v>
                </c:pt>
                <c:pt idx="10">
                  <c:v>0.25946999999999998</c:v>
                </c:pt>
                <c:pt idx="11">
                  <c:v>0.26421</c:v>
                </c:pt>
                <c:pt idx="12">
                  <c:v>0.26740000000000003</c:v>
                </c:pt>
                <c:pt idx="13">
                  <c:v>0.26762999999999998</c:v>
                </c:pt>
                <c:pt idx="14">
                  <c:v>0.26616000000000001</c:v>
                </c:pt>
                <c:pt idx="15">
                  <c:v>0.26854</c:v>
                </c:pt>
                <c:pt idx="16">
                  <c:v>0.27122000000000002</c:v>
                </c:pt>
                <c:pt idx="17">
                  <c:v>0.27422000000000002</c:v>
                </c:pt>
                <c:pt idx="18">
                  <c:v>0.27650999999999998</c:v>
                </c:pt>
                <c:pt idx="19">
                  <c:v>0.27926000000000001</c:v>
                </c:pt>
                <c:pt idx="20">
                  <c:v>0.28243000000000001</c:v>
                </c:pt>
                <c:pt idx="21">
                  <c:v>0.28090999999999999</c:v>
                </c:pt>
                <c:pt idx="22">
                  <c:v>0.27994999999999998</c:v>
                </c:pt>
                <c:pt idx="23">
                  <c:v>0.28105999999999998</c:v>
                </c:pt>
                <c:pt idx="24">
                  <c:v>0.28265000000000001</c:v>
                </c:pt>
                <c:pt idx="25">
                  <c:v>0.28455999999999998</c:v>
                </c:pt>
                <c:pt idx="26">
                  <c:v>0.28569</c:v>
                </c:pt>
                <c:pt idx="27">
                  <c:v>0.28616000000000003</c:v>
                </c:pt>
                <c:pt idx="28">
                  <c:v>0.28656999999999999</c:v>
                </c:pt>
                <c:pt idx="29">
                  <c:v>0.28602</c:v>
                </c:pt>
                <c:pt idx="30">
                  <c:v>0.28514</c:v>
                </c:pt>
                <c:pt idx="31">
                  <c:v>0.28436</c:v>
                </c:pt>
                <c:pt idx="32">
                  <c:v>0.28433999999999998</c:v>
                </c:pt>
                <c:pt idx="33">
                  <c:v>0.28400999999999998</c:v>
                </c:pt>
                <c:pt idx="34">
                  <c:v>0.28338999999999998</c:v>
                </c:pt>
                <c:pt idx="35">
                  <c:v>0.28077000000000002</c:v>
                </c:pt>
                <c:pt idx="36">
                  <c:v>0.27734999999999999</c:v>
                </c:pt>
                <c:pt idx="37">
                  <c:v>0.27252999999999999</c:v>
                </c:pt>
                <c:pt idx="38">
                  <c:v>0.26656000000000002</c:v>
                </c:pt>
                <c:pt idx="39">
                  <c:v>0.25923000000000002</c:v>
                </c:pt>
                <c:pt idx="40">
                  <c:v>0.24854000000000001</c:v>
                </c:pt>
                <c:pt idx="41">
                  <c:v>0.23855999999999999</c:v>
                </c:pt>
                <c:pt idx="42">
                  <c:v>0.22552</c:v>
                </c:pt>
                <c:pt idx="43">
                  <c:v>0.20061000000000001</c:v>
                </c:pt>
                <c:pt idx="44">
                  <c:v>0.17135</c:v>
                </c:pt>
                <c:pt idx="45">
                  <c:v>0.1384</c:v>
                </c:pt>
                <c:pt idx="46" formatCode="0.00E+00">
                  <c:v>9.3481999999999996E-2</c:v>
                </c:pt>
                <c:pt idx="47" formatCode="0.00E+00">
                  <c:v>5.9937999999999998E-2</c:v>
                </c:pt>
                <c:pt idx="48" formatCode="0.00E+00">
                  <c:v>3.5187000000000003E-2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52056328"/>
        <c:axId val="351831416"/>
      </c:scatterChart>
      <c:valAx>
        <c:axId val="3520563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/>
                  <a:t>Координата, мм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51831416"/>
        <c:crosses val="autoZero"/>
        <c:crossBetween val="midCat"/>
      </c:valAx>
      <c:valAx>
        <c:axId val="351831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/>
                  <a:t>Напряжение, МПа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52056328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96CA54-6ADA-42E1-94D7-A9C423807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6355</Words>
  <Characters>36227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2017-06-19T07:03:00Z</dcterms:created>
  <dcterms:modified xsi:type="dcterms:W3CDTF">2017-06-20T22:12:00Z</dcterms:modified>
</cp:coreProperties>
</file>