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29" w:rsidRPr="00906C9D" w:rsidRDefault="00A9242F" w:rsidP="00906C9D">
      <w:pPr>
        <w:spacing w:after="0"/>
        <w:ind w:left="360"/>
        <w:jc w:val="center"/>
        <w:rPr>
          <w:b/>
          <w:sz w:val="32"/>
          <w:szCs w:val="32"/>
        </w:rPr>
      </w:pPr>
      <w:r w:rsidRPr="00906C9D">
        <w:rPr>
          <w:b/>
          <w:sz w:val="32"/>
          <w:szCs w:val="32"/>
        </w:rPr>
        <w:t>Темы семинаров</w:t>
      </w:r>
    </w:p>
    <w:p w:rsidR="006C4F29" w:rsidRPr="00906C9D" w:rsidRDefault="006C4F29" w:rsidP="00906C9D">
      <w:pPr>
        <w:spacing w:after="0"/>
        <w:rPr>
          <w:sz w:val="32"/>
          <w:szCs w:val="32"/>
        </w:rPr>
      </w:pPr>
    </w:p>
    <w:p w:rsidR="00733A99" w:rsidRDefault="00733A99" w:rsidP="00A224DA">
      <w:pPr>
        <w:pStyle w:val="a3"/>
        <w:numPr>
          <w:ilvl w:val="0"/>
          <w:numId w:val="4"/>
        </w:numPr>
        <w:spacing w:after="0"/>
        <w:ind w:left="284" w:firstLine="0"/>
        <w:rPr>
          <w:sz w:val="32"/>
          <w:szCs w:val="32"/>
        </w:rPr>
      </w:pPr>
      <w:r>
        <w:rPr>
          <w:sz w:val="32"/>
          <w:szCs w:val="32"/>
        </w:rPr>
        <w:t>Лекторы о методическом обеспечении свои курсов</w:t>
      </w:r>
    </w:p>
    <w:p w:rsidR="00733A99" w:rsidRPr="00733A99" w:rsidRDefault="00733A99" w:rsidP="00733A99">
      <w:pPr>
        <w:pStyle w:val="a3"/>
        <w:numPr>
          <w:ilvl w:val="0"/>
          <w:numId w:val="4"/>
        </w:numPr>
        <w:spacing w:after="0"/>
        <w:ind w:left="284" w:firstLine="0"/>
        <w:rPr>
          <w:sz w:val="32"/>
          <w:szCs w:val="32"/>
        </w:rPr>
      </w:pPr>
      <w:r w:rsidRPr="00733A99">
        <w:rPr>
          <w:sz w:val="32"/>
          <w:szCs w:val="32"/>
        </w:rPr>
        <w:t>Разработка контрольных и тестов (уровень или успеваемость?)</w:t>
      </w:r>
    </w:p>
    <w:p w:rsidR="00733A99" w:rsidRDefault="00733A99" w:rsidP="00733A99">
      <w:pPr>
        <w:pStyle w:val="a3"/>
        <w:numPr>
          <w:ilvl w:val="0"/>
          <w:numId w:val="4"/>
        </w:numPr>
        <w:spacing w:after="0"/>
        <w:ind w:left="284" w:firstLine="0"/>
        <w:rPr>
          <w:sz w:val="32"/>
          <w:szCs w:val="32"/>
        </w:rPr>
      </w:pPr>
      <w:r>
        <w:rPr>
          <w:sz w:val="32"/>
          <w:szCs w:val="32"/>
        </w:rPr>
        <w:t>Проблемы контроля</w:t>
      </w:r>
      <w:r w:rsidRPr="00906C9D">
        <w:rPr>
          <w:sz w:val="32"/>
          <w:szCs w:val="32"/>
        </w:rPr>
        <w:t xml:space="preserve"> знаний (цели - </w:t>
      </w:r>
      <w:r>
        <w:rPr>
          <w:sz w:val="32"/>
          <w:szCs w:val="32"/>
        </w:rPr>
        <w:t>способы</w:t>
      </w:r>
      <w:r w:rsidRPr="00906C9D">
        <w:rPr>
          <w:sz w:val="32"/>
          <w:szCs w:val="32"/>
        </w:rPr>
        <w:t xml:space="preserve">) </w:t>
      </w:r>
    </w:p>
    <w:p w:rsidR="00733A99" w:rsidRPr="009D2104" w:rsidRDefault="007762DD" w:rsidP="00733A99">
      <w:pPr>
        <w:pStyle w:val="a3"/>
        <w:numPr>
          <w:ilvl w:val="0"/>
          <w:numId w:val="4"/>
        </w:numPr>
        <w:spacing w:after="0"/>
        <w:ind w:left="284" w:firstLine="0"/>
        <w:rPr>
          <w:sz w:val="32"/>
          <w:szCs w:val="32"/>
        </w:rPr>
      </w:pPr>
      <w:r>
        <w:rPr>
          <w:sz w:val="32"/>
          <w:szCs w:val="32"/>
        </w:rPr>
        <w:t>В</w:t>
      </w:r>
      <w:r w:rsidR="00733A99">
        <w:rPr>
          <w:sz w:val="32"/>
          <w:szCs w:val="32"/>
        </w:rPr>
        <w:t>водные занятия по темам</w:t>
      </w:r>
      <w:r w:rsidR="00733A99" w:rsidRPr="009D2104">
        <w:rPr>
          <w:sz w:val="32"/>
          <w:szCs w:val="32"/>
        </w:rPr>
        <w:t xml:space="preserve"> </w:t>
      </w:r>
      <w:r w:rsidR="00733A99" w:rsidRPr="00D476E7">
        <w:rPr>
          <w:sz w:val="32"/>
          <w:szCs w:val="32"/>
        </w:rPr>
        <w:t>(</w:t>
      </w:r>
      <w:r w:rsidR="00733A99">
        <w:rPr>
          <w:sz w:val="32"/>
          <w:szCs w:val="32"/>
        </w:rPr>
        <w:t>бригадами)</w:t>
      </w:r>
    </w:p>
    <w:p w:rsidR="00733A99" w:rsidRDefault="007762DD" w:rsidP="00733A99">
      <w:pPr>
        <w:pStyle w:val="a3"/>
        <w:numPr>
          <w:ilvl w:val="0"/>
          <w:numId w:val="4"/>
        </w:numPr>
        <w:spacing w:after="0"/>
        <w:ind w:left="284" w:firstLine="0"/>
        <w:rPr>
          <w:sz w:val="32"/>
          <w:szCs w:val="32"/>
        </w:rPr>
      </w:pPr>
      <w:r>
        <w:rPr>
          <w:sz w:val="32"/>
          <w:szCs w:val="32"/>
        </w:rPr>
        <w:t>С</w:t>
      </w:r>
      <w:r w:rsidR="00733A99" w:rsidRPr="00733A99">
        <w:rPr>
          <w:sz w:val="32"/>
          <w:szCs w:val="32"/>
        </w:rPr>
        <w:t>истем</w:t>
      </w:r>
      <w:r>
        <w:rPr>
          <w:sz w:val="32"/>
          <w:szCs w:val="32"/>
        </w:rPr>
        <w:t>ы</w:t>
      </w:r>
      <w:r w:rsidR="00733A99" w:rsidRPr="00733A99">
        <w:rPr>
          <w:sz w:val="32"/>
          <w:szCs w:val="32"/>
        </w:rPr>
        <w:t xml:space="preserve"> организации занятий </w:t>
      </w:r>
    </w:p>
    <w:p w:rsidR="00733A99" w:rsidRPr="00733A99" w:rsidRDefault="00733A99" w:rsidP="00733A99">
      <w:pPr>
        <w:pStyle w:val="a3"/>
        <w:numPr>
          <w:ilvl w:val="0"/>
          <w:numId w:val="4"/>
        </w:numPr>
        <w:spacing w:after="0"/>
        <w:ind w:left="284" w:firstLine="0"/>
        <w:rPr>
          <w:sz w:val="32"/>
          <w:szCs w:val="32"/>
        </w:rPr>
      </w:pPr>
      <w:r w:rsidRPr="00733A99">
        <w:rPr>
          <w:sz w:val="32"/>
          <w:szCs w:val="32"/>
        </w:rPr>
        <w:t xml:space="preserve"> Проблемы терминологии</w:t>
      </w:r>
    </w:p>
    <w:p w:rsidR="00733A99" w:rsidRDefault="00733A99" w:rsidP="00733A99">
      <w:pPr>
        <w:pStyle w:val="a3"/>
        <w:numPr>
          <w:ilvl w:val="0"/>
          <w:numId w:val="4"/>
        </w:numPr>
        <w:spacing w:after="0"/>
        <w:ind w:left="284" w:firstLine="0"/>
        <w:rPr>
          <w:sz w:val="32"/>
          <w:szCs w:val="32"/>
        </w:rPr>
      </w:pPr>
      <w:r w:rsidRPr="009D2104">
        <w:rPr>
          <w:sz w:val="32"/>
          <w:szCs w:val="32"/>
        </w:rPr>
        <w:t xml:space="preserve">Конспекты </w:t>
      </w:r>
      <w:r>
        <w:rPr>
          <w:sz w:val="32"/>
          <w:szCs w:val="32"/>
        </w:rPr>
        <w:t xml:space="preserve">в Интернет </w:t>
      </w:r>
    </w:p>
    <w:p w:rsidR="00733A99" w:rsidRDefault="00733A99" w:rsidP="00733A99">
      <w:pPr>
        <w:pStyle w:val="a3"/>
        <w:numPr>
          <w:ilvl w:val="0"/>
          <w:numId w:val="4"/>
        </w:numPr>
        <w:spacing w:after="0"/>
        <w:ind w:left="284" w:firstLine="0"/>
        <w:rPr>
          <w:sz w:val="32"/>
          <w:szCs w:val="32"/>
        </w:rPr>
      </w:pPr>
      <w:r>
        <w:rPr>
          <w:sz w:val="32"/>
          <w:szCs w:val="32"/>
        </w:rPr>
        <w:t>Векторно - матричное изложение</w:t>
      </w:r>
    </w:p>
    <w:p w:rsidR="00733A99" w:rsidRPr="00A224DA" w:rsidRDefault="00733A99" w:rsidP="00733A99">
      <w:pPr>
        <w:pStyle w:val="a3"/>
        <w:numPr>
          <w:ilvl w:val="0"/>
          <w:numId w:val="4"/>
        </w:numPr>
        <w:spacing w:after="0"/>
        <w:ind w:left="284" w:firstLine="0"/>
        <w:rPr>
          <w:sz w:val="32"/>
          <w:szCs w:val="32"/>
        </w:rPr>
      </w:pPr>
      <w:r w:rsidRPr="00A224DA">
        <w:rPr>
          <w:sz w:val="32"/>
          <w:szCs w:val="32"/>
        </w:rPr>
        <w:t>Статика без аксиом статики</w:t>
      </w:r>
    </w:p>
    <w:p w:rsidR="00733A99" w:rsidRDefault="00733A99" w:rsidP="00733A99">
      <w:pPr>
        <w:pStyle w:val="a3"/>
        <w:numPr>
          <w:ilvl w:val="0"/>
          <w:numId w:val="4"/>
        </w:numPr>
        <w:spacing w:after="0"/>
        <w:ind w:left="284" w:firstLine="0"/>
        <w:rPr>
          <w:sz w:val="32"/>
          <w:szCs w:val="32"/>
        </w:rPr>
      </w:pPr>
      <w:r w:rsidRPr="00A224DA">
        <w:rPr>
          <w:sz w:val="32"/>
          <w:szCs w:val="32"/>
        </w:rPr>
        <w:t xml:space="preserve">Простые способы вывода формулы Эйлера </w:t>
      </w:r>
    </w:p>
    <w:p w:rsidR="00733A99" w:rsidRPr="00A224DA" w:rsidRDefault="00733A99" w:rsidP="00733A99">
      <w:pPr>
        <w:pStyle w:val="a3"/>
        <w:numPr>
          <w:ilvl w:val="0"/>
          <w:numId w:val="4"/>
        </w:numPr>
        <w:spacing w:after="0"/>
        <w:ind w:left="284" w:firstLine="0"/>
        <w:rPr>
          <w:sz w:val="32"/>
          <w:szCs w:val="32"/>
        </w:rPr>
      </w:pPr>
      <w:r w:rsidRPr="00A224DA">
        <w:rPr>
          <w:sz w:val="32"/>
          <w:szCs w:val="32"/>
        </w:rPr>
        <w:t>Общие уравнения движения тела</w:t>
      </w:r>
    </w:p>
    <w:p w:rsidR="00733A99" w:rsidRPr="00733A99" w:rsidRDefault="00733A99" w:rsidP="00A224DA">
      <w:pPr>
        <w:pStyle w:val="a3"/>
        <w:numPr>
          <w:ilvl w:val="0"/>
          <w:numId w:val="4"/>
        </w:numPr>
        <w:spacing w:after="0"/>
        <w:ind w:left="284" w:firstLine="0"/>
        <w:rPr>
          <w:sz w:val="32"/>
          <w:szCs w:val="32"/>
        </w:rPr>
      </w:pPr>
      <w:r w:rsidRPr="00733A99">
        <w:rPr>
          <w:sz w:val="32"/>
          <w:szCs w:val="32"/>
        </w:rPr>
        <w:t xml:space="preserve"> Существ</w:t>
      </w:r>
      <w:r>
        <w:rPr>
          <w:sz w:val="32"/>
          <w:szCs w:val="32"/>
        </w:rPr>
        <w:t>у</w:t>
      </w:r>
      <w:r w:rsidRPr="00733A99">
        <w:rPr>
          <w:sz w:val="32"/>
          <w:szCs w:val="32"/>
        </w:rPr>
        <w:t>ет ли сопротивление дороги движению</w:t>
      </w:r>
      <w:r>
        <w:rPr>
          <w:sz w:val="32"/>
          <w:szCs w:val="32"/>
        </w:rPr>
        <w:t xml:space="preserve"> колеса?</w:t>
      </w:r>
      <w:r w:rsidRPr="00733A99">
        <w:rPr>
          <w:sz w:val="32"/>
          <w:szCs w:val="32"/>
        </w:rPr>
        <w:t xml:space="preserve"> </w:t>
      </w:r>
    </w:p>
    <w:p w:rsidR="00A224DA" w:rsidRPr="00906C9D" w:rsidRDefault="00733A99" w:rsidP="00A224DA">
      <w:pPr>
        <w:pStyle w:val="a3"/>
        <w:numPr>
          <w:ilvl w:val="0"/>
          <w:numId w:val="4"/>
        </w:numPr>
        <w:spacing w:after="0"/>
        <w:ind w:left="284" w:firstLine="0"/>
        <w:rPr>
          <w:sz w:val="32"/>
          <w:szCs w:val="32"/>
        </w:rPr>
      </w:pPr>
      <w:r w:rsidRPr="00733A99">
        <w:rPr>
          <w:sz w:val="32"/>
          <w:szCs w:val="32"/>
        </w:rPr>
        <w:t xml:space="preserve"> </w:t>
      </w:r>
      <w:r w:rsidR="00A224DA" w:rsidRPr="00733A99">
        <w:rPr>
          <w:sz w:val="32"/>
          <w:szCs w:val="32"/>
        </w:rPr>
        <w:t>Виртуальные скорости вместо возможных перемещений</w:t>
      </w:r>
    </w:p>
    <w:p w:rsidR="00A224DA" w:rsidRDefault="00733A99" w:rsidP="00A224DA">
      <w:pPr>
        <w:pStyle w:val="a3"/>
        <w:numPr>
          <w:ilvl w:val="0"/>
          <w:numId w:val="4"/>
        </w:numPr>
        <w:spacing w:after="0"/>
        <w:ind w:left="284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224DA">
        <w:rPr>
          <w:sz w:val="32"/>
          <w:szCs w:val="32"/>
        </w:rPr>
        <w:t>Уравнения Лагранжа и реакции из кинетической энергии</w:t>
      </w:r>
    </w:p>
    <w:p w:rsidR="00733A99" w:rsidRPr="00733A99" w:rsidRDefault="00733A99" w:rsidP="00733A99">
      <w:pPr>
        <w:pStyle w:val="a3"/>
        <w:numPr>
          <w:ilvl w:val="0"/>
          <w:numId w:val="4"/>
        </w:numPr>
        <w:spacing w:after="0"/>
        <w:ind w:left="284" w:firstLine="0"/>
        <w:rPr>
          <w:sz w:val="32"/>
          <w:szCs w:val="32"/>
        </w:rPr>
      </w:pPr>
      <w:r w:rsidRPr="00733A99">
        <w:rPr>
          <w:sz w:val="32"/>
          <w:szCs w:val="32"/>
        </w:rPr>
        <w:t>«Недостаточность» Ньютона, сила без точки приложения к телу</w:t>
      </w:r>
    </w:p>
    <w:p w:rsidR="00733A99" w:rsidRPr="00733A99" w:rsidRDefault="00733A99" w:rsidP="00733A99">
      <w:pPr>
        <w:pStyle w:val="a3"/>
        <w:numPr>
          <w:ilvl w:val="0"/>
          <w:numId w:val="4"/>
        </w:numPr>
        <w:spacing w:after="0"/>
        <w:ind w:left="284" w:firstLine="0"/>
        <w:rPr>
          <w:sz w:val="32"/>
          <w:szCs w:val="32"/>
        </w:rPr>
      </w:pPr>
      <w:r w:rsidRPr="00733A99">
        <w:rPr>
          <w:sz w:val="32"/>
          <w:szCs w:val="32"/>
        </w:rPr>
        <w:t xml:space="preserve">Необходимость подхода Эйлера на примере </w:t>
      </w:r>
      <w:proofErr w:type="gramStart"/>
      <w:r w:rsidRPr="00733A99">
        <w:rPr>
          <w:sz w:val="32"/>
          <w:szCs w:val="32"/>
        </w:rPr>
        <w:t>из</w:t>
      </w:r>
      <w:proofErr w:type="gramEnd"/>
      <w:r w:rsidRPr="00733A99">
        <w:rPr>
          <w:sz w:val="32"/>
          <w:szCs w:val="32"/>
        </w:rPr>
        <w:t xml:space="preserve"> Мещерского. </w:t>
      </w:r>
    </w:p>
    <w:p w:rsidR="00733A99" w:rsidRPr="00733A99" w:rsidRDefault="00733A99" w:rsidP="00733A99">
      <w:pPr>
        <w:spacing w:after="0"/>
        <w:ind w:left="284"/>
        <w:rPr>
          <w:sz w:val="32"/>
          <w:szCs w:val="32"/>
        </w:rPr>
      </w:pPr>
    </w:p>
    <w:p w:rsidR="00906C9D" w:rsidRPr="00906C9D" w:rsidRDefault="00906C9D" w:rsidP="00906C9D">
      <w:pPr>
        <w:spacing w:after="0"/>
        <w:ind w:left="360"/>
        <w:rPr>
          <w:sz w:val="32"/>
          <w:szCs w:val="32"/>
        </w:rPr>
      </w:pPr>
    </w:p>
    <w:p w:rsidR="00F026A4" w:rsidRPr="00906C9D" w:rsidRDefault="00F026A4" w:rsidP="00906C9D">
      <w:pPr>
        <w:spacing w:after="0"/>
        <w:rPr>
          <w:sz w:val="32"/>
          <w:szCs w:val="32"/>
        </w:rPr>
      </w:pPr>
    </w:p>
    <w:p w:rsidR="006C4F29" w:rsidRPr="00906C9D" w:rsidRDefault="006C4F29" w:rsidP="00906C9D">
      <w:pPr>
        <w:spacing w:after="0"/>
        <w:rPr>
          <w:sz w:val="32"/>
          <w:szCs w:val="32"/>
        </w:rPr>
      </w:pPr>
    </w:p>
    <w:p w:rsidR="006C4F29" w:rsidRPr="00906C9D" w:rsidRDefault="006C4F29" w:rsidP="00906C9D">
      <w:pPr>
        <w:spacing w:after="0"/>
        <w:rPr>
          <w:sz w:val="32"/>
          <w:szCs w:val="32"/>
        </w:rPr>
      </w:pPr>
    </w:p>
    <w:p w:rsidR="006C4F29" w:rsidRPr="00906C9D" w:rsidRDefault="006C4F29" w:rsidP="00906C9D">
      <w:pPr>
        <w:spacing w:after="0"/>
        <w:rPr>
          <w:sz w:val="32"/>
          <w:szCs w:val="32"/>
        </w:rPr>
      </w:pPr>
    </w:p>
    <w:sectPr w:rsidR="006C4F29" w:rsidRPr="00906C9D" w:rsidSect="00906C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C15"/>
    <w:multiLevelType w:val="hybridMultilevel"/>
    <w:tmpl w:val="B7F8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66D1"/>
    <w:multiLevelType w:val="hybridMultilevel"/>
    <w:tmpl w:val="66A41C8E"/>
    <w:lvl w:ilvl="0" w:tplc="C8BEB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A6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3C6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E9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EA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0E0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26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E4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F48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A441A"/>
    <w:multiLevelType w:val="hybridMultilevel"/>
    <w:tmpl w:val="4A169B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0F7D00"/>
    <w:multiLevelType w:val="hybridMultilevel"/>
    <w:tmpl w:val="59684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21E08"/>
    <w:multiLevelType w:val="hybridMultilevel"/>
    <w:tmpl w:val="4A169B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493612"/>
    <w:multiLevelType w:val="hybridMultilevel"/>
    <w:tmpl w:val="BEFC6E8A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2C230A"/>
    <w:multiLevelType w:val="hybridMultilevel"/>
    <w:tmpl w:val="C46A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F2C7B"/>
    <w:multiLevelType w:val="hybridMultilevel"/>
    <w:tmpl w:val="D2B4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2484F"/>
    <w:multiLevelType w:val="hybridMultilevel"/>
    <w:tmpl w:val="8CF2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F29"/>
    <w:rsid w:val="00025378"/>
    <w:rsid w:val="00035445"/>
    <w:rsid w:val="00045F16"/>
    <w:rsid w:val="0008210F"/>
    <w:rsid w:val="000B4B90"/>
    <w:rsid w:val="000F081E"/>
    <w:rsid w:val="00151C1C"/>
    <w:rsid w:val="0015379C"/>
    <w:rsid w:val="00163A47"/>
    <w:rsid w:val="00194D0A"/>
    <w:rsid w:val="001B106B"/>
    <w:rsid w:val="0022048D"/>
    <w:rsid w:val="00221897"/>
    <w:rsid w:val="0024204C"/>
    <w:rsid w:val="002472B7"/>
    <w:rsid w:val="002B1652"/>
    <w:rsid w:val="002E5488"/>
    <w:rsid w:val="002F78D1"/>
    <w:rsid w:val="00300677"/>
    <w:rsid w:val="0036347E"/>
    <w:rsid w:val="00382270"/>
    <w:rsid w:val="003B6770"/>
    <w:rsid w:val="003C48F5"/>
    <w:rsid w:val="00420E4B"/>
    <w:rsid w:val="00443146"/>
    <w:rsid w:val="00445444"/>
    <w:rsid w:val="00562621"/>
    <w:rsid w:val="005A6669"/>
    <w:rsid w:val="005F7876"/>
    <w:rsid w:val="00632CC5"/>
    <w:rsid w:val="00657762"/>
    <w:rsid w:val="00693DBB"/>
    <w:rsid w:val="006C4F29"/>
    <w:rsid w:val="007239BE"/>
    <w:rsid w:val="00733A99"/>
    <w:rsid w:val="00734D65"/>
    <w:rsid w:val="007519E3"/>
    <w:rsid w:val="007762DD"/>
    <w:rsid w:val="007D1420"/>
    <w:rsid w:val="007D3349"/>
    <w:rsid w:val="00906C9D"/>
    <w:rsid w:val="00907484"/>
    <w:rsid w:val="009D2104"/>
    <w:rsid w:val="009E293F"/>
    <w:rsid w:val="00A04EA1"/>
    <w:rsid w:val="00A224DA"/>
    <w:rsid w:val="00A357D4"/>
    <w:rsid w:val="00A433A9"/>
    <w:rsid w:val="00A653DD"/>
    <w:rsid w:val="00A65497"/>
    <w:rsid w:val="00A9242F"/>
    <w:rsid w:val="00AA3DF1"/>
    <w:rsid w:val="00B7375C"/>
    <w:rsid w:val="00B94E97"/>
    <w:rsid w:val="00B95D97"/>
    <w:rsid w:val="00BE40F3"/>
    <w:rsid w:val="00BE621C"/>
    <w:rsid w:val="00C07DBB"/>
    <w:rsid w:val="00D21822"/>
    <w:rsid w:val="00D476E7"/>
    <w:rsid w:val="00D8118A"/>
    <w:rsid w:val="00DA3FD1"/>
    <w:rsid w:val="00DB2639"/>
    <w:rsid w:val="00DD5A56"/>
    <w:rsid w:val="00DE0EBE"/>
    <w:rsid w:val="00E82106"/>
    <w:rsid w:val="00EB103D"/>
    <w:rsid w:val="00EE0CEA"/>
    <w:rsid w:val="00EF60D8"/>
    <w:rsid w:val="00F026A4"/>
    <w:rsid w:val="00F0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7</cp:revision>
  <cp:lastPrinted>2010-11-19T09:37:00Z</cp:lastPrinted>
  <dcterms:created xsi:type="dcterms:W3CDTF">2010-10-28T17:20:00Z</dcterms:created>
  <dcterms:modified xsi:type="dcterms:W3CDTF">2011-09-04T15:22:00Z</dcterms:modified>
</cp:coreProperties>
</file>