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99" w:rsidRPr="009E7E7B" w:rsidRDefault="00FD0A99" w:rsidP="00F52EE7">
      <w:pPr>
        <w:rPr>
          <w:b/>
          <w:sz w:val="28"/>
          <w:szCs w:val="28"/>
        </w:rPr>
      </w:pPr>
      <w:r w:rsidRPr="009E7E7B">
        <w:rPr>
          <w:sz w:val="28"/>
          <w:szCs w:val="28"/>
          <w:lang w:eastAsia="ru-RU"/>
        </w:rPr>
        <w:t>УДК 531.01</w:t>
      </w:r>
    </w:p>
    <w:p w:rsidR="00FD0A99" w:rsidRPr="009E7E7B" w:rsidRDefault="00FD0A99" w:rsidP="00F52EE7">
      <w:pPr>
        <w:jc w:val="right"/>
        <w:rPr>
          <w:sz w:val="28"/>
          <w:szCs w:val="28"/>
        </w:rPr>
      </w:pPr>
    </w:p>
    <w:p w:rsidR="00FD0A99" w:rsidRPr="009E7E7B" w:rsidRDefault="00FD0A99" w:rsidP="00F52EE7">
      <w:pPr>
        <w:jc w:val="center"/>
        <w:rPr>
          <w:b/>
          <w:sz w:val="28"/>
          <w:szCs w:val="28"/>
        </w:rPr>
      </w:pPr>
      <w:r w:rsidRPr="009E7E7B">
        <w:rPr>
          <w:b/>
          <w:sz w:val="28"/>
          <w:szCs w:val="28"/>
        </w:rPr>
        <w:t>СТАТИК</w:t>
      </w:r>
      <w:r w:rsidR="00E40CE3" w:rsidRPr="009E7E7B">
        <w:rPr>
          <w:b/>
          <w:sz w:val="28"/>
          <w:szCs w:val="28"/>
        </w:rPr>
        <w:t>А</w:t>
      </w:r>
      <w:r w:rsidRPr="009E7E7B">
        <w:rPr>
          <w:b/>
          <w:sz w:val="28"/>
          <w:szCs w:val="28"/>
        </w:rPr>
        <w:t xml:space="preserve"> ТВЕРДОГО ТЕЛА БЕЗ АКСИОМ СТАТИКИ</w:t>
      </w:r>
    </w:p>
    <w:p w:rsidR="00FD0A99" w:rsidRPr="009E7E7B" w:rsidRDefault="00FD0A99" w:rsidP="00F52EE7">
      <w:pPr>
        <w:jc w:val="center"/>
        <w:rPr>
          <w:b/>
          <w:sz w:val="28"/>
          <w:szCs w:val="28"/>
        </w:rPr>
      </w:pPr>
    </w:p>
    <w:p w:rsidR="00FD0A99" w:rsidRPr="009E7E7B" w:rsidRDefault="00FD0A99" w:rsidP="00F52EE7">
      <w:pPr>
        <w:jc w:val="center"/>
        <w:rPr>
          <w:b/>
          <w:sz w:val="28"/>
          <w:szCs w:val="28"/>
          <w:lang w:eastAsia="ru-RU"/>
        </w:rPr>
      </w:pPr>
      <w:r w:rsidRPr="009E7E7B">
        <w:rPr>
          <w:b/>
          <w:sz w:val="28"/>
          <w:szCs w:val="28"/>
          <w:lang w:eastAsia="ru-RU"/>
        </w:rPr>
        <w:t>А.В.Костарев</w:t>
      </w:r>
    </w:p>
    <w:p w:rsidR="00FD0A99" w:rsidRPr="009E7E7B" w:rsidRDefault="00FD0A99" w:rsidP="00F52EE7">
      <w:pPr>
        <w:jc w:val="center"/>
        <w:rPr>
          <w:i/>
          <w:sz w:val="28"/>
          <w:szCs w:val="28"/>
          <w:lang w:eastAsia="ru-RU"/>
        </w:rPr>
      </w:pPr>
      <w:r w:rsidRPr="009E7E7B">
        <w:rPr>
          <w:i/>
          <w:sz w:val="28"/>
          <w:szCs w:val="28"/>
          <w:lang w:eastAsia="ru-RU"/>
        </w:rPr>
        <w:t>Санкт - Петербургский государственный политехнический университет.</w:t>
      </w:r>
    </w:p>
    <w:p w:rsidR="00FD0A99" w:rsidRPr="009E7E7B" w:rsidRDefault="00FD0A99" w:rsidP="00F52EE7">
      <w:pPr>
        <w:jc w:val="center"/>
        <w:rPr>
          <w:i/>
          <w:sz w:val="28"/>
          <w:szCs w:val="28"/>
          <w:lang w:eastAsia="ru-RU"/>
        </w:rPr>
      </w:pPr>
      <w:r w:rsidRPr="009E7E7B">
        <w:rPr>
          <w:i/>
          <w:sz w:val="28"/>
          <w:szCs w:val="28"/>
          <w:lang w:eastAsia="ru-RU"/>
        </w:rPr>
        <w:t>Санкт – Петербург,  Россия</w:t>
      </w:r>
    </w:p>
    <w:p w:rsidR="00FD0A99" w:rsidRPr="009E7E7B" w:rsidRDefault="00FD0A99" w:rsidP="00F52EE7">
      <w:pPr>
        <w:ind w:firstLine="708"/>
        <w:rPr>
          <w:b/>
          <w:i/>
          <w:noProof/>
          <w:sz w:val="28"/>
          <w:szCs w:val="28"/>
          <w:lang w:eastAsia="ru-RU"/>
        </w:rPr>
      </w:pPr>
    </w:p>
    <w:p w:rsidR="00FD0A99" w:rsidRPr="00F342C2" w:rsidRDefault="00FD0A99" w:rsidP="00F52EE7">
      <w:pPr>
        <w:ind w:firstLine="708"/>
        <w:rPr>
          <w:i/>
          <w:noProof/>
          <w:lang w:eastAsia="ru-RU"/>
        </w:rPr>
      </w:pPr>
      <w:r>
        <w:rPr>
          <w:b/>
          <w:i/>
          <w:noProof/>
          <w:lang w:eastAsia="ru-RU"/>
        </w:rPr>
        <w:t xml:space="preserve">Аннотация   </w:t>
      </w:r>
      <w:r>
        <w:rPr>
          <w:i/>
          <w:noProof/>
          <w:lang w:eastAsia="ru-RU"/>
        </w:rPr>
        <w:t>Предлагается изложение статики твердого тела на основе принципов Ньютона, понятия определимых связей и теоремы об эквивалентности систем сил.</w:t>
      </w:r>
    </w:p>
    <w:p w:rsidR="00FD0A99" w:rsidRDefault="00FD0A99" w:rsidP="00F52EE7">
      <w:pPr>
        <w:ind w:firstLine="708"/>
        <w:jc w:val="both"/>
        <w:rPr>
          <w:i/>
          <w:noProof/>
          <w:lang w:eastAsia="ru-RU"/>
        </w:rPr>
      </w:pPr>
      <w:r>
        <w:rPr>
          <w:b/>
          <w:i/>
          <w:noProof/>
          <w:lang w:eastAsia="ru-RU"/>
        </w:rPr>
        <w:t xml:space="preserve">Ключевые слова: </w:t>
      </w:r>
      <w:r w:rsidRPr="00FD0A99">
        <w:rPr>
          <w:i/>
          <w:noProof/>
          <w:lang w:eastAsia="ru-RU"/>
        </w:rPr>
        <w:t>твердое тело</w:t>
      </w:r>
      <w:r>
        <w:rPr>
          <w:b/>
          <w:i/>
          <w:noProof/>
          <w:lang w:eastAsia="ru-RU"/>
        </w:rPr>
        <w:t xml:space="preserve">, </w:t>
      </w:r>
      <w:r>
        <w:rPr>
          <w:i/>
          <w:noProof/>
          <w:lang w:eastAsia="ru-RU"/>
        </w:rPr>
        <w:t>статика, определимые связи, эквивалентность сил.</w:t>
      </w:r>
    </w:p>
    <w:p w:rsidR="00FD0A99" w:rsidRDefault="007605D2" w:rsidP="00F52EE7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Традиционные курсы Теоретической механики </w:t>
      </w:r>
      <w:r w:rsidRPr="007605D2">
        <w:rPr>
          <w:noProof/>
          <w:lang w:eastAsia="ru-RU"/>
        </w:rPr>
        <w:t>[1-</w:t>
      </w:r>
      <w:r w:rsidR="00C65673">
        <w:rPr>
          <w:noProof/>
          <w:lang w:eastAsia="ru-RU"/>
        </w:rPr>
        <w:t>7</w:t>
      </w:r>
      <w:r w:rsidRPr="007605D2">
        <w:rPr>
          <w:noProof/>
          <w:lang w:eastAsia="ru-RU"/>
        </w:rPr>
        <w:t>]</w:t>
      </w:r>
      <w:r>
        <w:rPr>
          <w:noProof/>
          <w:lang w:eastAsia="ru-RU"/>
        </w:rPr>
        <w:t>, в кот</w:t>
      </w:r>
      <w:r w:rsidR="00C65673">
        <w:rPr>
          <w:noProof/>
          <w:lang w:eastAsia="ru-RU"/>
        </w:rPr>
        <w:t>о</w:t>
      </w:r>
      <w:r>
        <w:rPr>
          <w:noProof/>
          <w:lang w:eastAsia="ru-RU"/>
        </w:rPr>
        <w:t>рых изложение начинается со статики, опираются на так называемые «аксиомы статик</w:t>
      </w:r>
      <w:r w:rsidR="00C65673">
        <w:rPr>
          <w:noProof/>
          <w:lang w:eastAsia="ru-RU"/>
        </w:rPr>
        <w:t>и</w:t>
      </w:r>
      <w:r>
        <w:rPr>
          <w:noProof/>
          <w:lang w:eastAsia="ru-RU"/>
        </w:rPr>
        <w:t>».</w:t>
      </w:r>
      <w:r w:rsidR="00E63717">
        <w:rPr>
          <w:noProof/>
          <w:lang w:eastAsia="ru-RU"/>
        </w:rPr>
        <w:t xml:space="preserve"> Покажем, что принципы Ньютона и понятие определимых связей позволяют получить и условия равновесия и правила эквивалентного преобразования систем сил, приложенных к твердому телу</w:t>
      </w:r>
      <w:r w:rsidR="004459D7">
        <w:rPr>
          <w:noProof/>
          <w:lang w:eastAsia="ru-RU"/>
        </w:rPr>
        <w:t xml:space="preserve"> без аксиом статики</w:t>
      </w:r>
      <w:r w:rsidR="00E63717">
        <w:rPr>
          <w:noProof/>
          <w:lang w:eastAsia="ru-RU"/>
        </w:rPr>
        <w:t>.</w:t>
      </w:r>
      <w:r w:rsidR="00BA37D3">
        <w:rPr>
          <w:noProof/>
          <w:lang w:eastAsia="ru-RU"/>
        </w:rPr>
        <w:t xml:space="preserve"> Ниже конспективно </w:t>
      </w:r>
      <w:r w:rsidR="004459D7">
        <w:rPr>
          <w:noProof/>
          <w:lang w:eastAsia="ru-RU"/>
        </w:rPr>
        <w:t>приведены</w:t>
      </w:r>
      <w:r w:rsidR="00BA37D3">
        <w:rPr>
          <w:noProof/>
          <w:lang w:eastAsia="ru-RU"/>
        </w:rPr>
        <w:t xml:space="preserve"> основные моменты изложения.</w:t>
      </w:r>
    </w:p>
    <w:p w:rsidR="006F22BD" w:rsidRDefault="006F22BD" w:rsidP="00F52EE7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Курс статики твердого тела занимает 4 лекции и строится следующим образом.  После </w:t>
      </w:r>
      <w:r w:rsidR="00BA37D3">
        <w:rPr>
          <w:noProof/>
          <w:lang w:eastAsia="ru-RU"/>
        </w:rPr>
        <w:t>первой лекции</w:t>
      </w:r>
      <w:r>
        <w:rPr>
          <w:noProof/>
          <w:lang w:eastAsia="ru-RU"/>
        </w:rPr>
        <w:t xml:space="preserve"> «Алгебра сил», в которой излагаются понятия силы, проекции, составляющих, теори</w:t>
      </w:r>
      <w:r w:rsidR="004459D7">
        <w:rPr>
          <w:noProof/>
          <w:lang w:eastAsia="ru-RU"/>
        </w:rPr>
        <w:t>я</w:t>
      </w:r>
      <w:r>
        <w:rPr>
          <w:noProof/>
          <w:lang w:eastAsia="ru-RU"/>
        </w:rPr>
        <w:t xml:space="preserve"> моментов, следуют</w:t>
      </w:r>
    </w:p>
    <w:p w:rsidR="00E63717" w:rsidRPr="006F22BD" w:rsidRDefault="006F22BD" w:rsidP="00F52EE7">
      <w:pPr>
        <w:ind w:firstLine="708"/>
        <w:jc w:val="both"/>
        <w:rPr>
          <w:b/>
          <w:i/>
        </w:rPr>
      </w:pPr>
      <w:r w:rsidRPr="006F22BD">
        <w:rPr>
          <w:b/>
          <w:noProof/>
          <w:lang w:eastAsia="ru-RU"/>
        </w:rPr>
        <w:t xml:space="preserve"> </w:t>
      </w:r>
      <w:r w:rsidR="00E63717" w:rsidRPr="006F22BD">
        <w:rPr>
          <w:b/>
        </w:rPr>
        <w:t>Принцип</w:t>
      </w:r>
      <w:r>
        <w:rPr>
          <w:b/>
        </w:rPr>
        <w:t>ы</w:t>
      </w:r>
      <w:r w:rsidR="00E63717" w:rsidRPr="006F22BD">
        <w:rPr>
          <w:b/>
        </w:rPr>
        <w:t xml:space="preserve"> (аксиомы) механики.  </w:t>
      </w:r>
    </w:p>
    <w:p w:rsidR="00BA37D3" w:rsidRDefault="00E63717" w:rsidP="00F52EE7">
      <w:pPr>
        <w:pStyle w:val="3"/>
        <w:numPr>
          <w:ilvl w:val="0"/>
          <w:numId w:val="1"/>
        </w:numPr>
        <w:spacing w:before="0" w:after="0"/>
        <w:rPr>
          <w:i/>
          <w:szCs w:val="24"/>
          <w:lang w:val="ru-RU"/>
        </w:rPr>
      </w:pPr>
      <w:r w:rsidRPr="00BA37D3">
        <w:rPr>
          <w:i/>
          <w:szCs w:val="24"/>
          <w:lang w:val="ru-RU"/>
        </w:rPr>
        <w:t>Принцип инерции Галилея</w:t>
      </w:r>
      <w:r w:rsidR="00BA37D3" w:rsidRPr="00BA37D3">
        <w:rPr>
          <w:i/>
          <w:szCs w:val="24"/>
          <w:lang w:val="ru-RU"/>
        </w:rPr>
        <w:t xml:space="preserve">.  </w:t>
      </w:r>
    </w:p>
    <w:p w:rsidR="00E63717" w:rsidRPr="00BA37D3" w:rsidRDefault="00E63717" w:rsidP="00F52EE7">
      <w:pPr>
        <w:pStyle w:val="3"/>
        <w:numPr>
          <w:ilvl w:val="0"/>
          <w:numId w:val="1"/>
        </w:numPr>
        <w:spacing w:before="0" w:after="0"/>
        <w:rPr>
          <w:i/>
          <w:szCs w:val="24"/>
          <w:lang w:val="ru-RU"/>
        </w:rPr>
      </w:pPr>
      <w:r w:rsidRPr="00BA37D3">
        <w:rPr>
          <w:i/>
          <w:szCs w:val="24"/>
          <w:lang w:val="ru-RU"/>
        </w:rPr>
        <w:t>Основной принцип (второй закон Ньютона)</w:t>
      </w:r>
    </w:p>
    <w:p w:rsidR="00BA37D3" w:rsidRDefault="00E63717" w:rsidP="00E40CE3">
      <w:pPr>
        <w:pStyle w:val="3"/>
        <w:numPr>
          <w:ilvl w:val="0"/>
          <w:numId w:val="1"/>
        </w:numPr>
        <w:spacing w:before="0" w:after="0"/>
        <w:rPr>
          <w:i/>
          <w:szCs w:val="24"/>
          <w:lang w:val="ru-RU"/>
        </w:rPr>
      </w:pPr>
      <w:r w:rsidRPr="00BA37D3">
        <w:rPr>
          <w:i/>
          <w:szCs w:val="24"/>
          <w:lang w:val="ru-RU"/>
        </w:rPr>
        <w:t xml:space="preserve">Принцип внутренней аддитивности </w:t>
      </w:r>
      <w:r w:rsidRPr="00BA37D3">
        <w:rPr>
          <w:b w:val="0"/>
          <w:i/>
          <w:szCs w:val="24"/>
          <w:lang w:val="ru-RU"/>
        </w:rPr>
        <w:t>(третий закон Ньютона).</w:t>
      </w:r>
      <w:r w:rsidRPr="00BA37D3">
        <w:rPr>
          <w:i/>
          <w:szCs w:val="24"/>
          <w:lang w:val="ru-RU"/>
        </w:rPr>
        <w:t xml:space="preserve">                     </w:t>
      </w:r>
    </w:p>
    <w:p w:rsidR="00BA37D3" w:rsidRPr="00BA37D3" w:rsidRDefault="00BA37D3" w:rsidP="00E40CE3">
      <w:pPr>
        <w:ind w:left="1418" w:firstLine="706"/>
      </w:pPr>
      <w:r w:rsidRPr="00BA37D3">
        <w:rPr>
          <w:b/>
          <w:i/>
        </w:rPr>
        <w:t xml:space="preserve">Следствие- </w:t>
      </w:r>
      <w:r w:rsidRPr="00BA37D3">
        <w:t>Внутренние силы парны, значит их главный вектор и главный момент равны нулю.</w:t>
      </w:r>
      <w:r>
        <w:t xml:space="preserve">  </w:t>
      </w:r>
      <w:r w:rsidRPr="00BA37D3">
        <w:rPr>
          <w:b/>
        </w:rPr>
        <w:t>V</w:t>
      </w:r>
      <w:r w:rsidRPr="00BA37D3">
        <w:rPr>
          <w:b/>
          <w:vertAlign w:val="superscript"/>
        </w:rPr>
        <w:t xml:space="preserve">i </w:t>
      </w:r>
      <w:r w:rsidRPr="00BA37D3">
        <w:rPr>
          <w:b/>
        </w:rPr>
        <w:t>= 0,</w:t>
      </w:r>
      <w:r w:rsidRPr="00BA37D3">
        <w:rPr>
          <w:b/>
        </w:rPr>
        <w:tab/>
        <w:t xml:space="preserve">  M</w:t>
      </w:r>
      <w:r w:rsidRPr="00BA37D3">
        <w:rPr>
          <w:b/>
          <w:vertAlign w:val="superscript"/>
        </w:rPr>
        <w:t>i</w:t>
      </w:r>
      <w:r w:rsidRPr="00BA37D3">
        <w:rPr>
          <w:b/>
          <w:vertAlign w:val="subscript"/>
        </w:rPr>
        <w:t xml:space="preserve">O </w:t>
      </w:r>
      <w:r w:rsidRPr="00BA37D3">
        <w:rPr>
          <w:b/>
        </w:rPr>
        <w:t>= 0</w:t>
      </w:r>
      <w:r w:rsidRPr="00BA37D3">
        <w:rPr>
          <w:b/>
        </w:rPr>
        <w:tab/>
      </w:r>
    </w:p>
    <w:p w:rsidR="00E63717" w:rsidRDefault="00E63717" w:rsidP="00E40CE3">
      <w:pPr>
        <w:pStyle w:val="3"/>
        <w:numPr>
          <w:ilvl w:val="0"/>
          <w:numId w:val="1"/>
        </w:numPr>
        <w:spacing w:before="0" w:after="0"/>
        <w:ind w:left="1418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Принцип внешней  аддитивности </w:t>
      </w:r>
      <w:r w:rsidRPr="009C2220">
        <w:rPr>
          <w:b w:val="0"/>
          <w:i/>
          <w:szCs w:val="24"/>
          <w:lang w:val="ru-RU"/>
        </w:rPr>
        <w:t xml:space="preserve">(правило </w:t>
      </w:r>
      <w:r>
        <w:rPr>
          <w:b w:val="0"/>
          <w:i/>
          <w:szCs w:val="24"/>
          <w:lang w:val="ru-RU"/>
        </w:rPr>
        <w:t>сложения сил</w:t>
      </w:r>
      <w:r w:rsidRPr="009C2220">
        <w:rPr>
          <w:b w:val="0"/>
          <w:i/>
          <w:szCs w:val="24"/>
          <w:lang w:val="ru-RU"/>
        </w:rPr>
        <w:t>)</w:t>
      </w:r>
    </w:p>
    <w:p w:rsidR="00E63717" w:rsidRDefault="00E63717" w:rsidP="00E40CE3">
      <w:pPr>
        <w:ind w:left="1416" w:firstLine="710"/>
      </w:pPr>
      <w:r>
        <w:rPr>
          <w:b/>
          <w:i/>
        </w:rPr>
        <w:t>Следствие:</w:t>
      </w:r>
      <w:r w:rsidRPr="00465480">
        <w:rPr>
          <w:b/>
          <w:i/>
        </w:rPr>
        <w:t xml:space="preserve"> </w:t>
      </w:r>
      <w:r w:rsidRPr="00BA37D3">
        <w:t>Необходимое и достаточное условие равновесия сил, приложенных к точке</w:t>
      </w:r>
      <w:r w:rsidR="00BA37D3">
        <w:t>:</w:t>
      </w:r>
      <w:r w:rsidRPr="00BA37D3">
        <w:t xml:space="preserve"> </w:t>
      </w:r>
      <w:r>
        <w:rPr>
          <w:b/>
        </w:rPr>
        <w:t>∑F</w:t>
      </w:r>
      <w:r>
        <w:rPr>
          <w:vertAlign w:val="subscript"/>
        </w:rPr>
        <w:t>k</w:t>
      </w:r>
      <w:r>
        <w:rPr>
          <w:b/>
        </w:rPr>
        <w:t>=0</w:t>
      </w:r>
      <w:r>
        <w:rPr>
          <w:b/>
        </w:rPr>
        <w:tab/>
      </w:r>
      <w:r>
        <w:tab/>
      </w:r>
    </w:p>
    <w:p w:rsidR="00B1535A" w:rsidRDefault="00904B6A" w:rsidP="00BA37D3">
      <w:pPr>
        <w:pStyle w:val="a3"/>
        <w:rPr>
          <w:b w:val="0"/>
          <w:sz w:val="24"/>
          <w:szCs w:val="24"/>
        </w:rPr>
      </w:pPr>
      <w:r w:rsidRPr="00904B6A">
        <w:rPr>
          <w:b w:val="0"/>
          <w:sz w:val="24"/>
          <w:szCs w:val="24"/>
        </w:rPr>
        <w:tab/>
      </w:r>
    </w:p>
    <w:p w:rsidR="00E63717" w:rsidRDefault="00904B6A" w:rsidP="00B1535A">
      <w:pPr>
        <w:pStyle w:val="a3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 принципов Ньютона вытекают</w:t>
      </w:r>
      <w:r w:rsidR="00BA37D3">
        <w:rPr>
          <w:b w:val="0"/>
          <w:sz w:val="24"/>
          <w:szCs w:val="24"/>
        </w:rPr>
        <w:t xml:space="preserve"> </w:t>
      </w:r>
      <w:r w:rsidR="00BA37D3">
        <w:rPr>
          <w:sz w:val="24"/>
          <w:szCs w:val="24"/>
        </w:rPr>
        <w:t>н</w:t>
      </w:r>
      <w:r w:rsidR="00E63717">
        <w:rPr>
          <w:sz w:val="24"/>
          <w:szCs w:val="24"/>
        </w:rPr>
        <w:t>еобходимые условия равновесия внешних сил.</w:t>
      </w:r>
      <w:r w:rsidR="00BA37D3">
        <w:rPr>
          <w:sz w:val="24"/>
          <w:szCs w:val="24"/>
        </w:rPr>
        <w:t xml:space="preserve">   </w:t>
      </w:r>
      <w:r w:rsidR="00E63717">
        <w:rPr>
          <w:b w:val="0"/>
          <w:sz w:val="24"/>
          <w:szCs w:val="24"/>
        </w:rPr>
        <w:t xml:space="preserve">Рассмотрим дискретную систему </w:t>
      </w:r>
      <w:r w:rsidR="00E63717">
        <w:rPr>
          <w:sz w:val="24"/>
          <w:szCs w:val="24"/>
          <w:lang w:val="en-US"/>
        </w:rPr>
        <w:t>n</w:t>
      </w:r>
      <w:r w:rsidR="00E63717">
        <w:rPr>
          <w:b w:val="0"/>
          <w:sz w:val="24"/>
          <w:szCs w:val="24"/>
        </w:rPr>
        <w:t xml:space="preserve"> материальных точек. Система находится в покое, если все ее точки находятся в покое.  При этом силы, действующие на каждую точку, находятся в равновесии. </w:t>
      </w:r>
    </w:p>
    <w:p w:rsidR="00E63717" w:rsidRDefault="00E63717" w:rsidP="00F52EE7">
      <w:pPr>
        <w:pStyle w:val="a3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Обозначим через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  <w:vertAlign w:val="superscript"/>
        </w:rPr>
        <w:t>е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равнодействующую внешних сил, приложенных к точке с номером </w:t>
      </w:r>
      <w:r>
        <w:rPr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,  а через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  <w:vertAlign w:val="superscript"/>
          <w:lang w:val="en-US"/>
        </w:rPr>
        <w:t>i</w:t>
      </w:r>
      <w:r>
        <w:rPr>
          <w:b w:val="0"/>
          <w:sz w:val="24"/>
          <w:szCs w:val="24"/>
        </w:rPr>
        <w:t xml:space="preserve">- равнодействующую внутренних сил этой точки.  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Из аксиом вытекает, что условия  </w:t>
      </w:r>
    </w:p>
    <w:p w:rsidR="00E63717" w:rsidRDefault="00E63717" w:rsidP="00F52EE7">
      <w:pPr>
        <w:pStyle w:val="a3"/>
        <w:jc w:val="center"/>
        <w:rPr>
          <w:b w:val="0"/>
          <w:sz w:val="24"/>
          <w:szCs w:val="24"/>
        </w:rPr>
      </w:pPr>
      <w:r>
        <w:rPr>
          <w:sz w:val="24"/>
          <w:szCs w:val="24"/>
          <w:lang w:val="en-US"/>
        </w:rPr>
        <w:t>F</w:t>
      </w:r>
      <w:r>
        <w:rPr>
          <w:b w:val="0"/>
          <w:sz w:val="24"/>
          <w:szCs w:val="24"/>
          <w:vertAlign w:val="subscript"/>
          <w:lang w:val="en-US"/>
        </w:rPr>
        <w:t>k</w:t>
      </w:r>
      <w:r>
        <w:rPr>
          <w:b w:val="0"/>
          <w:sz w:val="24"/>
          <w:szCs w:val="24"/>
          <w:vertAlign w:val="superscript"/>
        </w:rPr>
        <w:t>е</w:t>
      </w:r>
      <w:r>
        <w:rPr>
          <w:sz w:val="24"/>
          <w:szCs w:val="24"/>
        </w:rPr>
        <w:t xml:space="preserve">+ </w:t>
      </w:r>
      <w:r>
        <w:rPr>
          <w:sz w:val="24"/>
          <w:szCs w:val="24"/>
          <w:lang w:val="en-US"/>
        </w:rPr>
        <w:t>F</w:t>
      </w:r>
      <w:r>
        <w:rPr>
          <w:b w:val="0"/>
          <w:sz w:val="24"/>
          <w:szCs w:val="24"/>
          <w:vertAlign w:val="subscript"/>
          <w:lang w:val="en-US"/>
        </w:rPr>
        <w:t>k</w:t>
      </w:r>
      <w:r>
        <w:rPr>
          <w:b w:val="0"/>
          <w:sz w:val="24"/>
          <w:szCs w:val="24"/>
          <w:vertAlign w:val="superscript"/>
          <w:lang w:val="en-US"/>
        </w:rPr>
        <w:t>i</w:t>
      </w:r>
      <w:r>
        <w:rPr>
          <w:sz w:val="24"/>
          <w:szCs w:val="24"/>
        </w:rPr>
        <w:t>=0</w:t>
      </w:r>
      <w:r>
        <w:rPr>
          <w:b w:val="0"/>
          <w:sz w:val="24"/>
          <w:szCs w:val="24"/>
        </w:rPr>
        <w:tab/>
        <w:t>(</w:t>
      </w:r>
      <w:r>
        <w:rPr>
          <w:b w:val="0"/>
          <w:sz w:val="24"/>
          <w:szCs w:val="24"/>
          <w:lang w:val="en-US"/>
        </w:rPr>
        <w:t>k</w:t>
      </w:r>
      <w:r>
        <w:rPr>
          <w:b w:val="0"/>
          <w:sz w:val="24"/>
          <w:szCs w:val="24"/>
        </w:rPr>
        <w:t>=1,2,…,</w:t>
      </w:r>
      <w:r>
        <w:rPr>
          <w:b w:val="0"/>
          <w:sz w:val="24"/>
          <w:szCs w:val="24"/>
          <w:lang w:val="en-US"/>
        </w:rPr>
        <w:t>n</w:t>
      </w:r>
      <w:r>
        <w:rPr>
          <w:b w:val="0"/>
          <w:sz w:val="24"/>
          <w:szCs w:val="24"/>
        </w:rPr>
        <w:t>),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(</w:t>
      </w:r>
      <w:r w:rsidR="00B1535A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)</w:t>
      </w:r>
    </w:p>
    <w:p w:rsidR="00E63717" w:rsidRDefault="00E63717" w:rsidP="00F52EE7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обеспечивают покой системы и являются </w:t>
      </w:r>
      <w:r>
        <w:rPr>
          <w:i/>
          <w:sz w:val="24"/>
          <w:szCs w:val="24"/>
        </w:rPr>
        <w:t>необходимыми и достаточными условиями</w:t>
      </w:r>
      <w:r>
        <w:rPr>
          <w:b w:val="0"/>
          <w:sz w:val="24"/>
          <w:szCs w:val="24"/>
        </w:rPr>
        <w:t xml:space="preserve"> равновесия  сил, приложенных к произвольной дискретной механической системе.  </w:t>
      </w:r>
    </w:p>
    <w:p w:rsidR="00E63717" w:rsidRDefault="00E63717" w:rsidP="00BA37D3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Суммируя  (</w:t>
      </w:r>
      <w:r w:rsidR="00B1535A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)  по </w:t>
      </w:r>
      <w:r>
        <w:rPr>
          <w:b w:val="0"/>
          <w:sz w:val="24"/>
          <w:szCs w:val="24"/>
          <w:lang w:val="en-US"/>
        </w:rPr>
        <w:t>k</w:t>
      </w:r>
      <w:r>
        <w:rPr>
          <w:b w:val="0"/>
          <w:sz w:val="24"/>
          <w:szCs w:val="24"/>
        </w:rPr>
        <w:t xml:space="preserve">, и учитывая, что главный вектор внутренних сил равен нулю, получаем </w:t>
      </w:r>
    </w:p>
    <w:p w:rsidR="00E63717" w:rsidRDefault="00E63717" w:rsidP="00F52EE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b w:val="0"/>
          <w:sz w:val="24"/>
          <w:szCs w:val="24"/>
          <w:vertAlign w:val="superscript"/>
          <w:lang w:val="en-US"/>
        </w:rPr>
        <w:t>e</w:t>
      </w:r>
      <w:r>
        <w:rPr>
          <w:sz w:val="24"/>
          <w:szCs w:val="24"/>
        </w:rPr>
        <w:t>=0</w:t>
      </w:r>
    </w:p>
    <w:p w:rsidR="00E63717" w:rsidRDefault="00E63717" w:rsidP="00F52EE7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Векторно умножив слева (</w:t>
      </w:r>
      <w:r w:rsidR="00B1535A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) на радиус-вектор точки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k</w:t>
      </w:r>
      <w:r>
        <w:rPr>
          <w:b w:val="0"/>
          <w:sz w:val="24"/>
          <w:szCs w:val="24"/>
        </w:rPr>
        <w:t>, после суммирования получим второе условие</w:t>
      </w:r>
    </w:p>
    <w:p w:rsidR="00E63717" w:rsidRDefault="00E63717" w:rsidP="00F52EE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>
        <w:rPr>
          <w:b w:val="0"/>
          <w:sz w:val="24"/>
          <w:szCs w:val="24"/>
          <w:vertAlign w:val="subscript"/>
          <w:lang w:val="en-US"/>
        </w:rPr>
        <w:t>o</w:t>
      </w:r>
      <w:r>
        <w:rPr>
          <w:b w:val="0"/>
          <w:sz w:val="24"/>
          <w:szCs w:val="24"/>
          <w:vertAlign w:val="superscript"/>
          <w:lang w:val="en-US"/>
        </w:rPr>
        <w:t>e</w:t>
      </w:r>
      <w:r>
        <w:rPr>
          <w:sz w:val="24"/>
          <w:szCs w:val="24"/>
        </w:rPr>
        <w:t>=0</w:t>
      </w:r>
    </w:p>
    <w:p w:rsidR="00E63717" w:rsidRDefault="00E63717" w:rsidP="00F52EE7">
      <w:pPr>
        <w:pStyle w:val="a3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Условия для внешних сил системы</w:t>
      </w:r>
    </w:p>
    <w:p w:rsidR="00E63717" w:rsidRPr="005A0487" w:rsidRDefault="00E63717" w:rsidP="00F52EE7">
      <w:pPr>
        <w:pStyle w:val="a3"/>
        <w:jc w:val="center"/>
        <w:rPr>
          <w:b w:val="0"/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b w:val="0"/>
          <w:sz w:val="24"/>
          <w:szCs w:val="24"/>
          <w:vertAlign w:val="superscript"/>
          <w:lang w:val="en-US"/>
        </w:rPr>
        <w:t>e</w:t>
      </w:r>
      <w:r>
        <w:rPr>
          <w:sz w:val="24"/>
          <w:szCs w:val="24"/>
        </w:rPr>
        <w:t>=0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M</w:t>
      </w:r>
      <w:r>
        <w:rPr>
          <w:b w:val="0"/>
          <w:sz w:val="24"/>
          <w:szCs w:val="24"/>
          <w:vertAlign w:val="subscript"/>
          <w:lang w:val="en-US"/>
        </w:rPr>
        <w:t>o</w:t>
      </w:r>
      <w:r>
        <w:rPr>
          <w:b w:val="0"/>
          <w:sz w:val="24"/>
          <w:szCs w:val="24"/>
          <w:vertAlign w:val="superscript"/>
          <w:lang w:val="en-US"/>
        </w:rPr>
        <w:t>e</w:t>
      </w:r>
      <w:r>
        <w:rPr>
          <w:sz w:val="24"/>
          <w:szCs w:val="24"/>
        </w:rPr>
        <w:t>=0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(</w:t>
      </w:r>
      <w:r w:rsidR="00B1535A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)</w:t>
      </w:r>
    </w:p>
    <w:p w:rsidR="00E63717" w:rsidRPr="00FB6501" w:rsidRDefault="00E63717" w:rsidP="00F52EE7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с </w:t>
      </w:r>
      <w:r w:rsidRPr="00BA37D3">
        <w:rPr>
          <w:i/>
          <w:sz w:val="24"/>
          <w:szCs w:val="24"/>
        </w:rPr>
        <w:t>необходимостью</w:t>
      </w:r>
      <w:r>
        <w:rPr>
          <w:b w:val="0"/>
          <w:sz w:val="24"/>
          <w:szCs w:val="24"/>
        </w:rPr>
        <w:t xml:space="preserve"> выполнены, если  </w:t>
      </w:r>
      <w:r w:rsidRPr="00283119">
        <w:rPr>
          <w:b w:val="0"/>
          <w:sz w:val="24"/>
          <w:szCs w:val="24"/>
        </w:rPr>
        <w:t>произвольная механическ</w:t>
      </w:r>
      <w:r>
        <w:rPr>
          <w:b w:val="0"/>
          <w:sz w:val="24"/>
          <w:szCs w:val="24"/>
        </w:rPr>
        <w:t>ая</w:t>
      </w:r>
      <w:r w:rsidRPr="00283119">
        <w:rPr>
          <w:b w:val="0"/>
          <w:sz w:val="24"/>
          <w:szCs w:val="24"/>
        </w:rPr>
        <w:t xml:space="preserve"> систем</w:t>
      </w:r>
      <w:r>
        <w:rPr>
          <w:b w:val="0"/>
          <w:sz w:val="24"/>
          <w:szCs w:val="24"/>
        </w:rPr>
        <w:t>а</w:t>
      </w:r>
      <w:r w:rsidRPr="002831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покоится.  Систему</w:t>
      </w:r>
      <w:r w:rsidRPr="0084407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внешних сил, удовлетворяющую условиям (</w:t>
      </w:r>
      <w:r w:rsidR="00B1535A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), назовем </w:t>
      </w:r>
      <w:r>
        <w:rPr>
          <w:i/>
          <w:sz w:val="24"/>
          <w:szCs w:val="24"/>
        </w:rPr>
        <w:t>уравновешенной системой.</w:t>
      </w:r>
      <w:r>
        <w:rPr>
          <w:b w:val="0"/>
          <w:sz w:val="24"/>
          <w:szCs w:val="24"/>
        </w:rPr>
        <w:t xml:space="preserve">  Факт неподвижности системы превращает выражения (</w:t>
      </w:r>
      <w:r w:rsidR="00B1535A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) в уравнения для определения неизвестных сил. Таковыми в статике чаще всего являются реакции связей.  </w:t>
      </w:r>
    </w:p>
    <w:p w:rsidR="00BA37D3" w:rsidRDefault="00BA37D3" w:rsidP="00F52EE7">
      <w:pPr>
        <w:pStyle w:val="a3"/>
        <w:ind w:firstLine="720"/>
        <w:rPr>
          <w:b w:val="0"/>
          <w:sz w:val="24"/>
          <w:szCs w:val="24"/>
        </w:rPr>
      </w:pPr>
    </w:p>
    <w:p w:rsidR="00E63717" w:rsidRPr="008945F7" w:rsidRDefault="00904B6A" w:rsidP="00BA37D3">
      <w:pPr>
        <w:pStyle w:val="a3"/>
        <w:ind w:firstLine="720"/>
        <w:rPr>
          <w:b w:val="0"/>
          <w:sz w:val="24"/>
          <w:szCs w:val="24"/>
        </w:rPr>
      </w:pPr>
      <w:r w:rsidRPr="00904B6A">
        <w:rPr>
          <w:b w:val="0"/>
          <w:sz w:val="24"/>
          <w:szCs w:val="24"/>
        </w:rPr>
        <w:t xml:space="preserve">Далее вводится понятие </w:t>
      </w:r>
      <w:r w:rsidRPr="00F52EE7">
        <w:rPr>
          <w:sz w:val="24"/>
          <w:szCs w:val="24"/>
        </w:rPr>
        <w:t>определимых связей</w:t>
      </w:r>
      <w:r w:rsidR="00BA37D3">
        <w:rPr>
          <w:sz w:val="24"/>
          <w:szCs w:val="24"/>
        </w:rPr>
        <w:t xml:space="preserve">.  </w:t>
      </w:r>
      <w:r w:rsidR="00E63717">
        <w:rPr>
          <w:b w:val="0"/>
          <w:sz w:val="24"/>
          <w:szCs w:val="24"/>
        </w:rPr>
        <w:t xml:space="preserve">Рассмотрим тело Т,  находящееся в покое под действием удаленных тел, и неподвижных тел, находящихся с </w:t>
      </w:r>
      <w:r w:rsidR="00BA37D3">
        <w:rPr>
          <w:b w:val="0"/>
          <w:sz w:val="24"/>
          <w:szCs w:val="24"/>
        </w:rPr>
        <w:t>телом</w:t>
      </w:r>
      <w:r w:rsidR="00E63717">
        <w:rPr>
          <w:b w:val="0"/>
          <w:sz w:val="24"/>
          <w:szCs w:val="24"/>
        </w:rPr>
        <w:t xml:space="preserve"> в контакте, и называемых </w:t>
      </w:r>
      <w:r w:rsidR="00E63717" w:rsidRPr="004A6E3E">
        <w:rPr>
          <w:i/>
          <w:sz w:val="24"/>
          <w:szCs w:val="24"/>
        </w:rPr>
        <w:t>связ</w:t>
      </w:r>
      <w:r w:rsidR="00E63717">
        <w:rPr>
          <w:i/>
          <w:sz w:val="24"/>
          <w:szCs w:val="24"/>
        </w:rPr>
        <w:t>ям</w:t>
      </w:r>
      <w:r w:rsidR="00E63717" w:rsidRPr="004A6E3E">
        <w:rPr>
          <w:i/>
          <w:sz w:val="24"/>
          <w:szCs w:val="24"/>
        </w:rPr>
        <w:t>и</w:t>
      </w:r>
      <w:r w:rsidR="00E63717">
        <w:rPr>
          <w:b w:val="0"/>
          <w:sz w:val="24"/>
          <w:szCs w:val="24"/>
        </w:rPr>
        <w:t xml:space="preserve">.   </w:t>
      </w:r>
      <w:r w:rsidR="00E63717" w:rsidRPr="00DD5710">
        <w:rPr>
          <w:b w:val="0"/>
          <w:sz w:val="24"/>
          <w:szCs w:val="24"/>
        </w:rPr>
        <w:t xml:space="preserve">Силы, с которыми связи действуют на тело, называются  </w:t>
      </w:r>
      <w:r w:rsidR="00E63717" w:rsidRPr="00DD5710">
        <w:rPr>
          <w:i/>
          <w:sz w:val="24"/>
          <w:szCs w:val="24"/>
        </w:rPr>
        <w:t xml:space="preserve">реакциями  связи.   </w:t>
      </w:r>
      <w:r w:rsidR="00E63717">
        <w:rPr>
          <w:b w:val="0"/>
          <w:sz w:val="24"/>
          <w:szCs w:val="24"/>
        </w:rPr>
        <w:t xml:space="preserve">Они неизвестны, поскольку согласно </w:t>
      </w:r>
      <w:r w:rsidR="00B1535A">
        <w:rPr>
          <w:b w:val="0"/>
          <w:sz w:val="24"/>
          <w:szCs w:val="24"/>
        </w:rPr>
        <w:t>второму</w:t>
      </w:r>
      <w:r w:rsidR="00E63717">
        <w:rPr>
          <w:b w:val="0"/>
          <w:sz w:val="24"/>
          <w:szCs w:val="24"/>
        </w:rPr>
        <w:t xml:space="preserve"> принципу нельзя одновременно задать и перемещение (его отсутствие) и силу в точке контакта.</w:t>
      </w:r>
    </w:p>
    <w:p w:rsidR="00E63717" w:rsidRDefault="00E63717" w:rsidP="00BA37D3">
      <w:pPr>
        <w:ind w:firstLine="720"/>
        <w:rPr>
          <w:b/>
        </w:rPr>
      </w:pPr>
      <w:r>
        <w:t xml:space="preserve">Пусть на тело наложены </w:t>
      </w:r>
      <w:r>
        <w:rPr>
          <w:b/>
        </w:rPr>
        <w:t>достаточные</w:t>
      </w:r>
      <w:r>
        <w:t xml:space="preserve"> связи, обеспечивающие его покой при произвольной нагрузке.  Поскольку тело остается в покое, то с необходимостью выполняются условия равновесия внешних сил: </w:t>
      </w:r>
    </w:p>
    <w:p w:rsidR="00E63717" w:rsidRDefault="00E63717" w:rsidP="00F52EE7">
      <w:pPr>
        <w:pStyle w:val="a3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>
        <w:rPr>
          <w:b w:val="0"/>
          <w:sz w:val="24"/>
          <w:szCs w:val="24"/>
          <w:vertAlign w:val="superscript"/>
          <w:lang w:val="en-US"/>
        </w:rPr>
        <w:t>e</w:t>
      </w:r>
      <w:r w:rsidRPr="00D331A3">
        <w:rPr>
          <w:b w:val="0"/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en-US"/>
        </w:rPr>
        <w:t>V</w:t>
      </w:r>
      <w:r>
        <w:rPr>
          <w:b w:val="0"/>
          <w:sz w:val="24"/>
          <w:szCs w:val="24"/>
          <w:vertAlign w:val="superscript"/>
          <w:lang w:val="en-US"/>
        </w:rPr>
        <w:t>eR</w:t>
      </w:r>
      <w:r>
        <w:rPr>
          <w:b w:val="0"/>
          <w:sz w:val="24"/>
          <w:szCs w:val="24"/>
          <w:lang w:val="en-US"/>
        </w:rPr>
        <w:t>+</w:t>
      </w:r>
      <w:r w:rsidRPr="00D331A3">
        <w:rPr>
          <w:b w:val="0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b w:val="0"/>
          <w:sz w:val="24"/>
          <w:szCs w:val="24"/>
          <w:vertAlign w:val="superscript"/>
          <w:lang w:val="en-US"/>
        </w:rPr>
        <w:t>ea</w:t>
      </w:r>
      <w:r w:rsidRPr="00D331A3">
        <w:rPr>
          <w:sz w:val="24"/>
          <w:szCs w:val="24"/>
          <w:lang w:val="en-US"/>
        </w:rPr>
        <w:t xml:space="preserve"> =0</w:t>
      </w:r>
      <w:r>
        <w:rPr>
          <w:sz w:val="24"/>
          <w:szCs w:val="24"/>
          <w:lang w:val="en-US"/>
        </w:rPr>
        <w:t>;</w:t>
      </w:r>
      <w:r w:rsidRPr="00D331A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M</w:t>
      </w:r>
      <w:r>
        <w:rPr>
          <w:b w:val="0"/>
          <w:sz w:val="24"/>
          <w:szCs w:val="24"/>
          <w:vertAlign w:val="subscript"/>
          <w:lang w:val="en-US"/>
        </w:rPr>
        <w:t>o</w:t>
      </w:r>
      <w:r>
        <w:rPr>
          <w:b w:val="0"/>
          <w:sz w:val="24"/>
          <w:szCs w:val="24"/>
          <w:vertAlign w:val="superscript"/>
          <w:lang w:val="en-US"/>
        </w:rPr>
        <w:t>e</w:t>
      </w:r>
      <w:r w:rsidRPr="00D331A3"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t>M</w:t>
      </w:r>
      <w:r>
        <w:rPr>
          <w:b w:val="0"/>
          <w:sz w:val="24"/>
          <w:szCs w:val="24"/>
          <w:vertAlign w:val="subscript"/>
          <w:lang w:val="en-US"/>
        </w:rPr>
        <w:t>o</w:t>
      </w:r>
      <w:r>
        <w:rPr>
          <w:b w:val="0"/>
          <w:sz w:val="24"/>
          <w:szCs w:val="24"/>
          <w:vertAlign w:val="superscript"/>
          <w:lang w:val="en-US"/>
        </w:rPr>
        <w:t>eR</w:t>
      </w:r>
      <w:r w:rsidRPr="00D331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+</w:t>
      </w:r>
      <w:r w:rsidRPr="00D331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</w:t>
      </w:r>
      <w:r>
        <w:rPr>
          <w:b w:val="0"/>
          <w:sz w:val="24"/>
          <w:szCs w:val="24"/>
          <w:vertAlign w:val="subscript"/>
          <w:lang w:val="en-US"/>
        </w:rPr>
        <w:t>o</w:t>
      </w:r>
      <w:r>
        <w:rPr>
          <w:b w:val="0"/>
          <w:sz w:val="24"/>
          <w:szCs w:val="24"/>
          <w:vertAlign w:val="superscript"/>
          <w:lang w:val="en-US"/>
        </w:rPr>
        <w:t>ea</w:t>
      </w:r>
      <w:r w:rsidRPr="00D331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= </w:t>
      </w:r>
      <w:r w:rsidRPr="00D331A3">
        <w:rPr>
          <w:sz w:val="24"/>
          <w:szCs w:val="24"/>
          <w:lang w:val="en-US"/>
        </w:rPr>
        <w:t>0</w:t>
      </w:r>
      <w:r w:rsidRPr="00D331A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</w:t>
      </w:r>
    </w:p>
    <w:p w:rsidR="00E63717" w:rsidRPr="00CE1360" w:rsidRDefault="00E63717" w:rsidP="00F52EE7">
      <w:pPr>
        <w:pStyle w:val="a3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Откуда</w:t>
      </w:r>
    </w:p>
    <w:p w:rsidR="00E63717" w:rsidRDefault="00E63717" w:rsidP="00F52EE7">
      <w:pPr>
        <w:pStyle w:val="a3"/>
        <w:jc w:val="center"/>
        <w:rPr>
          <w:b w:val="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>
        <w:rPr>
          <w:b w:val="0"/>
          <w:sz w:val="24"/>
          <w:szCs w:val="24"/>
          <w:vertAlign w:val="superscript"/>
          <w:lang w:val="en-US"/>
        </w:rPr>
        <w:t>eR</w:t>
      </w:r>
      <w:r w:rsidRPr="00CE1360">
        <w:rPr>
          <w:b w:val="0"/>
          <w:sz w:val="24"/>
          <w:szCs w:val="24"/>
          <w:lang w:val="en-US"/>
        </w:rPr>
        <w:t xml:space="preserve"> </w:t>
      </w:r>
      <w:r w:rsidRPr="00CE1360">
        <w:rPr>
          <w:sz w:val="24"/>
          <w:szCs w:val="24"/>
          <w:lang w:val="en-US"/>
        </w:rPr>
        <w:t>=</w:t>
      </w:r>
      <w:r w:rsidRPr="00CE1360">
        <w:rPr>
          <w:b w:val="0"/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V</w:t>
      </w:r>
      <w:r>
        <w:rPr>
          <w:b w:val="0"/>
          <w:sz w:val="24"/>
          <w:szCs w:val="24"/>
          <w:vertAlign w:val="superscript"/>
          <w:lang w:val="en-US"/>
        </w:rPr>
        <w:t>ea</w:t>
      </w:r>
      <w:r w:rsidRPr="00CE1360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;</w:t>
      </w:r>
      <w:r w:rsidRPr="00CE1360">
        <w:rPr>
          <w:b w:val="0"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M</w:t>
      </w:r>
      <w:r>
        <w:rPr>
          <w:b w:val="0"/>
          <w:sz w:val="24"/>
          <w:szCs w:val="24"/>
          <w:vertAlign w:val="subscript"/>
          <w:lang w:val="en-US"/>
        </w:rPr>
        <w:t>o</w:t>
      </w:r>
      <w:r>
        <w:rPr>
          <w:b w:val="0"/>
          <w:sz w:val="24"/>
          <w:szCs w:val="24"/>
          <w:vertAlign w:val="superscript"/>
          <w:lang w:val="en-US"/>
        </w:rPr>
        <w:t>eR</w:t>
      </w:r>
      <w:r w:rsidRPr="00CE1360">
        <w:rPr>
          <w:sz w:val="24"/>
          <w:szCs w:val="24"/>
          <w:lang w:val="en-US"/>
        </w:rPr>
        <w:t xml:space="preserve"> = - </w:t>
      </w:r>
      <w:r>
        <w:rPr>
          <w:sz w:val="24"/>
          <w:szCs w:val="24"/>
          <w:lang w:val="en-US"/>
        </w:rPr>
        <w:t>M</w:t>
      </w:r>
      <w:r>
        <w:rPr>
          <w:b w:val="0"/>
          <w:sz w:val="24"/>
          <w:szCs w:val="24"/>
          <w:vertAlign w:val="subscript"/>
          <w:lang w:val="en-US"/>
        </w:rPr>
        <w:t>o</w:t>
      </w:r>
      <w:r>
        <w:rPr>
          <w:b w:val="0"/>
          <w:sz w:val="24"/>
          <w:szCs w:val="24"/>
          <w:vertAlign w:val="superscript"/>
          <w:lang w:val="en-US"/>
        </w:rPr>
        <w:t>ea</w:t>
      </w:r>
      <w:r w:rsidRPr="00CE1360">
        <w:rPr>
          <w:sz w:val="24"/>
          <w:szCs w:val="24"/>
          <w:lang w:val="en-US"/>
        </w:rPr>
        <w:t xml:space="preserve"> </w:t>
      </w:r>
      <w:r w:rsidRPr="00CE1360">
        <w:rPr>
          <w:sz w:val="24"/>
          <w:szCs w:val="24"/>
          <w:lang w:val="en-US"/>
        </w:rPr>
        <w:tab/>
      </w:r>
      <w:r w:rsidRPr="00CE1360">
        <w:rPr>
          <w:sz w:val="24"/>
          <w:szCs w:val="24"/>
          <w:lang w:val="en-US"/>
        </w:rPr>
        <w:tab/>
      </w:r>
      <w:r w:rsidRPr="00CE1360">
        <w:rPr>
          <w:b w:val="0"/>
          <w:sz w:val="24"/>
          <w:szCs w:val="24"/>
          <w:lang w:val="en-US"/>
        </w:rPr>
        <w:t>(</w:t>
      </w:r>
      <w:r w:rsidR="00B1535A">
        <w:rPr>
          <w:b w:val="0"/>
          <w:sz w:val="24"/>
          <w:szCs w:val="24"/>
        </w:rPr>
        <w:t>3</w:t>
      </w:r>
      <w:r w:rsidRPr="00CE1360">
        <w:rPr>
          <w:b w:val="0"/>
          <w:sz w:val="24"/>
          <w:szCs w:val="24"/>
          <w:lang w:val="en-US"/>
        </w:rPr>
        <w:t>)</w:t>
      </w:r>
    </w:p>
    <w:p w:rsidR="00E63717" w:rsidRPr="00D331A3" w:rsidRDefault="00E63717" w:rsidP="00F52EE7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Где индексом </w:t>
      </w:r>
      <w:r>
        <w:rPr>
          <w:b w:val="0"/>
          <w:sz w:val="24"/>
          <w:szCs w:val="24"/>
          <w:lang w:val="en-US"/>
        </w:rPr>
        <w:t>R</w:t>
      </w:r>
      <w:r>
        <w:rPr>
          <w:b w:val="0"/>
          <w:sz w:val="24"/>
          <w:szCs w:val="24"/>
        </w:rPr>
        <w:t xml:space="preserve"> обозначены искомые реакции связей, а индексом а – нагрузка.</w:t>
      </w:r>
    </w:p>
    <w:p w:rsidR="00E63717" w:rsidRDefault="00E63717" w:rsidP="00F52EE7">
      <w:pPr>
        <w:ind w:firstLine="720"/>
      </w:pPr>
      <w:r>
        <w:t>В проекциях на оси x,y,z  два векторных условия  (</w:t>
      </w:r>
      <w:r w:rsidR="00B1535A">
        <w:t>3</w:t>
      </w:r>
      <w:r>
        <w:t xml:space="preserve">) дают шесть алгебраических уравнений для реакций связей, которые можно представить в матричном виде  </w:t>
      </w:r>
    </w:p>
    <w:p w:rsidR="00E63717" w:rsidRPr="00E63717" w:rsidRDefault="000C3879" w:rsidP="00F52EE7">
      <w:pPr>
        <w:pStyle w:val="1"/>
        <w:spacing w:before="0" w:after="0"/>
        <w:jc w:val="center"/>
        <w:rPr>
          <w:sz w:val="24"/>
          <w:szCs w:val="24"/>
          <w:lang w:val="ru-RU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Ax=y</m:t>
        </m:r>
      </m:oMath>
      <w:r w:rsidR="00E63717" w:rsidRPr="00E63717">
        <w:rPr>
          <w:sz w:val="24"/>
          <w:szCs w:val="24"/>
          <w:lang w:val="ru-RU"/>
        </w:rPr>
        <w:tab/>
        <w:t>(</w:t>
      </w:r>
      <w:r w:rsidR="00B1535A">
        <w:rPr>
          <w:b w:val="0"/>
          <w:sz w:val="24"/>
          <w:szCs w:val="24"/>
          <w:lang w:val="ru-RU"/>
        </w:rPr>
        <w:t>4</w:t>
      </w:r>
      <w:r w:rsidR="00E63717" w:rsidRPr="00E63717">
        <w:rPr>
          <w:sz w:val="24"/>
          <w:szCs w:val="24"/>
          <w:lang w:val="ru-RU"/>
        </w:rPr>
        <w:t>)</w:t>
      </w:r>
    </w:p>
    <w:p w:rsidR="00E63717" w:rsidRDefault="00E63717" w:rsidP="00F52EE7">
      <w:r>
        <w:t xml:space="preserve">Здесь </w:t>
      </w:r>
      <w:r w:rsidRPr="007466E4">
        <w:rPr>
          <w:i/>
        </w:rPr>
        <w:t>А</w:t>
      </w:r>
      <w:r>
        <w:t xml:space="preserve">- матрица системы, зависящая только от устройства связей,  </w:t>
      </w:r>
      <w:r w:rsidRPr="007466E4">
        <w:rPr>
          <w:i/>
        </w:rPr>
        <w:t>х</w:t>
      </w:r>
      <w:r>
        <w:t xml:space="preserve">- столбец искомых  реакций  связей, у – столбец нагрузки.  Как известно, алгебраическая система имеет единственное решение только если матрица  </w:t>
      </w:r>
      <w:r>
        <w:rPr>
          <w:i/>
        </w:rPr>
        <w:t>А</w:t>
      </w:r>
      <w:r>
        <w:t xml:space="preserve"> </w:t>
      </w:r>
      <w:r w:rsidR="000C3879">
        <w:t xml:space="preserve"> </w:t>
      </w:r>
      <w:r>
        <w:t xml:space="preserve">квадратная (6х6), т.е. уравнения имеют шесть неизвестных и определитель матрицы отличен от нуля.  </w:t>
      </w:r>
    </w:p>
    <w:p w:rsidR="00E63717" w:rsidRPr="00261EB7" w:rsidRDefault="00E63717" w:rsidP="00F52EE7">
      <w:pPr>
        <w:jc w:val="center"/>
      </w:pPr>
      <w:r w:rsidRPr="00261EB7">
        <w:t>|</w:t>
      </w:r>
      <w:r>
        <w:rPr>
          <w:i/>
        </w:rPr>
        <w:t>A</w:t>
      </w:r>
      <w:r w:rsidRPr="00261EB7">
        <w:t>| ≠ 0</w:t>
      </w:r>
      <w:r w:rsidRPr="00261EB7">
        <w:tab/>
      </w:r>
      <w:r w:rsidRPr="00261EB7">
        <w:tab/>
        <w:t>(</w:t>
      </w:r>
      <w:r w:rsidR="00B1535A">
        <w:t>5</w:t>
      </w:r>
      <w:r w:rsidRPr="00261EB7">
        <w:t>)</w:t>
      </w:r>
    </w:p>
    <w:p w:rsidR="00E63717" w:rsidRDefault="00E63717" w:rsidP="00994189">
      <w:r>
        <w:t xml:space="preserve">Связи с такой матрицей </w:t>
      </w:r>
      <w:r>
        <w:rPr>
          <w:i/>
        </w:rPr>
        <w:t>А</w:t>
      </w:r>
      <w:r>
        <w:t xml:space="preserve"> называются </w:t>
      </w:r>
      <w:r>
        <w:rPr>
          <w:b/>
          <w:i/>
        </w:rPr>
        <w:t>статически определимыми</w:t>
      </w:r>
      <w:r>
        <w:t xml:space="preserve"> (или коротко </w:t>
      </w:r>
      <w:r>
        <w:rPr>
          <w:b/>
          <w:i/>
        </w:rPr>
        <w:t xml:space="preserve"> определимыми)</w:t>
      </w:r>
      <w:r>
        <w:t>.</w:t>
      </w:r>
      <w:r w:rsidR="00994189">
        <w:t xml:space="preserve"> </w:t>
      </w:r>
      <w:r>
        <w:t xml:space="preserve">Заметим, что это же условие </w:t>
      </w:r>
      <w:r w:rsidRPr="00655B17">
        <w:t>(</w:t>
      </w:r>
      <w:r w:rsidR="00B1535A">
        <w:t>5</w:t>
      </w:r>
      <w:r w:rsidRPr="00655B17">
        <w:t xml:space="preserve">) </w:t>
      </w:r>
      <w:r>
        <w:t>обеспечивает тривиальность решения однородной системы</w:t>
      </w:r>
    </w:p>
    <w:p w:rsidR="00E63717" w:rsidRPr="00994189" w:rsidRDefault="000C3879" w:rsidP="00F52EE7">
      <w:pPr>
        <w:pStyle w:val="1"/>
        <w:spacing w:before="0" w:after="0"/>
        <w:jc w:val="center"/>
        <w:rPr>
          <w:b w:val="0"/>
          <w:sz w:val="24"/>
          <w:szCs w:val="24"/>
          <w:lang w:val="ru-RU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Ax=0</m:t>
        </m:r>
      </m:oMath>
      <w:r w:rsidR="00E63717" w:rsidRPr="00E63717">
        <w:rPr>
          <w:sz w:val="24"/>
          <w:szCs w:val="24"/>
          <w:lang w:val="ru-RU"/>
        </w:rPr>
        <w:tab/>
      </w:r>
      <w:r w:rsidR="00E63717" w:rsidRPr="00E63717">
        <w:rPr>
          <w:sz w:val="24"/>
          <w:szCs w:val="24"/>
          <w:lang w:val="ru-RU"/>
        </w:rPr>
        <w:tab/>
      </w:r>
      <w:r w:rsidR="00E63717" w:rsidRPr="00994189">
        <w:rPr>
          <w:b w:val="0"/>
          <w:sz w:val="24"/>
          <w:szCs w:val="24"/>
          <w:lang w:val="ru-RU"/>
        </w:rPr>
        <w:t>(</w:t>
      </w:r>
      <w:r w:rsidR="00B1535A">
        <w:rPr>
          <w:b w:val="0"/>
          <w:sz w:val="24"/>
          <w:szCs w:val="24"/>
          <w:lang w:val="ru-RU"/>
        </w:rPr>
        <w:t>6</w:t>
      </w:r>
      <w:r w:rsidR="00E63717" w:rsidRPr="00994189">
        <w:rPr>
          <w:b w:val="0"/>
          <w:sz w:val="24"/>
          <w:szCs w:val="24"/>
          <w:lang w:val="ru-RU"/>
        </w:rPr>
        <w:t>)</w:t>
      </w:r>
    </w:p>
    <w:p w:rsidR="00E63717" w:rsidRPr="00655B17" w:rsidRDefault="00E63717" w:rsidP="00994189">
      <w:r>
        <w:t>п</w:t>
      </w:r>
      <w:r w:rsidRPr="0005184D">
        <w:t>ри отсутствии нагрузки</w:t>
      </w:r>
      <w:r>
        <w:t xml:space="preserve">.  Это значит, что реакции определимых связей исчезают при снятии нагрузки. </w:t>
      </w:r>
    </w:p>
    <w:p w:rsidR="00E63717" w:rsidRDefault="00E63717" w:rsidP="00F52EE7">
      <w:pPr>
        <w:ind w:firstLine="720"/>
      </w:pPr>
      <w:r>
        <w:t>Условие (</w:t>
      </w:r>
      <w:r w:rsidR="00B1535A">
        <w:t>5</w:t>
      </w:r>
      <w:r>
        <w:t xml:space="preserve">) означает, что в матрице </w:t>
      </w:r>
      <w:r>
        <w:rPr>
          <w:i/>
        </w:rPr>
        <w:t xml:space="preserve">А </w:t>
      </w:r>
      <w:r>
        <w:t>не должно быть линейно зависимых строк или столбцов.  Строки независимы по ортогональности осей координат и независимости проекций и моментов.   Зависимые столбцы могут появиться только, если две силы реакции окажутся на одной прямой</w:t>
      </w:r>
      <w:r w:rsidR="000C3879">
        <w:t xml:space="preserve"> или два момента реакции параллельны</w:t>
      </w:r>
      <w:r>
        <w:t xml:space="preserve">.  Отсюда </w:t>
      </w:r>
      <w:r w:rsidRPr="00261EB7">
        <w:rPr>
          <w:b/>
          <w:i/>
        </w:rPr>
        <w:t>правило построения определимых связей</w:t>
      </w:r>
    </w:p>
    <w:p w:rsidR="00E63717" w:rsidRPr="00261EB7" w:rsidRDefault="00E63717" w:rsidP="00F52EE7">
      <w:pPr>
        <w:jc w:val="center"/>
        <w:rPr>
          <w:i/>
        </w:rPr>
      </w:pPr>
      <w:r w:rsidRPr="00261EB7">
        <w:rPr>
          <w:i/>
        </w:rPr>
        <w:t xml:space="preserve">Ставя новую связь, нужно позаботиться о том, чтобы ее реакция </w:t>
      </w:r>
    </w:p>
    <w:p w:rsidR="00E63717" w:rsidRDefault="00E63717" w:rsidP="00F52EE7">
      <w:pPr>
        <w:jc w:val="center"/>
      </w:pPr>
      <w:r w:rsidRPr="00261EB7">
        <w:rPr>
          <w:i/>
        </w:rPr>
        <w:t>не могла оказаться на одной прямой с реакциями предыдущих связей</w:t>
      </w:r>
      <w:r>
        <w:t>.</w:t>
      </w:r>
    </w:p>
    <w:p w:rsidR="00994189" w:rsidRDefault="000C3879" w:rsidP="00F52EE7">
      <w:pPr>
        <w:ind w:firstLine="576"/>
      </w:pPr>
      <w:r>
        <w:t>В классической статике рассматриваются только определимые связи.</w:t>
      </w:r>
    </w:p>
    <w:p w:rsidR="000C3879" w:rsidRDefault="000C3879" w:rsidP="00F52EE7">
      <w:pPr>
        <w:ind w:firstLine="576"/>
      </w:pPr>
    </w:p>
    <w:p w:rsidR="000C3879" w:rsidRDefault="00F52EE7" w:rsidP="00994189">
      <w:pPr>
        <w:ind w:firstLine="576"/>
      </w:pPr>
      <w:r>
        <w:t>Далее доказывается</w:t>
      </w:r>
      <w:r w:rsidR="00994189">
        <w:t xml:space="preserve"> </w:t>
      </w:r>
    </w:p>
    <w:p w:rsidR="00B1535A" w:rsidRDefault="00E63717" w:rsidP="000C3879">
      <w:pPr>
        <w:rPr>
          <w:b/>
          <w:i/>
        </w:rPr>
      </w:pPr>
      <w:r w:rsidRPr="00994189">
        <w:rPr>
          <w:b/>
        </w:rPr>
        <w:t>Теорема</w:t>
      </w:r>
      <w:r>
        <w:t xml:space="preserve">: </w:t>
      </w:r>
      <w:r w:rsidRPr="00994189">
        <w:rPr>
          <w:b/>
          <w:i/>
        </w:rPr>
        <w:t>Условия</w:t>
      </w:r>
    </w:p>
    <w:p w:rsidR="001E03D3" w:rsidRDefault="000C3879" w:rsidP="001E03D3">
      <w:pPr>
        <w:jc w:val="center"/>
      </w:pPr>
      <w:r w:rsidRPr="00994189">
        <w:rPr>
          <w:b/>
          <w:lang w:val="en-US"/>
        </w:rPr>
        <w:t>V</w:t>
      </w:r>
      <w:r>
        <w:t>{F}</w:t>
      </w:r>
      <w:r w:rsidRPr="00D91726">
        <w:rPr>
          <w:b/>
        </w:rPr>
        <w:t xml:space="preserve"> = </w:t>
      </w:r>
      <w:r w:rsidRPr="00D91726">
        <w:t>0;</w:t>
      </w:r>
      <w:r>
        <w:t xml:space="preserve"> </w:t>
      </w:r>
      <w:r w:rsidRPr="00994189">
        <w:rPr>
          <w:b/>
          <w:lang w:val="en-US"/>
        </w:rPr>
        <w:t>M</w:t>
      </w:r>
      <w:r>
        <w:rPr>
          <w:b/>
          <w:vertAlign w:val="subscript"/>
          <w:lang w:val="en-US"/>
        </w:rPr>
        <w:t>o</w:t>
      </w:r>
      <w:r>
        <w:t>{F}</w:t>
      </w:r>
      <w:r w:rsidRPr="00D91726">
        <w:t xml:space="preserve"> = 0</w:t>
      </w:r>
      <w:r w:rsidR="001E03D3">
        <w:t xml:space="preserve">                 (7)</w:t>
      </w:r>
    </w:p>
    <w:p w:rsidR="00E63717" w:rsidRPr="00994189" w:rsidRDefault="00E63717" w:rsidP="000C3879">
      <w:pPr>
        <w:rPr>
          <w:b/>
          <w:i/>
        </w:rPr>
      </w:pPr>
      <w:r w:rsidRPr="00994189">
        <w:rPr>
          <w:b/>
          <w:i/>
        </w:rPr>
        <w:t>являются достаточными для сохранения покоя твердого тела.</w:t>
      </w:r>
    </w:p>
    <w:p w:rsidR="00E63717" w:rsidRPr="00D91726" w:rsidRDefault="00E63717" w:rsidP="00994189">
      <w:pPr>
        <w:ind w:firstLine="720"/>
      </w:pPr>
      <w:r>
        <w:t xml:space="preserve">Рассмотрим ненагруженное свободное покоящееся твердое тело.  Приложим к телу нагрузку </w:t>
      </w:r>
      <w:r>
        <w:rPr>
          <w:b/>
        </w:rPr>
        <w:t>{F}</w:t>
      </w:r>
      <w:r>
        <w:t xml:space="preserve">, удовлетворяющую условиям </w:t>
      </w:r>
      <w:r w:rsidR="00994189">
        <w:t xml:space="preserve"> </w:t>
      </w:r>
      <w:r w:rsidR="00B1535A" w:rsidRPr="00994189">
        <w:rPr>
          <w:b/>
          <w:lang w:val="en-US"/>
        </w:rPr>
        <w:t>V</w:t>
      </w:r>
      <w:r w:rsidR="00B1535A">
        <w:t>{F}</w:t>
      </w:r>
      <w:r w:rsidR="00B1535A" w:rsidRPr="00D91726">
        <w:rPr>
          <w:b/>
        </w:rPr>
        <w:t xml:space="preserve"> = </w:t>
      </w:r>
      <w:r w:rsidR="00B1535A" w:rsidRPr="00D91726">
        <w:t>0;</w:t>
      </w:r>
      <w:r w:rsidR="00B1535A">
        <w:t xml:space="preserve"> </w:t>
      </w:r>
      <w:r w:rsidR="00B1535A" w:rsidRPr="00994189">
        <w:rPr>
          <w:b/>
          <w:lang w:val="en-US"/>
        </w:rPr>
        <w:t>M</w:t>
      </w:r>
      <w:r w:rsidR="00B1535A">
        <w:rPr>
          <w:b/>
          <w:vertAlign w:val="subscript"/>
          <w:lang w:val="en-US"/>
        </w:rPr>
        <w:t>o</w:t>
      </w:r>
      <w:r w:rsidR="00B1535A">
        <w:t>{F}</w:t>
      </w:r>
      <w:r w:rsidR="00B1535A" w:rsidRPr="00D91726">
        <w:t xml:space="preserve"> = 0</w:t>
      </w:r>
    </w:p>
    <w:p w:rsidR="00E63717" w:rsidRDefault="00E63717" w:rsidP="00F52EE7">
      <w:pPr>
        <w:ind w:firstLine="720"/>
      </w:pPr>
      <w:r>
        <w:t>Докажем, что тело останется в покое.</w:t>
      </w:r>
      <w:r w:rsidR="007B4E4F">
        <w:t xml:space="preserve"> </w:t>
      </w:r>
      <w:r>
        <w:t xml:space="preserve"> Предположим противное, т.е. что после приложения нагрузки </w:t>
      </w:r>
      <w:r>
        <w:rPr>
          <w:b/>
        </w:rPr>
        <w:t>{F}</w:t>
      </w:r>
      <w:r>
        <w:t xml:space="preserve">, тело все-таки начнет двигаться.  Чтобы остановить движение, наложим на тело определимые связи.  Тогда покой будет обеспечен связями.   Значит объединенная система сил нагрузки </w:t>
      </w:r>
      <w:r>
        <w:rPr>
          <w:b/>
        </w:rPr>
        <w:t xml:space="preserve">{F} </w:t>
      </w:r>
      <w:r>
        <w:t xml:space="preserve">и реакций связей </w:t>
      </w:r>
      <w:r>
        <w:rPr>
          <w:b/>
        </w:rPr>
        <w:t xml:space="preserve">{R} </w:t>
      </w:r>
      <w:r>
        <w:t>будет уравновешенной и с необходимостью:</w:t>
      </w:r>
    </w:p>
    <w:p w:rsidR="00E63717" w:rsidRDefault="00E63717" w:rsidP="00F52EE7">
      <w:pPr>
        <w:jc w:val="center"/>
        <w:rPr>
          <w:b/>
        </w:rPr>
      </w:pPr>
      <w:r>
        <w:rPr>
          <w:b/>
        </w:rPr>
        <w:t>V{F} + V</w:t>
      </w:r>
      <w:r>
        <w:rPr>
          <w:vertAlign w:val="superscript"/>
        </w:rPr>
        <w:t>R</w:t>
      </w:r>
      <w:r w:rsidRPr="00016AD9">
        <w:rPr>
          <w:vertAlign w:val="superscript"/>
        </w:rPr>
        <w:t xml:space="preserve"> </w:t>
      </w:r>
      <w:r>
        <w:rPr>
          <w:b/>
        </w:rPr>
        <w:t xml:space="preserve">=0, </w:t>
      </w:r>
    </w:p>
    <w:p w:rsidR="00E63717" w:rsidRDefault="00E63717" w:rsidP="00F52EE7">
      <w:pPr>
        <w:jc w:val="center"/>
      </w:pPr>
      <w:r>
        <w:rPr>
          <w:b/>
        </w:rPr>
        <w:lastRenderedPageBreak/>
        <w:t>M</w:t>
      </w:r>
      <w:r>
        <w:rPr>
          <w:vertAlign w:val="subscript"/>
        </w:rPr>
        <w:t>o</w:t>
      </w:r>
      <w:r>
        <w:rPr>
          <w:b/>
        </w:rPr>
        <w:t>{F} + M</w:t>
      </w:r>
      <w:r>
        <w:rPr>
          <w:vertAlign w:val="subscript"/>
        </w:rPr>
        <w:t>o</w:t>
      </w:r>
      <w:r>
        <w:rPr>
          <w:vertAlign w:val="superscript"/>
        </w:rPr>
        <w:t>R</w:t>
      </w:r>
      <w:r w:rsidRPr="00016AD9">
        <w:rPr>
          <w:vertAlign w:val="superscript"/>
        </w:rPr>
        <w:t xml:space="preserve"> </w:t>
      </w:r>
      <w:r>
        <w:rPr>
          <w:b/>
        </w:rPr>
        <w:t>=0</w:t>
      </w:r>
      <w:r>
        <w:t xml:space="preserve">.   </w:t>
      </w:r>
    </w:p>
    <w:p w:rsidR="00E63717" w:rsidRDefault="00E63717" w:rsidP="00F52EE7">
      <w:r>
        <w:t>Но ввиду (</w:t>
      </w:r>
      <w:r w:rsidR="001E03D3">
        <w:t>7</w:t>
      </w:r>
      <w:r>
        <w:t>) главный вектор и момент реакций окажутся равными  нулю</w:t>
      </w:r>
    </w:p>
    <w:p w:rsidR="00E63717" w:rsidRDefault="00E63717" w:rsidP="00F52EE7">
      <w:pPr>
        <w:pStyle w:val="4"/>
        <w:rPr>
          <w:szCs w:val="24"/>
          <w:lang w:val="ru-RU"/>
        </w:rPr>
      </w:pPr>
      <w:r>
        <w:rPr>
          <w:szCs w:val="24"/>
          <w:lang w:val="ru-RU"/>
        </w:rPr>
        <w:t>V</w:t>
      </w:r>
      <w:r>
        <w:rPr>
          <w:b w:val="0"/>
          <w:szCs w:val="24"/>
          <w:vertAlign w:val="superscript"/>
          <w:lang w:val="ru-RU"/>
        </w:rPr>
        <w:t>R</w:t>
      </w:r>
      <w:r>
        <w:rPr>
          <w:szCs w:val="24"/>
          <w:lang w:val="ru-RU"/>
        </w:rPr>
        <w:t>=0</w:t>
      </w:r>
      <w:r>
        <w:rPr>
          <w:szCs w:val="24"/>
          <w:lang w:val="ru-RU"/>
        </w:rPr>
        <w:tab/>
        <w:t xml:space="preserve"> M</w:t>
      </w:r>
      <w:r>
        <w:rPr>
          <w:b w:val="0"/>
          <w:szCs w:val="24"/>
          <w:vertAlign w:val="subscript"/>
          <w:lang w:val="ru-RU"/>
        </w:rPr>
        <w:t>o</w:t>
      </w:r>
      <w:r>
        <w:rPr>
          <w:b w:val="0"/>
          <w:szCs w:val="24"/>
          <w:vertAlign w:val="superscript"/>
          <w:lang w:val="ru-RU"/>
        </w:rPr>
        <w:t>R</w:t>
      </w:r>
      <w:r>
        <w:rPr>
          <w:szCs w:val="24"/>
          <w:lang w:val="ru-RU"/>
        </w:rPr>
        <w:t>=0</w:t>
      </w:r>
    </w:p>
    <w:p w:rsidR="00E63717" w:rsidRDefault="00E63717" w:rsidP="00F52EE7">
      <w:pPr>
        <w:ind w:firstLine="720"/>
      </w:pPr>
      <w:r>
        <w:t xml:space="preserve">Поскольку связи статически определимы, то отсюда вытекает, что все реакции равны нулю. Таким образом, связи не нужны, и тело остается в покое после приложения системы </w:t>
      </w:r>
      <w:r>
        <w:rPr>
          <w:b/>
        </w:rPr>
        <w:t>{F}</w:t>
      </w:r>
      <w:r>
        <w:t>.   Значит условия (</w:t>
      </w:r>
      <w:r w:rsidR="001E03D3">
        <w:t>7</w:t>
      </w:r>
      <w:r>
        <w:t xml:space="preserve">) являются достаточными для равновесия системы сил </w:t>
      </w:r>
      <w:r>
        <w:rPr>
          <w:b/>
        </w:rPr>
        <w:t>{F}</w:t>
      </w:r>
      <w:r>
        <w:t xml:space="preserve">.  </w:t>
      </w:r>
    </w:p>
    <w:p w:rsidR="00E63717" w:rsidRDefault="00E63717" w:rsidP="00F52EE7">
      <w:pPr>
        <w:tabs>
          <w:tab w:val="left" w:pos="1701"/>
          <w:tab w:val="left" w:pos="2552"/>
        </w:tabs>
        <w:jc w:val="center"/>
      </w:pPr>
    </w:p>
    <w:p w:rsidR="006F4142" w:rsidRDefault="00CC54D7" w:rsidP="00E40CE3">
      <w:pPr>
        <w:ind w:firstLine="708"/>
        <w:rPr>
          <w:b/>
        </w:rPr>
      </w:pPr>
      <w:r>
        <w:t xml:space="preserve">После этого доказывается </w:t>
      </w:r>
      <w:r w:rsidR="006F4142">
        <w:rPr>
          <w:b/>
        </w:rPr>
        <w:t>Теорема о статической э</w:t>
      </w:r>
      <w:r w:rsidR="006F4142" w:rsidRPr="00C32D81">
        <w:rPr>
          <w:b/>
        </w:rPr>
        <w:t>квивалентн</w:t>
      </w:r>
      <w:r w:rsidR="006F4142">
        <w:rPr>
          <w:b/>
        </w:rPr>
        <w:t>ости</w:t>
      </w:r>
      <w:r>
        <w:rPr>
          <w:b/>
        </w:rPr>
        <w:t xml:space="preserve"> систем сил</w:t>
      </w:r>
      <w:r w:rsidR="006F4142" w:rsidRPr="00C32D81">
        <w:rPr>
          <w:b/>
        </w:rPr>
        <w:t>.</w:t>
      </w:r>
    </w:p>
    <w:p w:rsidR="006F4142" w:rsidRDefault="006F4142" w:rsidP="00F52EE7">
      <w:pPr>
        <w:ind w:firstLine="720"/>
      </w:pPr>
      <w:r>
        <w:t>Нагрузки {</w:t>
      </w:r>
      <w:r w:rsidRPr="00C32D81">
        <w:rPr>
          <w:b/>
        </w:rPr>
        <w:t>F</w:t>
      </w:r>
      <w:r>
        <w:t>}  и  {</w:t>
      </w:r>
      <w:r w:rsidRPr="00C32D81">
        <w:rPr>
          <w:b/>
        </w:rPr>
        <w:t>Q</w:t>
      </w:r>
      <w:r>
        <w:t xml:space="preserve">} зафиксированного тела назовем </w:t>
      </w:r>
      <w:r w:rsidRPr="002C0CAC">
        <w:rPr>
          <w:b/>
          <w:i/>
        </w:rPr>
        <w:t>статически эквивалентными</w:t>
      </w:r>
      <w:r>
        <w:t xml:space="preserve">, если они вызывают одинаковые реакции связей. </w:t>
      </w:r>
    </w:p>
    <w:p w:rsidR="006F4142" w:rsidRDefault="006F4142" w:rsidP="00F52EE7">
      <w:pPr>
        <w:ind w:firstLine="720"/>
        <w:jc w:val="center"/>
      </w:pPr>
      <w:r>
        <w:rPr>
          <w:b/>
        </w:rPr>
        <w:t xml:space="preserve">{F}~{Q}   </w:t>
      </w:r>
      <w:r>
        <w:t>если</w:t>
      </w:r>
      <w:r>
        <w:rPr>
          <w:b/>
        </w:rPr>
        <w:t xml:space="preserve">  </w:t>
      </w:r>
      <w:r>
        <w:t>{</w:t>
      </w:r>
      <w:r w:rsidRPr="00C32D81">
        <w:rPr>
          <w:b/>
        </w:rPr>
        <w:t>R</w:t>
      </w:r>
      <w:r>
        <w:t>}</w:t>
      </w:r>
      <w:r>
        <w:rPr>
          <w:vertAlign w:val="subscript"/>
        </w:rPr>
        <w:t>F</w:t>
      </w:r>
      <w:r>
        <w:t>={</w:t>
      </w:r>
      <w:r w:rsidRPr="00C32D81">
        <w:rPr>
          <w:b/>
        </w:rPr>
        <w:t>R</w:t>
      </w:r>
      <w:r>
        <w:t>}</w:t>
      </w:r>
      <w:r>
        <w:rPr>
          <w:vertAlign w:val="subscript"/>
        </w:rPr>
        <w:t>Q</w:t>
      </w:r>
    </w:p>
    <w:p w:rsidR="006F4142" w:rsidRDefault="006F4142" w:rsidP="00F52EE7">
      <w:r>
        <w:t>Замена {</w:t>
      </w:r>
      <w:r w:rsidRPr="00C32D81">
        <w:rPr>
          <w:b/>
        </w:rPr>
        <w:t>F</w:t>
      </w:r>
      <w:r>
        <w:t>}  на {</w:t>
      </w:r>
      <w:r w:rsidRPr="00C32D81">
        <w:rPr>
          <w:b/>
        </w:rPr>
        <w:t>Q</w:t>
      </w:r>
      <w:r>
        <w:t>} называется статически эквивалентным преобразованием {</w:t>
      </w:r>
      <w:r w:rsidRPr="00C32D81">
        <w:rPr>
          <w:b/>
        </w:rPr>
        <w:t>F</w:t>
      </w:r>
      <w:r>
        <w:t>}.</w:t>
      </w:r>
    </w:p>
    <w:p w:rsidR="006F4142" w:rsidRDefault="006F4142" w:rsidP="00E40CE3">
      <w:pPr>
        <w:rPr>
          <w:b/>
          <w:i/>
        </w:rPr>
      </w:pPr>
      <w:r>
        <w:rPr>
          <w:b/>
        </w:rPr>
        <w:tab/>
      </w:r>
      <w:r>
        <w:t xml:space="preserve">Реакции статически определимых связей однозначно определяются из уравнений равновесия.  Поскольку в правых частях этих уравнения стоят проекции  главного вектора и главного момента нагрузки, то справедлива </w:t>
      </w:r>
      <w:r>
        <w:rPr>
          <w:b/>
          <w:i/>
        </w:rPr>
        <w:t xml:space="preserve"> теорема об эквивалентности нагрузок :</w:t>
      </w:r>
    </w:p>
    <w:p w:rsidR="006F4142" w:rsidRPr="00EB41FC" w:rsidRDefault="006F4142" w:rsidP="00F52EE7">
      <w:pPr>
        <w:rPr>
          <w:b/>
          <w:i/>
        </w:rPr>
      </w:pPr>
      <w:r w:rsidRPr="00EB41FC">
        <w:rPr>
          <w:b/>
          <w:i/>
        </w:rPr>
        <w:tab/>
        <w:t xml:space="preserve">Необходимым и достаточным условием статической эквивалентности </w:t>
      </w:r>
      <w:r>
        <w:rPr>
          <w:b/>
          <w:i/>
        </w:rPr>
        <w:t>нагрузок</w:t>
      </w:r>
      <w:r w:rsidRPr="00EB41FC">
        <w:rPr>
          <w:b/>
          <w:i/>
        </w:rPr>
        <w:t xml:space="preserve"> {F}  и {Q} является равенство их главных векторов и главных моментов.</w:t>
      </w:r>
    </w:p>
    <w:p w:rsidR="006F4142" w:rsidRDefault="000514A6" w:rsidP="00F52EE7">
      <w:pPr>
        <w:tabs>
          <w:tab w:val="left" w:pos="1701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5" type="#_x0000_t32" style="position:absolute;margin-left:194.15pt;margin-top:7.3pt;width:24.6pt;height:0;z-index:251671552" o:connectortype="straight">
            <v:stroke startarrow="block" endarrow="block"/>
          </v:shape>
        </w:pict>
      </w:r>
      <w:r w:rsidR="006F4142">
        <w:tab/>
      </w:r>
      <w:r w:rsidR="006F4142">
        <w:tab/>
      </w:r>
      <w:r w:rsidR="006F4142">
        <w:tab/>
      </w:r>
      <w:r w:rsidR="006F4142">
        <w:rPr>
          <w:b/>
        </w:rPr>
        <w:t xml:space="preserve">{F}~{Q}       </w:t>
      </w:r>
      <w:r w:rsidR="006F4142">
        <w:rPr>
          <w:b/>
        </w:rPr>
        <w:tab/>
        <w:t xml:space="preserve">    V{F}=V{Q};  M</w:t>
      </w:r>
      <w:r w:rsidR="006F4142">
        <w:rPr>
          <w:b/>
          <w:vertAlign w:val="subscript"/>
        </w:rPr>
        <w:t>o</w:t>
      </w:r>
      <w:r w:rsidR="006F4142">
        <w:rPr>
          <w:b/>
        </w:rPr>
        <w:t>{F}=M</w:t>
      </w:r>
      <w:r w:rsidR="006F4142">
        <w:rPr>
          <w:b/>
          <w:vertAlign w:val="subscript"/>
        </w:rPr>
        <w:t>o</w:t>
      </w:r>
      <w:r w:rsidR="006F4142">
        <w:rPr>
          <w:b/>
        </w:rPr>
        <w:t>{Q}</w:t>
      </w:r>
      <w:r w:rsidR="006F4142">
        <w:rPr>
          <w:b/>
        </w:rPr>
        <w:tab/>
      </w:r>
      <w:r w:rsidR="006F4142">
        <w:rPr>
          <w:b/>
        </w:rPr>
        <w:tab/>
      </w:r>
    </w:p>
    <w:p w:rsidR="006F4142" w:rsidRPr="00E40CE3" w:rsidRDefault="00E40CE3" w:rsidP="00F52EE7">
      <w:r>
        <w:rPr>
          <w:b/>
        </w:rPr>
        <w:tab/>
      </w:r>
      <w:r>
        <w:t xml:space="preserve">Из теоремы </w:t>
      </w:r>
      <w:r w:rsidR="00687CA6">
        <w:t>об эквивалентности</w:t>
      </w:r>
      <w:r w:rsidR="00B1535A">
        <w:t xml:space="preserve"> естественным образом</w:t>
      </w:r>
      <w:r w:rsidR="00687CA6">
        <w:t xml:space="preserve"> </w:t>
      </w:r>
      <w:r>
        <w:t xml:space="preserve">вытекают </w:t>
      </w:r>
      <w:r w:rsidR="00687CA6">
        <w:t>условия</w:t>
      </w:r>
      <w:r>
        <w:t xml:space="preserve"> э</w:t>
      </w:r>
      <w:r w:rsidR="006F4142" w:rsidRPr="00E40CE3">
        <w:t>квивалентн</w:t>
      </w:r>
      <w:r>
        <w:t>ого</w:t>
      </w:r>
      <w:r w:rsidR="006F4142" w:rsidRPr="00E40CE3">
        <w:t xml:space="preserve"> преобразования сил и пар</w:t>
      </w:r>
      <w:r w:rsidR="00687CA6">
        <w:t xml:space="preserve"> в твердом теле</w:t>
      </w:r>
      <w:r>
        <w:t xml:space="preserve">, </w:t>
      </w:r>
      <w:r w:rsidRPr="00E40CE3">
        <w:t>у</w:t>
      </w:r>
      <w:r w:rsidR="006F4142" w:rsidRPr="00E40CE3">
        <w:t>словия существования равнодействующей</w:t>
      </w:r>
      <w:r>
        <w:t>, т</w:t>
      </w:r>
      <w:r w:rsidR="006F4142" w:rsidRPr="00E40CE3">
        <w:t>еорем</w:t>
      </w:r>
      <w:r w:rsidR="00687CA6">
        <w:t>ы</w:t>
      </w:r>
      <w:r w:rsidR="006F4142" w:rsidRPr="00E40CE3">
        <w:t xml:space="preserve"> Вариньона</w:t>
      </w:r>
      <w:r w:rsidR="00687CA6">
        <w:t xml:space="preserve"> и </w:t>
      </w:r>
      <w:r w:rsidR="006F4142" w:rsidRPr="00E40CE3">
        <w:t xml:space="preserve">Пуансо.   </w:t>
      </w:r>
    </w:p>
    <w:p w:rsidR="0036347E" w:rsidRDefault="0036347E" w:rsidP="00F52EE7"/>
    <w:p w:rsidR="00FD1A30" w:rsidRDefault="00FD1A30" w:rsidP="00FD1A30">
      <w:pPr>
        <w:jc w:val="center"/>
        <w:rPr>
          <w:b/>
        </w:rPr>
      </w:pPr>
      <w:r w:rsidRPr="007B7ADA">
        <w:rPr>
          <w:b/>
        </w:rPr>
        <w:t>Литература</w:t>
      </w:r>
    </w:p>
    <w:p w:rsidR="00FD1A30" w:rsidRDefault="00FD1A30" w:rsidP="00FD1A30">
      <w:pPr>
        <w:jc w:val="center"/>
        <w:rPr>
          <w:b/>
        </w:rPr>
      </w:pPr>
    </w:p>
    <w:p w:rsidR="00C65673" w:rsidRPr="007B7ADA" w:rsidRDefault="00C65673" w:rsidP="00C65673">
      <w:pPr>
        <w:numPr>
          <w:ilvl w:val="0"/>
          <w:numId w:val="5"/>
        </w:numPr>
        <w:tabs>
          <w:tab w:val="clear" w:pos="786"/>
          <w:tab w:val="num" w:pos="709"/>
        </w:tabs>
        <w:ind w:left="709" w:hanging="425"/>
      </w:pPr>
      <w:r w:rsidRPr="007B7ADA">
        <w:t>Лойц</w:t>
      </w:r>
      <w:r>
        <w:t>я</w:t>
      </w:r>
      <w:r w:rsidRPr="007B7ADA">
        <w:t>нский Л.Г., Лурье А.И.</w:t>
      </w:r>
      <w:r w:rsidRPr="007B7ADA">
        <w:rPr>
          <w:i/>
        </w:rPr>
        <w:t xml:space="preserve">  </w:t>
      </w:r>
      <w:r w:rsidRPr="007B7ADA">
        <w:t xml:space="preserve">Курс теоретической механики, т.1. </w:t>
      </w:r>
      <m:oMath>
        <m:r>
          <w:rPr>
            <w:rFonts w:ascii="Cambria Math" w:hAnsi="Cambria Math"/>
          </w:rPr>
          <m:t>-</m:t>
        </m:r>
      </m:oMath>
      <w:r w:rsidRPr="007B7ADA">
        <w:t xml:space="preserve">М.: Наука, 1982. </w:t>
      </w:r>
      <m:oMath>
        <m:r>
          <w:rPr>
            <w:rFonts w:ascii="Cambria Math" w:hAnsi="Cambria Math"/>
          </w:rPr>
          <m:t>-</m:t>
        </m:r>
      </m:oMath>
      <w:r w:rsidRPr="007B7ADA">
        <w:t>352с.</w:t>
      </w:r>
    </w:p>
    <w:p w:rsidR="00C65673" w:rsidRPr="007B7ADA" w:rsidRDefault="00C65673" w:rsidP="00C65673">
      <w:pPr>
        <w:numPr>
          <w:ilvl w:val="0"/>
          <w:numId w:val="5"/>
        </w:numPr>
        <w:tabs>
          <w:tab w:val="clear" w:pos="786"/>
          <w:tab w:val="num" w:pos="709"/>
        </w:tabs>
        <w:ind w:left="709" w:hanging="425"/>
      </w:pPr>
      <w:r w:rsidRPr="007B7ADA">
        <w:t>Бутенин Н.В., Лунц Я.Л., Меркин Д.Р</w:t>
      </w:r>
      <w:r w:rsidRPr="007B7ADA">
        <w:rPr>
          <w:i/>
        </w:rPr>
        <w:t xml:space="preserve">.  </w:t>
      </w:r>
      <w:r w:rsidRPr="007B7ADA">
        <w:t xml:space="preserve">Курс теоретической механики. </w:t>
      </w:r>
      <m:oMath>
        <m:r>
          <w:rPr>
            <w:rFonts w:ascii="Cambria Math" w:hAnsi="Cambria Math"/>
          </w:rPr>
          <m:t xml:space="preserve">- </m:t>
        </m:r>
      </m:oMath>
      <w:r w:rsidRPr="007B7ADA">
        <w:t xml:space="preserve">СПб: Лань, 1998. </w:t>
      </w:r>
      <m:oMath>
        <m:r>
          <w:rPr>
            <w:rFonts w:ascii="Cambria Math" w:hAnsi="Cambria Math"/>
          </w:rPr>
          <m:t xml:space="preserve">- </m:t>
        </m:r>
      </m:oMath>
      <w:r w:rsidRPr="007B7ADA">
        <w:t>729с.</w:t>
      </w:r>
    </w:p>
    <w:p w:rsidR="00C65673" w:rsidRPr="007B7ADA" w:rsidRDefault="00C65673" w:rsidP="00C65673">
      <w:pPr>
        <w:numPr>
          <w:ilvl w:val="0"/>
          <w:numId w:val="5"/>
        </w:numPr>
        <w:tabs>
          <w:tab w:val="clear" w:pos="786"/>
          <w:tab w:val="num" w:pos="709"/>
        </w:tabs>
        <w:ind w:left="709" w:hanging="425"/>
      </w:pPr>
      <w:r w:rsidRPr="007B7ADA">
        <w:t xml:space="preserve">Никитин Н.Н. Курс теоретической механики. </w:t>
      </w:r>
      <m:oMath>
        <m:r>
          <w:rPr>
            <w:rFonts w:ascii="Cambria Math" w:hAnsi="Cambria Math"/>
          </w:rPr>
          <m:t xml:space="preserve">- </m:t>
        </m:r>
      </m:oMath>
      <w:r w:rsidRPr="007B7ADA">
        <w:t xml:space="preserve">М.: Высшая школа, 2003, </w:t>
      </w:r>
      <m:oMath>
        <m:r>
          <w:rPr>
            <w:rFonts w:ascii="Cambria Math" w:hAnsi="Cambria Math"/>
          </w:rPr>
          <m:t xml:space="preserve">- </m:t>
        </m:r>
      </m:oMath>
      <w:r w:rsidRPr="007B7ADA">
        <w:t>719с.</w:t>
      </w:r>
      <w:r w:rsidRPr="007B7ADA">
        <w:rPr>
          <w:i/>
        </w:rPr>
        <w:t xml:space="preserve"> </w:t>
      </w:r>
    </w:p>
    <w:p w:rsidR="00C65673" w:rsidRDefault="00C65673" w:rsidP="00C65673">
      <w:pPr>
        <w:numPr>
          <w:ilvl w:val="0"/>
          <w:numId w:val="5"/>
        </w:numPr>
        <w:tabs>
          <w:tab w:val="clear" w:pos="786"/>
          <w:tab w:val="num" w:pos="709"/>
          <w:tab w:val="num" w:pos="851"/>
        </w:tabs>
        <w:ind w:left="709" w:hanging="425"/>
      </w:pPr>
      <w:r w:rsidRPr="007B7ADA">
        <w:t>Курс теоретической механики. // Под ред. Колесникова К.С</w:t>
      </w:r>
      <w:r w:rsidRPr="007B7ADA">
        <w:rPr>
          <w:i/>
        </w:rPr>
        <w:t>.</w:t>
      </w:r>
      <w:r w:rsidRPr="007B7ADA">
        <w:t xml:space="preserve"> </w:t>
      </w:r>
      <m:oMath>
        <m:r>
          <w:rPr>
            <w:rFonts w:ascii="Cambria Math" w:hAnsi="Cambria Math"/>
          </w:rPr>
          <m:t xml:space="preserve">- </m:t>
        </m:r>
      </m:oMath>
      <w:r w:rsidRPr="007B7ADA">
        <w:t xml:space="preserve">М.: МГТУ, 2000. </w:t>
      </w:r>
      <m:oMath>
        <m:r>
          <w:rPr>
            <w:rFonts w:ascii="Cambria Math" w:hAnsi="Cambria Math"/>
          </w:rPr>
          <m:t xml:space="preserve">- </m:t>
        </m:r>
      </m:oMath>
      <w:r w:rsidRPr="007B7ADA">
        <w:t>735с.</w:t>
      </w:r>
    </w:p>
    <w:p w:rsidR="00C65673" w:rsidRPr="00BC3A37" w:rsidRDefault="00C65673" w:rsidP="00C65673">
      <w:pPr>
        <w:pStyle w:val="ab"/>
        <w:numPr>
          <w:ilvl w:val="0"/>
          <w:numId w:val="5"/>
        </w:numPr>
        <w:tabs>
          <w:tab w:val="clear" w:pos="786"/>
          <w:tab w:val="num" w:pos="709"/>
        </w:tabs>
        <w:suppressAutoHyphens w:val="0"/>
        <w:spacing w:line="276" w:lineRule="auto"/>
        <w:ind w:left="709" w:hanging="425"/>
        <w:rPr>
          <w:sz w:val="24"/>
          <w:szCs w:val="24"/>
        </w:rPr>
      </w:pPr>
      <w:r w:rsidRPr="00C65673">
        <w:rPr>
          <w:sz w:val="24"/>
          <w:szCs w:val="24"/>
          <w:lang w:val="ru-RU"/>
        </w:rPr>
        <w:t>Яблонский А.А. Курс теоретической механики. Ч.</w:t>
      </w:r>
      <w:r w:rsidRPr="00BC3A37">
        <w:rPr>
          <w:sz w:val="24"/>
          <w:szCs w:val="24"/>
        </w:rPr>
        <w:t>II</w:t>
      </w:r>
      <w:r w:rsidRPr="00C65673">
        <w:rPr>
          <w:sz w:val="24"/>
          <w:szCs w:val="24"/>
          <w:lang w:val="ru-RU"/>
        </w:rPr>
        <w:t>.</w:t>
      </w:r>
      <m:oMath>
        <m:r>
          <w:rPr>
            <w:rFonts w:ascii="Cambria Math" w:hAnsi="Cambria Math"/>
            <w:lang w:val="ru-RU"/>
          </w:rPr>
          <m:t>-</m:t>
        </m:r>
      </m:oMath>
      <w:r w:rsidRPr="00C65673">
        <w:rPr>
          <w:sz w:val="24"/>
          <w:szCs w:val="24"/>
          <w:lang w:val="ru-RU"/>
        </w:rPr>
        <w:t>М.: Высшая школа, 1971.</w:t>
      </w:r>
      <m:oMath>
        <m:r>
          <w:rPr>
            <w:rFonts w:ascii="Cambria Math" w:hAnsi="Cambria Math"/>
            <w:lang w:val="ru-RU"/>
          </w:rPr>
          <m:t>-</m:t>
        </m:r>
      </m:oMath>
      <w:r w:rsidRPr="00BC3A37">
        <w:rPr>
          <w:sz w:val="24"/>
          <w:szCs w:val="24"/>
        </w:rPr>
        <w:t xml:space="preserve">488 с.  </w:t>
      </w:r>
    </w:p>
    <w:p w:rsidR="00C65673" w:rsidRDefault="00C65673" w:rsidP="00C65673">
      <w:pPr>
        <w:pStyle w:val="Style28"/>
        <w:widowControl/>
        <w:numPr>
          <w:ilvl w:val="0"/>
          <w:numId w:val="5"/>
        </w:numPr>
        <w:tabs>
          <w:tab w:val="clear" w:pos="786"/>
          <w:tab w:val="num" w:pos="709"/>
        </w:tabs>
        <w:ind w:left="709" w:hanging="425"/>
        <w:rPr>
          <w:rFonts w:ascii="Times New Roman" w:eastAsia="Times New Roman" w:hAnsi="Times New Roman" w:cs="Times New Roman"/>
          <w:lang w:eastAsia="ar-SA"/>
        </w:rPr>
      </w:pPr>
      <w:r w:rsidRPr="00BC3A37">
        <w:rPr>
          <w:rFonts w:ascii="Times New Roman" w:eastAsia="Times New Roman" w:hAnsi="Times New Roman" w:cs="Times New Roman"/>
          <w:lang w:eastAsia="ar-SA"/>
        </w:rPr>
        <w:t xml:space="preserve">Тарг С.М. Краткий курс теоретической механики. </w:t>
      </w:r>
      <m:oMath>
        <m:r>
          <w:rPr>
            <w:rFonts w:ascii="Cambria Math" w:hAnsi="Cambria Math"/>
          </w:rPr>
          <m:t xml:space="preserve">- </m:t>
        </m:r>
      </m:oMath>
      <w:r w:rsidRPr="00BC3A37">
        <w:rPr>
          <w:rFonts w:ascii="Times New Roman" w:eastAsia="Times New Roman" w:hAnsi="Times New Roman" w:cs="Times New Roman"/>
          <w:lang w:eastAsia="ar-SA"/>
        </w:rPr>
        <w:t xml:space="preserve">М.: Наука, 1967. </w:t>
      </w:r>
      <m:oMath>
        <m:r>
          <w:rPr>
            <w:rFonts w:ascii="Cambria Math" w:hAnsi="Cambria Math"/>
          </w:rPr>
          <m:t xml:space="preserve">- </m:t>
        </m:r>
      </m:oMath>
      <w:r w:rsidRPr="00BC3A37">
        <w:rPr>
          <w:rFonts w:ascii="Times New Roman" w:eastAsia="Times New Roman" w:hAnsi="Times New Roman" w:cs="Times New Roman"/>
          <w:lang w:eastAsia="ar-SA"/>
        </w:rPr>
        <w:t xml:space="preserve">478с.  </w:t>
      </w:r>
    </w:p>
    <w:p w:rsidR="00C65673" w:rsidRPr="00BC3A37" w:rsidRDefault="00C65673" w:rsidP="00C65673">
      <w:pPr>
        <w:pStyle w:val="Style1"/>
        <w:widowControl/>
        <w:numPr>
          <w:ilvl w:val="0"/>
          <w:numId w:val="5"/>
        </w:numPr>
        <w:tabs>
          <w:tab w:val="clear" w:pos="786"/>
          <w:tab w:val="num" w:pos="709"/>
        </w:tabs>
        <w:ind w:left="709" w:right="10" w:hanging="425"/>
        <w:rPr>
          <w:rFonts w:ascii="Times New Roman" w:hAnsi="Times New Roman"/>
          <w:lang w:eastAsia="ar-SA"/>
        </w:rPr>
      </w:pPr>
      <w:r w:rsidRPr="00BC3A37">
        <w:rPr>
          <w:rFonts w:ascii="Times New Roman" w:hAnsi="Times New Roman"/>
          <w:lang w:eastAsia="ar-SA"/>
        </w:rPr>
        <w:t xml:space="preserve">Гернет М.М. Курс теоретической механики. </w:t>
      </w:r>
      <m:oMath>
        <m:r>
          <w:rPr>
            <w:rFonts w:ascii="Cambria Math" w:hAnsi="Cambria Math"/>
          </w:rPr>
          <m:t xml:space="preserve">- </m:t>
        </m:r>
      </m:oMath>
      <w:r w:rsidRPr="00BC3A37">
        <w:rPr>
          <w:rFonts w:ascii="Times New Roman" w:hAnsi="Times New Roman"/>
          <w:lang w:eastAsia="ar-SA"/>
        </w:rPr>
        <w:t xml:space="preserve">М.: Высшая школа.1987. </w:t>
      </w:r>
      <m:oMath>
        <m:r>
          <w:rPr>
            <w:rFonts w:ascii="Cambria Math" w:hAnsi="Cambria Math"/>
          </w:rPr>
          <m:t xml:space="preserve">- </m:t>
        </m:r>
      </m:oMath>
      <w:r w:rsidRPr="00BC3A37">
        <w:rPr>
          <w:rFonts w:ascii="Times New Roman" w:hAnsi="Times New Roman"/>
          <w:lang w:eastAsia="ar-SA"/>
        </w:rPr>
        <w:t>344 с.</w:t>
      </w:r>
    </w:p>
    <w:p w:rsidR="00FD1A30" w:rsidRDefault="00FD1A30" w:rsidP="00F52EE7"/>
    <w:sectPr w:rsidR="00FD1A30" w:rsidSect="003634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B6" w:rsidRDefault="009D01B6" w:rsidP="00E63717">
      <w:r>
        <w:separator/>
      </w:r>
    </w:p>
  </w:endnote>
  <w:endnote w:type="continuationSeparator" w:id="0">
    <w:p w:rsidR="009D01B6" w:rsidRDefault="009D01B6" w:rsidP="00E6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B6" w:rsidRDefault="009D01B6" w:rsidP="00E63717">
      <w:r>
        <w:separator/>
      </w:r>
    </w:p>
  </w:footnote>
  <w:footnote w:type="continuationSeparator" w:id="0">
    <w:p w:rsidR="009D01B6" w:rsidRDefault="009D01B6" w:rsidP="00E63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466"/>
      <w:docPartObj>
        <w:docPartGallery w:val="Page Numbers (Top of Page)"/>
        <w:docPartUnique/>
      </w:docPartObj>
    </w:sdtPr>
    <w:sdtContent>
      <w:p w:rsidR="00BA37D3" w:rsidRDefault="000514A6">
        <w:pPr>
          <w:pStyle w:val="a7"/>
          <w:jc w:val="right"/>
        </w:pPr>
        <w:fldSimple w:instr=" PAGE   \* MERGEFORMAT ">
          <w:r w:rsidR="00353C73">
            <w:rPr>
              <w:noProof/>
            </w:rPr>
            <w:t>1</w:t>
          </w:r>
        </w:fldSimple>
      </w:p>
    </w:sdtContent>
  </w:sdt>
  <w:p w:rsidR="00BA37D3" w:rsidRDefault="00BA37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4073499F"/>
    <w:multiLevelType w:val="hybridMultilevel"/>
    <w:tmpl w:val="190E9E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DAB27E9"/>
    <w:multiLevelType w:val="hybridMultilevel"/>
    <w:tmpl w:val="AA16AB48"/>
    <w:lvl w:ilvl="0" w:tplc="2794A3C0">
      <w:start w:val="4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65CD3737"/>
    <w:multiLevelType w:val="hybridMultilevel"/>
    <w:tmpl w:val="0E5AE96E"/>
    <w:lvl w:ilvl="0" w:tplc="A202BFF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721D1401"/>
    <w:multiLevelType w:val="hybridMultilevel"/>
    <w:tmpl w:val="E4541F76"/>
    <w:lvl w:ilvl="0" w:tplc="78D065C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T52yQsRILzTfgg+kudZK37n51xQ=" w:salt="8UusxoaJ3geQA/Jx7qF6v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A99"/>
    <w:rsid w:val="00035445"/>
    <w:rsid w:val="000514A6"/>
    <w:rsid w:val="0008210F"/>
    <w:rsid w:val="000C3879"/>
    <w:rsid w:val="001B106B"/>
    <w:rsid w:val="001D1258"/>
    <w:rsid w:val="001E03D3"/>
    <w:rsid w:val="0022048D"/>
    <w:rsid w:val="0024204C"/>
    <w:rsid w:val="002E5488"/>
    <w:rsid w:val="00300677"/>
    <w:rsid w:val="003455FF"/>
    <w:rsid w:val="00352C14"/>
    <w:rsid w:val="00353C73"/>
    <w:rsid w:val="0036347E"/>
    <w:rsid w:val="00382270"/>
    <w:rsid w:val="003A59B2"/>
    <w:rsid w:val="00420E4B"/>
    <w:rsid w:val="00443146"/>
    <w:rsid w:val="004459D7"/>
    <w:rsid w:val="005061A9"/>
    <w:rsid w:val="00562621"/>
    <w:rsid w:val="005A6669"/>
    <w:rsid w:val="005F7876"/>
    <w:rsid w:val="00657762"/>
    <w:rsid w:val="00687CA6"/>
    <w:rsid w:val="006F22BD"/>
    <w:rsid w:val="006F4142"/>
    <w:rsid w:val="006F577C"/>
    <w:rsid w:val="007519E3"/>
    <w:rsid w:val="007605D2"/>
    <w:rsid w:val="0076587D"/>
    <w:rsid w:val="007B4E4F"/>
    <w:rsid w:val="007D1420"/>
    <w:rsid w:val="007F040B"/>
    <w:rsid w:val="00904B6A"/>
    <w:rsid w:val="00907484"/>
    <w:rsid w:val="00994189"/>
    <w:rsid w:val="009C7430"/>
    <w:rsid w:val="009D01B6"/>
    <w:rsid w:val="009E7E7B"/>
    <w:rsid w:val="00A04EA1"/>
    <w:rsid w:val="00A05A9D"/>
    <w:rsid w:val="00A357D4"/>
    <w:rsid w:val="00A65497"/>
    <w:rsid w:val="00AA3DF1"/>
    <w:rsid w:val="00AD18EF"/>
    <w:rsid w:val="00B1535A"/>
    <w:rsid w:val="00BA37D3"/>
    <w:rsid w:val="00C555A1"/>
    <w:rsid w:val="00C65673"/>
    <w:rsid w:val="00CC54D7"/>
    <w:rsid w:val="00D8118A"/>
    <w:rsid w:val="00DA3FD1"/>
    <w:rsid w:val="00DB2639"/>
    <w:rsid w:val="00DD5A56"/>
    <w:rsid w:val="00E40CE3"/>
    <w:rsid w:val="00E63717"/>
    <w:rsid w:val="00EE0CEA"/>
    <w:rsid w:val="00F52EE7"/>
    <w:rsid w:val="00FD0A99"/>
    <w:rsid w:val="00FD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99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E63717"/>
    <w:pPr>
      <w:tabs>
        <w:tab w:val="num" w:pos="432"/>
      </w:tabs>
      <w:spacing w:before="480" w:after="120"/>
      <w:ind w:left="432" w:hanging="432"/>
      <w:outlineLvl w:val="0"/>
    </w:pPr>
    <w:rPr>
      <w:rFonts w:ascii="NTTimes/Cyrillic" w:hAnsi="NTTimes/Cyrillic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E6371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  <w:szCs w:val="20"/>
      <w:lang w:val="en-US"/>
    </w:rPr>
  </w:style>
  <w:style w:type="paragraph" w:styleId="3">
    <w:name w:val="heading 3"/>
    <w:basedOn w:val="a"/>
    <w:next w:val="a"/>
    <w:link w:val="30"/>
    <w:qFormat/>
    <w:rsid w:val="00E63717"/>
    <w:pPr>
      <w:keepNext/>
      <w:tabs>
        <w:tab w:val="num" w:pos="720"/>
      </w:tabs>
      <w:spacing w:before="240" w:after="60"/>
      <w:ind w:left="720" w:hanging="720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E63717"/>
    <w:pPr>
      <w:keepNext/>
      <w:tabs>
        <w:tab w:val="num" w:pos="864"/>
      </w:tabs>
      <w:ind w:left="864" w:hanging="864"/>
      <w:jc w:val="center"/>
      <w:outlineLvl w:val="3"/>
    </w:pPr>
    <w:rPr>
      <w:rFonts w:ascii="Times New Roman CYR" w:hAnsi="Times New Roman CYR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717"/>
    <w:rPr>
      <w:rFonts w:ascii="NTTimes/Cyrillic" w:eastAsia="Times New Roman" w:hAnsi="NTTimes/Cyrillic"/>
      <w:b/>
      <w:sz w:val="28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E63717"/>
    <w:rPr>
      <w:rFonts w:ascii="Arial" w:eastAsia="Times New Roman" w:hAnsi="Arial"/>
      <w:b/>
      <w:i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E63717"/>
    <w:rPr>
      <w:rFonts w:eastAsia="Times New Roman"/>
      <w:b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E63717"/>
    <w:rPr>
      <w:rFonts w:ascii="Times New Roman CYR" w:eastAsia="Times New Roman" w:hAnsi="Times New Roman CYR"/>
      <w:b/>
      <w:szCs w:val="20"/>
      <w:lang w:val="en-US" w:eastAsia="ar-SA"/>
    </w:rPr>
  </w:style>
  <w:style w:type="paragraph" w:styleId="a3">
    <w:name w:val="Body Text"/>
    <w:basedOn w:val="a"/>
    <w:link w:val="a4"/>
    <w:semiHidden/>
    <w:rsid w:val="00E63717"/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E63717"/>
    <w:rPr>
      <w:rFonts w:eastAsia="Times New Roman"/>
      <w:b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3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7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637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3717"/>
    <w:rPr>
      <w:rFonts w:eastAsia="Times New Roman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63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3717"/>
    <w:rPr>
      <w:rFonts w:eastAsia="Times New Roman"/>
      <w:lang w:eastAsia="ar-SA"/>
    </w:rPr>
  </w:style>
  <w:style w:type="paragraph" w:styleId="ab">
    <w:name w:val="List Paragraph"/>
    <w:basedOn w:val="a"/>
    <w:uiPriority w:val="34"/>
    <w:qFormat/>
    <w:rsid w:val="00E63717"/>
    <w:pPr>
      <w:ind w:left="720"/>
      <w:contextualSpacing/>
    </w:pPr>
    <w:rPr>
      <w:sz w:val="20"/>
      <w:szCs w:val="20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E63717"/>
    <w:pPr>
      <w:spacing w:after="120"/>
      <w:ind w:left="283"/>
    </w:pPr>
    <w:rPr>
      <w:sz w:val="20"/>
      <w:szCs w:val="20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3717"/>
    <w:rPr>
      <w:rFonts w:eastAsia="Times New Roman"/>
      <w:sz w:val="20"/>
      <w:szCs w:val="20"/>
      <w:lang w:val="en-US" w:eastAsia="ar-SA"/>
    </w:rPr>
  </w:style>
  <w:style w:type="paragraph" w:customStyle="1" w:styleId="Style1">
    <w:name w:val="Style1"/>
    <w:basedOn w:val="a"/>
    <w:uiPriority w:val="99"/>
    <w:rsid w:val="00FD1A30"/>
    <w:pPr>
      <w:widowControl w:val="0"/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character" w:styleId="ae">
    <w:name w:val="Hyperlink"/>
    <w:basedOn w:val="a0"/>
    <w:semiHidden/>
    <w:rsid w:val="00C65673"/>
    <w:rPr>
      <w:color w:val="0000FF"/>
      <w:u w:val="single"/>
    </w:rPr>
  </w:style>
  <w:style w:type="character" w:styleId="af">
    <w:name w:val="Strong"/>
    <w:basedOn w:val="a0"/>
    <w:uiPriority w:val="22"/>
    <w:qFormat/>
    <w:rsid w:val="00C65673"/>
    <w:rPr>
      <w:b/>
      <w:bCs/>
    </w:rPr>
  </w:style>
  <w:style w:type="paragraph" w:customStyle="1" w:styleId="Style28">
    <w:name w:val="Style28"/>
    <w:basedOn w:val="a"/>
    <w:uiPriority w:val="99"/>
    <w:rsid w:val="00C65673"/>
    <w:pPr>
      <w:widowControl w:val="0"/>
      <w:suppressAutoHyphens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B553-19CA-4006-B0D8-7F3B34C3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6111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2</cp:revision>
  <dcterms:created xsi:type="dcterms:W3CDTF">2012-04-04T14:46:00Z</dcterms:created>
  <dcterms:modified xsi:type="dcterms:W3CDTF">2012-04-04T14:46:00Z</dcterms:modified>
</cp:coreProperties>
</file>