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D91D" w14:textId="73E645F8" w:rsidR="00BF0EE0" w:rsidRPr="004C3DFA" w:rsidRDefault="002144EE" w:rsidP="00BF0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ТЕПЛОВЫХ ПРОЦЕССОВ В ОДНОМЕРНОМ КРИСТАЛЛЕ С ПРИКРЕПЛЕННОЙ МАССОЙ И ГЦК</w:t>
      </w:r>
    </w:p>
    <w:p w14:paraId="7A192245" w14:textId="77777777" w:rsidR="00D822D4" w:rsidRPr="003869EF" w:rsidRDefault="00215186">
      <w:pPr>
        <w:rPr>
          <w:rFonts w:ascii="Times New Roman" w:hAnsi="Times New Roman" w:cs="Times New Roman"/>
          <w:b/>
        </w:rPr>
      </w:pPr>
      <w:bookmarkStart w:id="0" w:name="OLE_LINK10"/>
      <w:bookmarkStart w:id="1" w:name="OLE_LINK11"/>
      <w:r w:rsidRPr="003869EF">
        <w:rPr>
          <w:rFonts w:ascii="Times New Roman" w:hAnsi="Times New Roman" w:cs="Times New Roman"/>
          <w:b/>
        </w:rPr>
        <w:t>Актуальность</w:t>
      </w:r>
    </w:p>
    <w:bookmarkEnd w:id="0"/>
    <w:bookmarkEnd w:id="1"/>
    <w:p w14:paraId="70500A97" w14:textId="77777777" w:rsidR="001A442C" w:rsidRPr="001A442C" w:rsidRDefault="007B7C94" w:rsidP="007B7C94">
      <w:pPr>
        <w:jc w:val="both"/>
        <w:rPr>
          <w:rFonts w:ascii="Times New Roman" w:hAnsi="Times New Roman" w:cs="Times New Roman"/>
        </w:rPr>
      </w:pPr>
      <w:r w:rsidRPr="007B7C94">
        <w:rPr>
          <w:rFonts w:ascii="Times New Roman" w:hAnsi="Times New Roman" w:cs="Times New Roman"/>
        </w:rPr>
        <w:t>Описание тепловых процессов и исследование теплопроводности в кристаллах имеет значимость в связи с развитием  нанотехнологий.</w:t>
      </w:r>
    </w:p>
    <w:p w14:paraId="0427F7EF" w14:textId="3259314F" w:rsidR="007B7C94" w:rsidRPr="007B7C94" w:rsidRDefault="007B7C94" w:rsidP="007B7C94">
      <w:pPr>
        <w:jc w:val="both"/>
        <w:rPr>
          <w:rFonts w:ascii="Times New Roman" w:hAnsi="Times New Roman" w:cs="Times New Roman"/>
        </w:rPr>
      </w:pPr>
      <w:r w:rsidRPr="007B7C94">
        <w:rPr>
          <w:rFonts w:ascii="Times New Roman" w:hAnsi="Times New Roman" w:cs="Times New Roman"/>
        </w:rPr>
        <w:t>Для сверхчистых материалов  экспериментально показано балли</w:t>
      </w:r>
      <w:r w:rsidR="001A442C">
        <w:rPr>
          <w:rFonts w:ascii="Times New Roman" w:hAnsi="Times New Roman" w:cs="Times New Roman"/>
        </w:rPr>
        <w:t>стическое распространение тепла</w:t>
      </w:r>
      <w:r w:rsidRPr="007B7C94">
        <w:rPr>
          <w:rFonts w:ascii="Times New Roman" w:hAnsi="Times New Roman" w:cs="Times New Roman"/>
        </w:rPr>
        <w:t xml:space="preserve">. В частности, в </w:t>
      </w:r>
      <w:proofErr w:type="spellStart"/>
      <w:r w:rsidRPr="007B7C94">
        <w:rPr>
          <w:rFonts w:ascii="Times New Roman" w:hAnsi="Times New Roman" w:cs="Times New Roman"/>
        </w:rPr>
        <w:t>нанотрубках</w:t>
      </w:r>
      <w:proofErr w:type="spellEnd"/>
      <w:r w:rsidRPr="007B7C94">
        <w:rPr>
          <w:rFonts w:ascii="Times New Roman" w:hAnsi="Times New Roman" w:cs="Times New Roman"/>
        </w:rPr>
        <w:t xml:space="preserve"> и </w:t>
      </w:r>
      <w:proofErr w:type="spellStart"/>
      <w:r w:rsidRPr="007B7C94">
        <w:rPr>
          <w:rFonts w:ascii="Times New Roman" w:hAnsi="Times New Roman" w:cs="Times New Roman"/>
        </w:rPr>
        <w:t>графене</w:t>
      </w:r>
      <w:proofErr w:type="spellEnd"/>
      <w:r w:rsidRPr="007B7C94">
        <w:rPr>
          <w:rFonts w:ascii="Times New Roman" w:hAnsi="Times New Roman" w:cs="Times New Roman"/>
        </w:rPr>
        <w:t xml:space="preserve"> </w:t>
      </w:r>
      <w:r w:rsidR="001A442C">
        <w:rPr>
          <w:rFonts w:ascii="Times New Roman" w:hAnsi="Times New Roman" w:cs="Times New Roman"/>
        </w:rPr>
        <w:t>показано нарушение закона Фурье</w:t>
      </w:r>
      <w:r w:rsidRPr="007B7C94">
        <w:rPr>
          <w:rFonts w:ascii="Times New Roman" w:hAnsi="Times New Roman" w:cs="Times New Roman"/>
        </w:rPr>
        <w:t>. Следовательно</w:t>
      </w:r>
      <w:r w:rsidRPr="001A442C">
        <w:rPr>
          <w:rFonts w:ascii="Times New Roman" w:hAnsi="Times New Roman" w:cs="Times New Roman"/>
        </w:rPr>
        <w:t xml:space="preserve">, </w:t>
      </w:r>
      <w:r w:rsidRPr="007B7C94">
        <w:rPr>
          <w:rFonts w:ascii="Times New Roman" w:hAnsi="Times New Roman" w:cs="Times New Roman"/>
        </w:rPr>
        <w:t xml:space="preserve"> представляет интерес развитие аналитических моделей</w:t>
      </w:r>
      <w:r w:rsidRPr="001A442C">
        <w:rPr>
          <w:rFonts w:ascii="Times New Roman" w:hAnsi="Times New Roman" w:cs="Times New Roman"/>
        </w:rPr>
        <w:t xml:space="preserve">, </w:t>
      </w:r>
      <w:r w:rsidRPr="007B7C94">
        <w:rPr>
          <w:rFonts w:ascii="Times New Roman" w:hAnsi="Times New Roman" w:cs="Times New Roman"/>
        </w:rPr>
        <w:t>описывающих  баллистическую теплопроводность.</w:t>
      </w:r>
    </w:p>
    <w:p w14:paraId="334BB613" w14:textId="6E538297" w:rsidR="00BF0EE0" w:rsidRDefault="001A442C" w:rsidP="00BF0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</w:t>
      </w:r>
    </w:p>
    <w:p w14:paraId="34F86091" w14:textId="27A34016" w:rsidR="001A442C" w:rsidRPr="001A442C" w:rsidRDefault="001A442C" w:rsidP="00431FC1">
      <w:pPr>
        <w:jc w:val="both"/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 xml:space="preserve">            </w:t>
      </w:r>
      <w:bookmarkStart w:id="2" w:name="_GoBack"/>
      <w:r w:rsidRPr="001A442C">
        <w:rPr>
          <w:rFonts w:ascii="Times New Roman" w:hAnsi="Times New Roman" w:cs="Times New Roman"/>
        </w:rPr>
        <w:t>1.Описать происходящие при переходе к тепловому ра</w:t>
      </w:r>
      <w:r w:rsidR="00431FC1">
        <w:rPr>
          <w:rFonts w:ascii="Times New Roman" w:hAnsi="Times New Roman" w:cs="Times New Roman"/>
        </w:rPr>
        <w:t>вновесию тепловые процессы в обе</w:t>
      </w:r>
      <w:r w:rsidRPr="001A442C">
        <w:rPr>
          <w:rFonts w:ascii="Times New Roman" w:hAnsi="Times New Roman" w:cs="Times New Roman"/>
        </w:rPr>
        <w:t>их моделях: цепочка частиц с прикрепленными массами и гранецентрированная кубическая (ГЦК) решетка.</w:t>
      </w:r>
      <w:bookmarkEnd w:id="2"/>
    </w:p>
    <w:p w14:paraId="379D7737" w14:textId="77777777" w:rsidR="001A442C" w:rsidRPr="001A442C" w:rsidRDefault="001A442C" w:rsidP="001A442C">
      <w:pPr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ab/>
        <w:t>2. Описать распространение тепла в цепочке частиц с прикрепленными массами.</w:t>
      </w:r>
    </w:p>
    <w:p w14:paraId="2EF338F8" w14:textId="5C0A438E" w:rsidR="001A442C" w:rsidRPr="001A442C" w:rsidRDefault="001A442C" w:rsidP="001A442C">
      <w:pPr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ab/>
        <w:t>3. Исследовать влияние нелинейности на</w:t>
      </w:r>
      <w:r w:rsidR="004C3DFA">
        <w:rPr>
          <w:rFonts w:ascii="Times New Roman" w:hAnsi="Times New Roman" w:cs="Times New Roman"/>
        </w:rPr>
        <w:t xml:space="preserve"> быстрые тепловые процессы в обе</w:t>
      </w:r>
      <w:r w:rsidRPr="001A442C">
        <w:rPr>
          <w:rFonts w:ascii="Times New Roman" w:hAnsi="Times New Roman" w:cs="Times New Roman"/>
        </w:rPr>
        <w:t>их моделях.</w:t>
      </w:r>
    </w:p>
    <w:p w14:paraId="35E66C92" w14:textId="174447EE" w:rsidR="00976D0F" w:rsidRDefault="00C66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Цепочка частиц с прикрепленными массами</w:t>
      </w:r>
    </w:p>
    <w:p w14:paraId="1D5D5461" w14:textId="207ACF1A" w:rsidR="00626BDA" w:rsidRDefault="00626BDA" w:rsidP="00626BDA">
      <w:pPr>
        <w:jc w:val="center"/>
        <w:rPr>
          <w:rFonts w:ascii="Times New Roman" w:hAnsi="Times New Roman" w:cs="Times New Roman"/>
          <w:b/>
        </w:rPr>
      </w:pPr>
      <w:r w:rsidRPr="00626BD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67E553" wp14:editId="06D56292">
            <wp:extent cx="3790315" cy="1370965"/>
            <wp:effectExtent l="0" t="0" r="635" b="635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2A24" w14:textId="3E8182E1" w:rsidR="002C4368" w:rsidRPr="002C4368" w:rsidRDefault="002C4368" w:rsidP="002C436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2C4368">
        <w:rPr>
          <w:rFonts w:ascii="Times New Roman" w:hAnsi="Times New Roman" w:cs="Times New Roman"/>
        </w:rPr>
        <w:t xml:space="preserve">Рассмотрим одномерную длинную цепочку частиц массой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Pr="002C4368">
        <w:rPr>
          <w:rFonts w:ascii="Times New Roman" w:eastAsiaTheme="minorEastAsia" w:hAnsi="Times New Roman" w:cs="Times New Roman"/>
        </w:rPr>
        <w:t xml:space="preserve"> соединенных линейными пружинками жесткостью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  <w:r w:rsidRPr="002C4368">
        <w:rPr>
          <w:rFonts w:ascii="Times New Roman" w:eastAsiaTheme="minorEastAsia" w:hAnsi="Times New Roman" w:cs="Times New Roman"/>
        </w:rPr>
        <w:t xml:space="preserve"> К каждой частице прикреплена частица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линейной пружинкой жесткостью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F802B7">
        <w:rPr>
          <w:rFonts w:ascii="Times New Roman" w:eastAsiaTheme="minorEastAsia" w:hAnsi="Times New Roman" w:cs="Times New Roman"/>
        </w:rPr>
        <w:t xml:space="preserve">. </w:t>
      </w:r>
      <w:r w:rsidRPr="002C4368">
        <w:rPr>
          <w:rFonts w:ascii="Times New Roman" w:eastAsiaTheme="minorEastAsia" w:hAnsi="Times New Roman" w:cs="Times New Roman"/>
        </w:rPr>
        <w:t xml:space="preserve">Расстояние между частицами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много меньше их размеров. Трансляционное движение частиц части с прикрепленными массами возможно только вдоль цепочки.</w:t>
      </w:r>
      <w:r w:rsidR="00F802B7">
        <w:rPr>
          <w:rFonts w:ascii="Times New Roman" w:eastAsiaTheme="minorEastAsia" w:hAnsi="Times New Roman" w:cs="Times New Roman"/>
        </w:rPr>
        <w:t xml:space="preserve"> </w:t>
      </w:r>
      <w:r w:rsidR="00F802B7" w:rsidRPr="00F802B7">
        <w:rPr>
          <w:rFonts w:ascii="Times New Roman" w:eastAsiaTheme="minorEastAsia" w:hAnsi="Times New Roman" w:cs="Times New Roman"/>
        </w:rPr>
        <w:t>Предположим, что частицы прикрепленной части начинают движение, и создают движение основной ее части. Тогда начальные условия для скоростей имеют вид</w:t>
      </w:r>
      <w:r w:rsidR="00F802B7">
        <w:rPr>
          <w:rFonts w:ascii="Times New Roman" w:eastAsiaTheme="minorEastAsia" w:hAnsi="Times New Roman" w:cs="Times New Roman"/>
        </w:rPr>
        <w:t>.</w:t>
      </w:r>
    </w:p>
    <w:p w14:paraId="1CD9BA8E" w14:textId="5E99FD63" w:rsidR="00236170" w:rsidRPr="00F802B7" w:rsidRDefault="00236170" w:rsidP="00236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Переход к тепловому равновесию</w:t>
      </w:r>
    </w:p>
    <w:p w14:paraId="2A9659E8" w14:textId="5AA7A6C9" w:rsidR="007219DB" w:rsidRPr="00236170" w:rsidRDefault="00236170" w:rsidP="00236170">
      <w:pPr>
        <w:ind w:firstLine="708"/>
        <w:jc w:val="both"/>
        <w:rPr>
          <w:rFonts w:ascii="Times New Roman" w:hAnsi="Times New Roman" w:cs="Times New Roman"/>
        </w:rPr>
      </w:pPr>
      <w:r w:rsidRPr="00236170">
        <w:rPr>
          <w:rFonts w:ascii="Times New Roman" w:hAnsi="Times New Roman" w:cs="Times New Roman"/>
        </w:rPr>
        <w:t>Рассмотрим процессы, происходящие в цепочке при переходе к тепловому равновесию – к состоянию, в котором температура постоянна в</w:t>
      </w:r>
      <w:r w:rsidR="002C4368">
        <w:rPr>
          <w:rFonts w:ascii="Times New Roman" w:hAnsi="Times New Roman" w:cs="Times New Roman"/>
        </w:rPr>
        <w:t xml:space="preserve">о времени.  Вследствие начальных условий </w:t>
      </w:r>
      <w:r w:rsidRPr="00236170">
        <w:rPr>
          <w:rFonts w:ascii="Times New Roman" w:hAnsi="Times New Roman" w:cs="Times New Roman"/>
        </w:rPr>
        <w:t>начальные кинетические температуры не равны. Начальное распределение температуры между основной и прикрепленной частями цепочки – однородно.</w:t>
      </w:r>
    </w:p>
    <w:p w14:paraId="1EBC7DF8" w14:textId="32064A92" w:rsidR="00D86AFC" w:rsidRDefault="00236170" w:rsidP="00773E34">
      <w:pPr>
        <w:ind w:left="2124" w:hanging="2124"/>
        <w:jc w:val="center"/>
        <w:rPr>
          <w:rFonts w:ascii="Times New Roman" w:hAnsi="Times New Roman" w:cs="Times New Roman"/>
        </w:rPr>
      </w:pPr>
      <w:r w:rsidRPr="0023617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6677FBB" wp14:editId="710DE8CD">
            <wp:extent cx="5200650" cy="2276475"/>
            <wp:effectExtent l="0" t="0" r="0" b="9525"/>
            <wp:docPr id="1" name="Объект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651" cy="22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B6E2" w14:textId="315AC21F" w:rsidR="00236170" w:rsidRPr="007977C8" w:rsidRDefault="00236170" w:rsidP="007977C8">
      <w:pPr>
        <w:ind w:left="2124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переходе к тепловому равновесию происходит выравнивание кинетической и потенциальной энергий.</w:t>
      </w:r>
    </w:p>
    <w:p w14:paraId="7523695B" w14:textId="79877526" w:rsidR="00773E34" w:rsidRPr="00773E34" w:rsidRDefault="002C4368" w:rsidP="002C4368">
      <w:pPr>
        <w:jc w:val="center"/>
        <w:rPr>
          <w:rFonts w:ascii="Times New Roman" w:hAnsi="Times New Roman" w:cs="Times New Roman"/>
        </w:rPr>
      </w:pPr>
      <w:r w:rsidRPr="002C43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A6352E" wp14:editId="02693AF7">
            <wp:extent cx="5086350" cy="2171700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06" cy="21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ECBA" w14:textId="77777777" w:rsidR="00984363" w:rsidRPr="00984363" w:rsidRDefault="002C4368" w:rsidP="009843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переходе к тепловому равновесию в гармонической модели не происходит равного распределения. </w:t>
      </w:r>
      <w:r w:rsidR="00984363">
        <w:rPr>
          <w:rFonts w:ascii="Times New Roman" w:hAnsi="Times New Roman" w:cs="Times New Roman"/>
        </w:rPr>
        <w:t>Чем выше степень нелинейности (начальные скорости частиц)</w:t>
      </w:r>
      <w:r w:rsidR="00984363" w:rsidRPr="00984363">
        <w:rPr>
          <w:rFonts w:ascii="Times New Roman" w:hAnsi="Times New Roman" w:cs="Times New Roman"/>
        </w:rPr>
        <w:t xml:space="preserve">, </w:t>
      </w:r>
      <w:r w:rsidR="00984363">
        <w:rPr>
          <w:rFonts w:ascii="Times New Roman" w:hAnsi="Times New Roman" w:cs="Times New Roman"/>
        </w:rPr>
        <w:t>тем быстрее равное распределение достигается.</w:t>
      </w:r>
    </w:p>
    <w:p w14:paraId="3F259F6A" w14:textId="77777777" w:rsidR="002C4368" w:rsidRDefault="002C4368" w:rsidP="002C4368">
      <w:pPr>
        <w:rPr>
          <w:rFonts w:ascii="Times New Roman" w:hAnsi="Times New Roman" w:cs="Times New Roman"/>
        </w:rPr>
      </w:pPr>
    </w:p>
    <w:p w14:paraId="216173A9" w14:textId="390E0A3E" w:rsidR="002C4368" w:rsidRDefault="002C4368" w:rsidP="002C4368">
      <w:pPr>
        <w:rPr>
          <w:rFonts w:ascii="Times New Roman" w:hAnsi="Times New Roman" w:cs="Times New Roman"/>
          <w:b/>
        </w:rPr>
      </w:pPr>
      <w:r w:rsidRPr="002C4368">
        <w:rPr>
          <w:rFonts w:ascii="Times New Roman" w:hAnsi="Times New Roman" w:cs="Times New Roman"/>
          <w:b/>
        </w:rPr>
        <w:t>Контакт холодной и горячей частей</w:t>
      </w:r>
      <w:r>
        <w:rPr>
          <w:rFonts w:ascii="Times New Roman" w:hAnsi="Times New Roman" w:cs="Times New Roman"/>
          <w:b/>
        </w:rPr>
        <w:t xml:space="preserve"> цепочки</w:t>
      </w:r>
    </w:p>
    <w:p w14:paraId="486C60B5" w14:textId="655D4BD6" w:rsidR="002C4368" w:rsidRDefault="002C4368" w:rsidP="002C43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4368">
        <w:rPr>
          <w:rFonts w:ascii="Times New Roman" w:hAnsi="Times New Roman" w:cs="Times New Roman"/>
        </w:rPr>
        <w:t>Рассмотрим случай, когда в рассматриваемой системе происходит теплообмен при контакте  холодной и горячей частей цепочки. В начальный момент температуры основной и прикрепленной частей цепочки равны</w:t>
      </w:r>
      <w:r>
        <w:rPr>
          <w:rFonts w:ascii="Times New Roman" w:hAnsi="Times New Roman" w:cs="Times New Roman"/>
        </w:rPr>
        <w:t xml:space="preserve">. Начальное распределение температуры задается «ступенькой». </w:t>
      </w:r>
    </w:p>
    <w:p w14:paraId="4733311A" w14:textId="259BDAC4" w:rsidR="002C4368" w:rsidRPr="002C4368" w:rsidRDefault="002C4368" w:rsidP="002C43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2466C5" wp14:editId="71312BA5">
            <wp:extent cx="4400550" cy="33004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1" cy="3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038B" w14:textId="49283C95" w:rsidR="002C4368" w:rsidRDefault="002C4368" w:rsidP="002C43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Получено автомодельное решение задачи распространения тепла при контакте холодной и горячей </w:t>
      </w:r>
      <w:r w:rsidR="00F802B7">
        <w:rPr>
          <w:rFonts w:ascii="Times New Roman" w:hAnsi="Times New Roman" w:cs="Times New Roman"/>
        </w:rPr>
        <w:t xml:space="preserve">частей цепочки. Явление теплопроводности не соответствует закону Фурье. </w:t>
      </w:r>
    </w:p>
    <w:p w14:paraId="04784C4C" w14:textId="77777777" w:rsidR="00F802B7" w:rsidRDefault="00F802B7" w:rsidP="00F802B7">
      <w:pPr>
        <w:rPr>
          <w:rFonts w:ascii="Times New Roman" w:hAnsi="Times New Roman" w:cs="Times New Roman"/>
        </w:rPr>
      </w:pPr>
    </w:p>
    <w:p w14:paraId="773D4476" w14:textId="7D6A6733" w:rsidR="00F802B7" w:rsidRDefault="00F802B7" w:rsidP="00F80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Влияние нелинейности </w:t>
      </w:r>
    </w:p>
    <w:p w14:paraId="0A51C11F" w14:textId="5EFE487A" w:rsidR="00F802B7" w:rsidRDefault="00F802B7" w:rsidP="00F80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частицы основной части цепочки взаимодействуют потенциалом </w:t>
      </w:r>
      <w:proofErr w:type="spellStart"/>
      <w:r>
        <w:rPr>
          <w:rFonts w:ascii="Times New Roman" w:hAnsi="Times New Roman" w:cs="Times New Roman"/>
        </w:rPr>
        <w:t>Леннарда</w:t>
      </w:r>
      <w:proofErr w:type="spellEnd"/>
      <w:r>
        <w:rPr>
          <w:rFonts w:ascii="Times New Roman" w:hAnsi="Times New Roman" w:cs="Times New Roman"/>
        </w:rPr>
        <w:t xml:space="preserve">-Джонса. В этом случае система при переходе к тепловому равновесию стремится к равному распределению. </w:t>
      </w:r>
    </w:p>
    <w:p w14:paraId="5C2F6907" w14:textId="4640F532" w:rsidR="00F802B7" w:rsidRPr="00F802B7" w:rsidRDefault="00F802B7" w:rsidP="00F802B7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B667D" wp14:editId="74E11F63">
            <wp:extent cx="4905375" cy="25405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C8B5" w14:textId="2FBBB02E" w:rsidR="007F62DD" w:rsidRPr="003869EF" w:rsidRDefault="00F802B7" w:rsidP="007F6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Гранецентрированная кубическая решетка</w:t>
      </w:r>
    </w:p>
    <w:p w14:paraId="7AA69BB1" w14:textId="4AF6A1D6" w:rsidR="00773E34" w:rsidRPr="003869EF" w:rsidRDefault="007977C8" w:rsidP="009834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6F821D2C" wp14:editId="1C5A302B">
            <wp:extent cx="1352550" cy="1285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5CC2" w14:textId="3EC6A70D" w:rsidR="001D4A06" w:rsidRDefault="007977C8" w:rsidP="007977C8">
      <w:pPr>
        <w:ind w:firstLine="708"/>
        <w:jc w:val="both"/>
        <w:rPr>
          <w:rFonts w:ascii="Times New Roman" w:eastAsiaTheme="minorEastAsia" w:hAnsi="Times New Roman" w:cs="Times New Roman"/>
        </w:rPr>
      </w:pPr>
      <w:r w:rsidRPr="007977C8">
        <w:rPr>
          <w:rFonts w:ascii="Times New Roman" w:eastAsiaTheme="minorEastAsia" w:hAnsi="Times New Roman" w:cs="Times New Roman"/>
        </w:rPr>
        <w:t xml:space="preserve">Рассмотрим бесконечную кристаллическую ГЦК решетку, состоящую из одинаковых частиц, которые лежат в центрах граней и вершинах кубов, плотно заполняющих пространство. Частицы соединены линейными пружинками, имеют нулевые начальные перемещения и случайные начальные скорости. </w:t>
      </w:r>
      <w:r w:rsidR="00F513C9">
        <w:rPr>
          <w:rFonts w:ascii="Times New Roman" w:eastAsiaTheme="minorEastAsia" w:hAnsi="Times New Roman" w:cs="Times New Roman"/>
        </w:rPr>
        <w:t xml:space="preserve">Начальное распределение температуры по пространству однородно. </w:t>
      </w:r>
    </w:p>
    <w:p w14:paraId="39C5B584" w14:textId="6FD53E6B" w:rsidR="007977C8" w:rsidRDefault="007977C8" w:rsidP="007977C8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Cambria Math" w:eastAsiaTheme="minorEastAsia" w:hAnsi="Cambria Math" w:cs="Times New Roman"/>
          <w:noProof/>
          <w:sz w:val="28"/>
          <w:szCs w:val="28"/>
          <w:lang w:eastAsia="ru-RU"/>
        </w:rPr>
        <w:drawing>
          <wp:inline distT="0" distB="0" distL="0" distR="0" wp14:anchorId="62C88C00" wp14:editId="3C306E10">
            <wp:extent cx="4791075" cy="2442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gck_ft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35" cy="24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92E4" w14:textId="5FD1A06E" w:rsidR="00F513C9" w:rsidRPr="007977C8" w:rsidRDefault="00F513C9" w:rsidP="00F513C9">
      <w:pPr>
        <w:ind w:left="2124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переходе к тепловому равновесию происходит выравнивание кинетической и потенциальной энергий.</w:t>
      </w:r>
    </w:p>
    <w:p w14:paraId="2EBF99C2" w14:textId="18F4AA98" w:rsidR="007977C8" w:rsidRDefault="007977C8" w:rsidP="007977C8">
      <w:pPr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Cambria Math" w:eastAsiaTheme="minorEastAsia" w:hAnsi="Cambria Math" w:cs="Times New Roman"/>
          <w:noProof/>
          <w:sz w:val="28"/>
          <w:szCs w:val="28"/>
          <w:lang w:eastAsia="ru-RU"/>
        </w:rPr>
        <w:drawing>
          <wp:inline distT="0" distB="0" distL="0" distR="0" wp14:anchorId="7D413E90" wp14:editId="2DF66CA4">
            <wp:extent cx="5290338" cy="270510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51" cy="27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E2A2" w14:textId="77777777" w:rsidR="007977C8" w:rsidRDefault="007977C8" w:rsidP="007977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переходе к тепловому равновесию в гармонической модели не происходит равного распределения. </w:t>
      </w:r>
    </w:p>
    <w:p w14:paraId="080488B0" w14:textId="55D1F70C" w:rsidR="00F513C9" w:rsidRDefault="00F513C9" w:rsidP="00F513C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FF6C49" wp14:editId="2956A67B">
            <wp:extent cx="5467349" cy="3344732"/>
            <wp:effectExtent l="0" t="0" r="63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non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732" cy="33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97A8" w14:textId="26596613" w:rsidR="007977C8" w:rsidRPr="00984363" w:rsidRDefault="00F513C9" w:rsidP="00F51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же нелинейного взаимодействия система стремится к равному распределению. </w:t>
      </w:r>
      <w:r w:rsidR="00984363">
        <w:rPr>
          <w:rFonts w:ascii="Times New Roman" w:hAnsi="Times New Roman" w:cs="Times New Roman"/>
        </w:rPr>
        <w:t>Чем выше степень нелинейности (начальные скорости частиц)</w:t>
      </w:r>
      <w:r w:rsidR="00984363" w:rsidRPr="00984363">
        <w:rPr>
          <w:rFonts w:ascii="Times New Roman" w:hAnsi="Times New Roman" w:cs="Times New Roman"/>
        </w:rPr>
        <w:t xml:space="preserve">, </w:t>
      </w:r>
      <w:r w:rsidR="00984363">
        <w:rPr>
          <w:rFonts w:ascii="Times New Roman" w:hAnsi="Times New Roman" w:cs="Times New Roman"/>
        </w:rPr>
        <w:t>тем быстрее равное распределение достигается.</w:t>
      </w:r>
    </w:p>
    <w:p w14:paraId="5C1D88BC" w14:textId="2AE1560D" w:rsidR="00073FB7" w:rsidRPr="00F513C9" w:rsidRDefault="00F513C9" w:rsidP="009F4D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</w:t>
      </w:r>
    </w:p>
    <w:p w14:paraId="51DB80A4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 xml:space="preserve">Описаны быстрые тепловые процессы, происходящие при переходе к тепловому равновесию в </w:t>
      </w:r>
      <w:proofErr w:type="gramStart"/>
      <w:r w:rsidRPr="00F513C9">
        <w:rPr>
          <w:rFonts w:ascii="Times New Roman" w:hAnsi="Times New Roman" w:cs="Times New Roman"/>
        </w:rPr>
        <w:t>обоих</w:t>
      </w:r>
      <w:proofErr w:type="gramEnd"/>
      <w:r w:rsidRPr="00F513C9">
        <w:rPr>
          <w:rFonts w:ascii="Times New Roman" w:hAnsi="Times New Roman" w:cs="Times New Roman"/>
        </w:rPr>
        <w:t xml:space="preserve"> гармонических моделях: цепочке частиц с прикрепленными массами и ГЦК решетке. Подтверждено следующее: </w:t>
      </w:r>
    </w:p>
    <w:p w14:paraId="6CE30085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 xml:space="preserve">  </w:t>
      </w:r>
      <w:r w:rsidRPr="00F513C9">
        <w:rPr>
          <w:rFonts w:ascii="Times New Roman" w:hAnsi="Times New Roman" w:cs="Times New Roman"/>
        </w:rPr>
        <w:tab/>
        <w:t xml:space="preserve">1. В гармонической модели нет равного распределения кинетических температур по степеням свободы. </w:t>
      </w:r>
    </w:p>
    <w:p w14:paraId="5B97F290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ab/>
        <w:t>2. В случае нелинейного взаимодействия частиц равное распределение есть. Чем больше начальные скорости частиц, тем быстрее равное распределение происходит.</w:t>
      </w:r>
    </w:p>
    <w:p w14:paraId="3C4F3A44" w14:textId="437C0E13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ab/>
        <w:t xml:space="preserve">3. На малых временах процесс перераспределения можно описать в гармонической постановке. </w:t>
      </w:r>
    </w:p>
    <w:p w14:paraId="467B210A" w14:textId="4B1C9AA4" w:rsidR="00F513C9" w:rsidRPr="00F513C9" w:rsidRDefault="00F513C9" w:rsidP="00F513C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</w:t>
      </w:r>
      <w:r w:rsidRPr="00F513C9">
        <w:rPr>
          <w:rFonts w:ascii="Times New Roman" w:hAnsi="Times New Roman" w:cs="Times New Roman"/>
        </w:rPr>
        <w:t xml:space="preserve"> результаты, соответствующие точному аналитическому решению, подкреплены сравнением с результатами численного интегрирования уравнений динамики рассматриваемых систем.</w:t>
      </w:r>
    </w:p>
    <w:p w14:paraId="1EB7F210" w14:textId="21AEF343" w:rsidR="00B07C51" w:rsidRPr="000923E6" w:rsidRDefault="00B07C51" w:rsidP="00830219">
      <w:pPr>
        <w:rPr>
          <w:rFonts w:ascii="Times New Roman" w:hAnsi="Times New Roman" w:cs="Times New Roman"/>
          <w:highlight w:val="yellow"/>
        </w:rPr>
      </w:pPr>
    </w:p>
    <w:sectPr w:rsidR="00B07C51" w:rsidRPr="000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A74"/>
    <w:multiLevelType w:val="hybridMultilevel"/>
    <w:tmpl w:val="A76C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91"/>
    <w:multiLevelType w:val="hybridMultilevel"/>
    <w:tmpl w:val="32C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C5B"/>
    <w:multiLevelType w:val="hybridMultilevel"/>
    <w:tmpl w:val="E4E49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35AC0"/>
    <w:multiLevelType w:val="hybridMultilevel"/>
    <w:tmpl w:val="D3A8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25A"/>
    <w:multiLevelType w:val="hybridMultilevel"/>
    <w:tmpl w:val="68CE064E"/>
    <w:lvl w:ilvl="0" w:tplc="5D9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8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B3FC3"/>
    <w:multiLevelType w:val="hybridMultilevel"/>
    <w:tmpl w:val="C2747DF0"/>
    <w:lvl w:ilvl="0" w:tplc="FE12A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26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6F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A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A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6B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B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2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25E53"/>
    <w:multiLevelType w:val="hybridMultilevel"/>
    <w:tmpl w:val="DE9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275"/>
    <w:multiLevelType w:val="hybridMultilevel"/>
    <w:tmpl w:val="C96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B47"/>
    <w:multiLevelType w:val="hybridMultilevel"/>
    <w:tmpl w:val="E1A4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12965"/>
    <w:multiLevelType w:val="hybridMultilevel"/>
    <w:tmpl w:val="7C540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F3060"/>
    <w:multiLevelType w:val="hybridMultilevel"/>
    <w:tmpl w:val="FC2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50C"/>
    <w:multiLevelType w:val="hybridMultilevel"/>
    <w:tmpl w:val="D11CDEF4"/>
    <w:lvl w:ilvl="0" w:tplc="F13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B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6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09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88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0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C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11790"/>
    <w:multiLevelType w:val="hybridMultilevel"/>
    <w:tmpl w:val="4A3E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F"/>
    <w:rsid w:val="000135AA"/>
    <w:rsid w:val="00020184"/>
    <w:rsid w:val="000220A0"/>
    <w:rsid w:val="00025334"/>
    <w:rsid w:val="0003036F"/>
    <w:rsid w:val="00032BCF"/>
    <w:rsid w:val="000735CA"/>
    <w:rsid w:val="00073FB7"/>
    <w:rsid w:val="000923E6"/>
    <w:rsid w:val="000D5E82"/>
    <w:rsid w:val="000F70AB"/>
    <w:rsid w:val="0010398D"/>
    <w:rsid w:val="00115232"/>
    <w:rsid w:val="00151BA0"/>
    <w:rsid w:val="00155631"/>
    <w:rsid w:val="00160C01"/>
    <w:rsid w:val="001940F3"/>
    <w:rsid w:val="001A406A"/>
    <w:rsid w:val="001A442C"/>
    <w:rsid w:val="001D4A06"/>
    <w:rsid w:val="001E2A5A"/>
    <w:rsid w:val="002144EE"/>
    <w:rsid w:val="00215186"/>
    <w:rsid w:val="002264FA"/>
    <w:rsid w:val="00236170"/>
    <w:rsid w:val="00244BC5"/>
    <w:rsid w:val="00265CA7"/>
    <w:rsid w:val="00270D35"/>
    <w:rsid w:val="002A5486"/>
    <w:rsid w:val="002B074B"/>
    <w:rsid w:val="002B3CB6"/>
    <w:rsid w:val="002C4368"/>
    <w:rsid w:val="002D25BF"/>
    <w:rsid w:val="002E60B9"/>
    <w:rsid w:val="00300FD9"/>
    <w:rsid w:val="00327FB4"/>
    <w:rsid w:val="00334884"/>
    <w:rsid w:val="00344117"/>
    <w:rsid w:val="00360EA2"/>
    <w:rsid w:val="003672A6"/>
    <w:rsid w:val="003768A8"/>
    <w:rsid w:val="00384F83"/>
    <w:rsid w:val="003869EF"/>
    <w:rsid w:val="003B347F"/>
    <w:rsid w:val="003B7226"/>
    <w:rsid w:val="003D60BD"/>
    <w:rsid w:val="003F1CD4"/>
    <w:rsid w:val="003F5555"/>
    <w:rsid w:val="00403CE5"/>
    <w:rsid w:val="00405780"/>
    <w:rsid w:val="004204BA"/>
    <w:rsid w:val="00431FC1"/>
    <w:rsid w:val="00432C71"/>
    <w:rsid w:val="004432FE"/>
    <w:rsid w:val="00450B30"/>
    <w:rsid w:val="004644D4"/>
    <w:rsid w:val="00477A8C"/>
    <w:rsid w:val="0049464A"/>
    <w:rsid w:val="004C16A4"/>
    <w:rsid w:val="004C29A5"/>
    <w:rsid w:val="004C3DFA"/>
    <w:rsid w:val="004C4466"/>
    <w:rsid w:val="004D1B98"/>
    <w:rsid w:val="004D28CF"/>
    <w:rsid w:val="004D3106"/>
    <w:rsid w:val="004E1F12"/>
    <w:rsid w:val="00531DCF"/>
    <w:rsid w:val="00534B91"/>
    <w:rsid w:val="00537B83"/>
    <w:rsid w:val="005616F9"/>
    <w:rsid w:val="005803ED"/>
    <w:rsid w:val="00597C31"/>
    <w:rsid w:val="005D3CFC"/>
    <w:rsid w:val="005D71C5"/>
    <w:rsid w:val="005E0A96"/>
    <w:rsid w:val="00606479"/>
    <w:rsid w:val="0060671B"/>
    <w:rsid w:val="00607E2F"/>
    <w:rsid w:val="00616E09"/>
    <w:rsid w:val="006202B5"/>
    <w:rsid w:val="00626BDA"/>
    <w:rsid w:val="0065058C"/>
    <w:rsid w:val="00676C79"/>
    <w:rsid w:val="006849D2"/>
    <w:rsid w:val="006A5A6E"/>
    <w:rsid w:val="006C56BE"/>
    <w:rsid w:val="006D4790"/>
    <w:rsid w:val="006F652B"/>
    <w:rsid w:val="00700590"/>
    <w:rsid w:val="007219DB"/>
    <w:rsid w:val="00723510"/>
    <w:rsid w:val="00736F3F"/>
    <w:rsid w:val="007420F6"/>
    <w:rsid w:val="00772FF7"/>
    <w:rsid w:val="00773E34"/>
    <w:rsid w:val="007818B2"/>
    <w:rsid w:val="007977C8"/>
    <w:rsid w:val="007B5C20"/>
    <w:rsid w:val="007B7C94"/>
    <w:rsid w:val="007C6016"/>
    <w:rsid w:val="007E16E0"/>
    <w:rsid w:val="007E29AC"/>
    <w:rsid w:val="007F62DD"/>
    <w:rsid w:val="00830219"/>
    <w:rsid w:val="008437A1"/>
    <w:rsid w:val="0085561D"/>
    <w:rsid w:val="0087246D"/>
    <w:rsid w:val="00885529"/>
    <w:rsid w:val="00894719"/>
    <w:rsid w:val="008B21EA"/>
    <w:rsid w:val="008B3B26"/>
    <w:rsid w:val="008D13CA"/>
    <w:rsid w:val="008D62E9"/>
    <w:rsid w:val="008E7567"/>
    <w:rsid w:val="00901E36"/>
    <w:rsid w:val="00917A10"/>
    <w:rsid w:val="009646EA"/>
    <w:rsid w:val="009713D4"/>
    <w:rsid w:val="00973775"/>
    <w:rsid w:val="00976D0F"/>
    <w:rsid w:val="009834D1"/>
    <w:rsid w:val="00984363"/>
    <w:rsid w:val="009E259E"/>
    <w:rsid w:val="009F4D33"/>
    <w:rsid w:val="00A1643D"/>
    <w:rsid w:val="00A572C0"/>
    <w:rsid w:val="00A63553"/>
    <w:rsid w:val="00A91952"/>
    <w:rsid w:val="00A960A1"/>
    <w:rsid w:val="00AB4BC5"/>
    <w:rsid w:val="00AC0CBF"/>
    <w:rsid w:val="00AD29F9"/>
    <w:rsid w:val="00AD6043"/>
    <w:rsid w:val="00B00FB3"/>
    <w:rsid w:val="00B07C51"/>
    <w:rsid w:val="00B16522"/>
    <w:rsid w:val="00B36B1C"/>
    <w:rsid w:val="00B42CF4"/>
    <w:rsid w:val="00B51A54"/>
    <w:rsid w:val="00B6123A"/>
    <w:rsid w:val="00B91B8B"/>
    <w:rsid w:val="00BC4253"/>
    <w:rsid w:val="00BC72E8"/>
    <w:rsid w:val="00BF0EE0"/>
    <w:rsid w:val="00C20FB8"/>
    <w:rsid w:val="00C53239"/>
    <w:rsid w:val="00C6136D"/>
    <w:rsid w:val="00C65071"/>
    <w:rsid w:val="00C66533"/>
    <w:rsid w:val="00C963FE"/>
    <w:rsid w:val="00CB273D"/>
    <w:rsid w:val="00CD426B"/>
    <w:rsid w:val="00CE089B"/>
    <w:rsid w:val="00CF3464"/>
    <w:rsid w:val="00CF7260"/>
    <w:rsid w:val="00D05CBC"/>
    <w:rsid w:val="00D42555"/>
    <w:rsid w:val="00D460A8"/>
    <w:rsid w:val="00D479C4"/>
    <w:rsid w:val="00D564A4"/>
    <w:rsid w:val="00D73D76"/>
    <w:rsid w:val="00D822D4"/>
    <w:rsid w:val="00D8268E"/>
    <w:rsid w:val="00D85A60"/>
    <w:rsid w:val="00D86AFC"/>
    <w:rsid w:val="00DA501C"/>
    <w:rsid w:val="00DB735F"/>
    <w:rsid w:val="00DE66ED"/>
    <w:rsid w:val="00DF46DF"/>
    <w:rsid w:val="00DF5096"/>
    <w:rsid w:val="00E12E57"/>
    <w:rsid w:val="00E13552"/>
    <w:rsid w:val="00E20B0A"/>
    <w:rsid w:val="00E32077"/>
    <w:rsid w:val="00E33392"/>
    <w:rsid w:val="00E33ABC"/>
    <w:rsid w:val="00E45863"/>
    <w:rsid w:val="00E7160A"/>
    <w:rsid w:val="00E825CA"/>
    <w:rsid w:val="00E87205"/>
    <w:rsid w:val="00E977D4"/>
    <w:rsid w:val="00EA3DB0"/>
    <w:rsid w:val="00EC28BC"/>
    <w:rsid w:val="00ED3EA7"/>
    <w:rsid w:val="00EF26B5"/>
    <w:rsid w:val="00F02F14"/>
    <w:rsid w:val="00F34D93"/>
    <w:rsid w:val="00F4457B"/>
    <w:rsid w:val="00F513C9"/>
    <w:rsid w:val="00F65EBE"/>
    <w:rsid w:val="00F71828"/>
    <w:rsid w:val="00F802B7"/>
    <w:rsid w:val="00F81559"/>
    <w:rsid w:val="00FC141C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0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EA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2C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0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EA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2C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82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7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57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EE5C-EFEB-45EC-9936-77F50978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123</cp:lastModifiedBy>
  <cp:revision>6</cp:revision>
  <dcterms:created xsi:type="dcterms:W3CDTF">2019-06-19T13:12:00Z</dcterms:created>
  <dcterms:modified xsi:type="dcterms:W3CDTF">2019-06-20T22:30:00Z</dcterms:modified>
</cp:coreProperties>
</file>