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7C2" w:rsidRPr="005427C2" w:rsidRDefault="005427C2" w:rsidP="005427C2">
      <w:pPr>
        <w:jc w:val="center"/>
        <w:rPr>
          <w:sz w:val="28"/>
          <w:szCs w:val="28"/>
          <w:lang w:val="ru-RU"/>
        </w:rPr>
      </w:pPr>
      <w:r w:rsidRPr="005427C2">
        <w:rPr>
          <w:sz w:val="28"/>
          <w:szCs w:val="28"/>
          <w:lang w:val="ru-RU"/>
        </w:rPr>
        <w:t>Санкт-Петербургский политехнический университет Петра Великого</w:t>
      </w:r>
    </w:p>
    <w:p w:rsidR="005427C2" w:rsidRPr="005427C2" w:rsidRDefault="005427C2" w:rsidP="005427C2">
      <w:pPr>
        <w:jc w:val="center"/>
        <w:rPr>
          <w:sz w:val="28"/>
          <w:szCs w:val="28"/>
          <w:lang w:val="ru-RU"/>
        </w:rPr>
      </w:pPr>
      <w:r w:rsidRPr="005427C2">
        <w:rPr>
          <w:sz w:val="28"/>
          <w:szCs w:val="28"/>
          <w:lang w:val="ru-RU"/>
        </w:rPr>
        <w:t xml:space="preserve">Институт прикладной математики и механики </w:t>
      </w:r>
    </w:p>
    <w:p w:rsidR="005427C2" w:rsidRPr="005427C2" w:rsidRDefault="005427C2" w:rsidP="005427C2">
      <w:pPr>
        <w:jc w:val="center"/>
        <w:rPr>
          <w:b/>
          <w:sz w:val="28"/>
          <w:szCs w:val="28"/>
          <w:lang w:val="ru-RU"/>
        </w:rPr>
      </w:pPr>
      <w:r w:rsidRPr="005427C2">
        <w:rPr>
          <w:b/>
          <w:sz w:val="28"/>
          <w:szCs w:val="28"/>
          <w:lang w:val="ru-RU"/>
        </w:rPr>
        <w:t>Кафедра «Теоретическая механика»</w:t>
      </w:r>
    </w:p>
    <w:p w:rsidR="005427C2" w:rsidRPr="005427C2" w:rsidRDefault="005427C2" w:rsidP="005427C2">
      <w:pPr>
        <w:rPr>
          <w:b/>
          <w:sz w:val="28"/>
          <w:szCs w:val="28"/>
          <w:lang w:val="ru-RU"/>
        </w:rPr>
      </w:pPr>
    </w:p>
    <w:p w:rsidR="005427C2" w:rsidRPr="005427C2" w:rsidRDefault="005427C2" w:rsidP="005427C2">
      <w:pPr>
        <w:rPr>
          <w:b/>
          <w:sz w:val="28"/>
          <w:szCs w:val="28"/>
          <w:lang w:val="ru-RU"/>
        </w:rPr>
      </w:pPr>
    </w:p>
    <w:p w:rsidR="005427C2" w:rsidRPr="005427C2" w:rsidRDefault="005427C2" w:rsidP="005427C2">
      <w:pPr>
        <w:spacing w:line="360" w:lineRule="auto"/>
        <w:jc w:val="center"/>
        <w:rPr>
          <w:b/>
          <w:spacing w:val="62"/>
          <w:sz w:val="32"/>
          <w:szCs w:val="32"/>
          <w:lang w:val="ru-RU"/>
        </w:rPr>
      </w:pPr>
      <w:r w:rsidRPr="005427C2">
        <w:rPr>
          <w:b/>
          <w:spacing w:val="62"/>
          <w:sz w:val="32"/>
          <w:szCs w:val="32"/>
          <w:lang w:val="ru-RU"/>
        </w:rPr>
        <w:t>КУРСОВ</w:t>
      </w:r>
      <w:r w:rsidRPr="005427C2">
        <w:rPr>
          <w:b/>
          <w:caps/>
          <w:spacing w:val="62"/>
          <w:sz w:val="32"/>
          <w:szCs w:val="32"/>
          <w:lang w:val="ru-RU"/>
        </w:rPr>
        <w:t>ой</w:t>
      </w:r>
      <w:r w:rsidRPr="005427C2">
        <w:rPr>
          <w:b/>
          <w:spacing w:val="62"/>
          <w:sz w:val="32"/>
          <w:szCs w:val="32"/>
          <w:lang w:val="ru-RU"/>
        </w:rPr>
        <w:t xml:space="preserve"> </w:t>
      </w:r>
      <w:r w:rsidRPr="005427C2">
        <w:rPr>
          <w:b/>
          <w:caps/>
          <w:spacing w:val="62"/>
          <w:sz w:val="32"/>
          <w:szCs w:val="32"/>
          <w:lang w:val="ru-RU"/>
        </w:rPr>
        <w:t>проект</w:t>
      </w:r>
    </w:p>
    <w:p w:rsidR="005427C2" w:rsidRPr="005427C2" w:rsidRDefault="005427C2" w:rsidP="005427C2">
      <w:pPr>
        <w:jc w:val="center"/>
        <w:rPr>
          <w:spacing w:val="62"/>
          <w:sz w:val="28"/>
          <w:szCs w:val="28"/>
          <w:lang w:val="ru-RU"/>
        </w:rPr>
      </w:pPr>
    </w:p>
    <w:p w:rsidR="005427C2" w:rsidRPr="00645676" w:rsidRDefault="005427C2" w:rsidP="005427C2">
      <w:pPr>
        <w:spacing w:after="0" w:line="360" w:lineRule="auto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Решение двумерного уравнения теплопроводности </w:t>
      </w:r>
    </w:p>
    <w:p w:rsidR="005427C2" w:rsidRPr="005427C2" w:rsidRDefault="005427C2" w:rsidP="005427C2">
      <w:pPr>
        <w:spacing w:after="0" w:line="360" w:lineRule="auto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при помощи </w:t>
      </w:r>
      <w:r>
        <w:rPr>
          <w:b/>
          <w:sz w:val="28"/>
          <w:szCs w:val="28"/>
        </w:rPr>
        <w:t>MPI</w:t>
      </w:r>
    </w:p>
    <w:p w:rsidR="005427C2" w:rsidRDefault="005427C2" w:rsidP="005427C2">
      <w:pPr>
        <w:spacing w:after="0" w:line="360" w:lineRule="auto"/>
        <w:jc w:val="center"/>
        <w:rPr>
          <w:sz w:val="28"/>
          <w:szCs w:val="28"/>
          <w:lang w:val="ru-RU"/>
        </w:rPr>
      </w:pPr>
      <w:r w:rsidRPr="005427C2">
        <w:rPr>
          <w:sz w:val="28"/>
          <w:szCs w:val="28"/>
          <w:lang w:val="ru-RU"/>
        </w:rPr>
        <w:t xml:space="preserve">по дисциплине </w:t>
      </w:r>
    </w:p>
    <w:p w:rsidR="005427C2" w:rsidRPr="005427C2" w:rsidRDefault="005427C2" w:rsidP="005427C2">
      <w:pPr>
        <w:spacing w:after="0" w:line="360" w:lineRule="auto"/>
        <w:jc w:val="center"/>
        <w:rPr>
          <w:sz w:val="28"/>
          <w:szCs w:val="28"/>
          <w:lang w:val="ru-RU"/>
        </w:rPr>
      </w:pPr>
      <w:r w:rsidRPr="005427C2">
        <w:rPr>
          <w:sz w:val="28"/>
          <w:szCs w:val="28"/>
          <w:lang w:val="ru-RU"/>
        </w:rPr>
        <w:t>«</w:t>
      </w:r>
      <w:r>
        <w:rPr>
          <w:sz w:val="28"/>
          <w:szCs w:val="28"/>
          <w:lang w:val="ru-RU" w:eastAsia="ja-JP"/>
        </w:rPr>
        <w:t>К</w:t>
      </w:r>
      <w:r>
        <w:rPr>
          <w:sz w:val="28"/>
          <w:szCs w:val="28"/>
          <w:lang w:val="ru-RU"/>
        </w:rPr>
        <w:t>омпьютерные технологии</w:t>
      </w:r>
      <w:r w:rsidRPr="005427C2">
        <w:rPr>
          <w:sz w:val="28"/>
          <w:szCs w:val="28"/>
          <w:lang w:val="ru-RU"/>
        </w:rPr>
        <w:t xml:space="preserve"> в механике»</w:t>
      </w:r>
    </w:p>
    <w:p w:rsidR="005427C2" w:rsidRPr="005427C2" w:rsidRDefault="005427C2" w:rsidP="005427C2">
      <w:pPr>
        <w:jc w:val="center"/>
        <w:rPr>
          <w:sz w:val="28"/>
          <w:szCs w:val="28"/>
          <w:lang w:val="ru-RU"/>
        </w:rPr>
      </w:pPr>
    </w:p>
    <w:p w:rsidR="005427C2" w:rsidRPr="005427C2" w:rsidRDefault="005427C2" w:rsidP="005427C2">
      <w:pPr>
        <w:rPr>
          <w:lang w:val="ru-RU"/>
        </w:rPr>
      </w:pPr>
    </w:p>
    <w:p w:rsidR="005427C2" w:rsidRPr="005427C2" w:rsidRDefault="005427C2" w:rsidP="005427C2">
      <w:pPr>
        <w:jc w:val="center"/>
        <w:rPr>
          <w:lang w:val="ru-RU"/>
        </w:rPr>
      </w:pPr>
    </w:p>
    <w:p w:rsidR="005427C2" w:rsidRPr="005427C2" w:rsidRDefault="005427C2" w:rsidP="005427C2">
      <w:pPr>
        <w:spacing w:after="0"/>
        <w:ind w:left="1134" w:hanging="1134"/>
        <w:rPr>
          <w:sz w:val="28"/>
          <w:szCs w:val="28"/>
          <w:lang w:val="ru-RU"/>
        </w:rPr>
      </w:pPr>
      <w:r w:rsidRPr="005427C2">
        <w:rPr>
          <w:sz w:val="28"/>
          <w:szCs w:val="28"/>
          <w:lang w:val="ru-RU"/>
        </w:rPr>
        <w:t>Выполнил</w:t>
      </w:r>
    </w:p>
    <w:p w:rsidR="005427C2" w:rsidRPr="00645676" w:rsidRDefault="005427C2" w:rsidP="005427C2">
      <w:pPr>
        <w:tabs>
          <w:tab w:val="left" w:pos="3960"/>
          <w:tab w:val="left" w:pos="6840"/>
        </w:tabs>
        <w:spacing w:after="0"/>
        <w:ind w:left="1134" w:hanging="1134"/>
        <w:rPr>
          <w:sz w:val="28"/>
          <w:szCs w:val="28"/>
          <w:lang w:val="ru-RU"/>
        </w:rPr>
      </w:pPr>
      <w:r w:rsidRPr="005427C2">
        <w:rPr>
          <w:sz w:val="28"/>
          <w:szCs w:val="28"/>
          <w:lang w:val="ru-RU"/>
        </w:rPr>
        <w:t>студент гр.</w:t>
      </w:r>
      <w:r>
        <w:rPr>
          <w:sz w:val="28"/>
          <w:szCs w:val="28"/>
          <w:lang w:val="ru-RU"/>
        </w:rPr>
        <w:t xml:space="preserve"> 23642/1</w:t>
      </w:r>
      <w:r w:rsidRPr="005427C2"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>________________</w:t>
      </w:r>
      <w:r w:rsidRPr="005427C2">
        <w:rPr>
          <w:sz w:val="28"/>
          <w:szCs w:val="28"/>
          <w:lang w:val="ru-RU"/>
        </w:rPr>
        <w:tab/>
      </w:r>
      <w:r w:rsidR="00645676">
        <w:rPr>
          <w:sz w:val="28"/>
          <w:szCs w:val="28"/>
          <w:lang w:val="ru-RU"/>
        </w:rPr>
        <w:t xml:space="preserve">Т. А. </w:t>
      </w:r>
      <w:proofErr w:type="spellStart"/>
      <w:r w:rsidR="00645676">
        <w:rPr>
          <w:sz w:val="28"/>
          <w:szCs w:val="28"/>
          <w:lang w:val="ru-RU"/>
        </w:rPr>
        <w:t>Теницкая</w:t>
      </w:r>
      <w:proofErr w:type="spellEnd"/>
    </w:p>
    <w:p w:rsidR="005427C2" w:rsidRDefault="005427C2" w:rsidP="005427C2">
      <w:pPr>
        <w:spacing w:before="240" w:after="0"/>
        <w:ind w:left="1134" w:hanging="1134"/>
        <w:rPr>
          <w:sz w:val="28"/>
          <w:szCs w:val="28"/>
          <w:lang w:val="ru-RU"/>
        </w:rPr>
      </w:pPr>
    </w:p>
    <w:p w:rsidR="005427C2" w:rsidRPr="005427C2" w:rsidRDefault="005427C2" w:rsidP="005427C2">
      <w:pPr>
        <w:spacing w:before="240" w:after="0"/>
        <w:ind w:left="1134" w:hanging="1134"/>
        <w:rPr>
          <w:sz w:val="28"/>
          <w:szCs w:val="28"/>
          <w:lang w:val="ru-RU"/>
        </w:rPr>
      </w:pPr>
      <w:r w:rsidRPr="005427C2">
        <w:rPr>
          <w:sz w:val="28"/>
          <w:szCs w:val="28"/>
          <w:lang w:val="ru-RU"/>
        </w:rPr>
        <w:t>Руководитель</w:t>
      </w:r>
    </w:p>
    <w:p w:rsidR="005427C2" w:rsidRPr="005427C2" w:rsidRDefault="005427C2" w:rsidP="005427C2">
      <w:pPr>
        <w:tabs>
          <w:tab w:val="left" w:pos="3960"/>
          <w:tab w:val="left" w:pos="6840"/>
        </w:tabs>
        <w:spacing w:after="0"/>
        <w:ind w:left="1134" w:hanging="1134"/>
        <w:rPr>
          <w:sz w:val="28"/>
          <w:szCs w:val="28"/>
          <w:lang w:val="ru-RU"/>
        </w:rPr>
      </w:pPr>
      <w:r w:rsidRPr="005427C2">
        <w:rPr>
          <w:sz w:val="28"/>
          <w:szCs w:val="28"/>
          <w:lang w:val="ru-RU"/>
        </w:rPr>
        <w:t>Член-корреспондент РАН</w:t>
      </w:r>
    </w:p>
    <w:p w:rsidR="005427C2" w:rsidRPr="005427C2" w:rsidRDefault="005427C2" w:rsidP="005427C2">
      <w:pPr>
        <w:tabs>
          <w:tab w:val="left" w:pos="3960"/>
          <w:tab w:val="left" w:pos="6840"/>
        </w:tabs>
        <w:spacing w:after="0"/>
        <w:ind w:left="1134" w:hanging="1134"/>
        <w:rPr>
          <w:sz w:val="28"/>
          <w:szCs w:val="28"/>
          <w:lang w:val="ru-RU"/>
        </w:rPr>
      </w:pPr>
      <w:r w:rsidRPr="005427C2">
        <w:rPr>
          <w:sz w:val="28"/>
          <w:szCs w:val="28"/>
          <w:lang w:val="ru-RU"/>
        </w:rPr>
        <w:t>Заведующий кафедрой</w:t>
      </w:r>
    </w:p>
    <w:p w:rsidR="005427C2" w:rsidRPr="005427C2" w:rsidRDefault="005427C2" w:rsidP="005427C2">
      <w:pPr>
        <w:tabs>
          <w:tab w:val="left" w:pos="3960"/>
          <w:tab w:val="left" w:pos="6840"/>
        </w:tabs>
        <w:spacing w:after="0"/>
        <w:ind w:left="1134" w:hanging="1134"/>
        <w:rPr>
          <w:sz w:val="28"/>
          <w:szCs w:val="28"/>
          <w:lang w:val="ru-RU"/>
        </w:rPr>
      </w:pPr>
      <w:r w:rsidRPr="005427C2">
        <w:rPr>
          <w:sz w:val="28"/>
          <w:szCs w:val="28"/>
          <w:lang w:val="ru-RU"/>
        </w:rPr>
        <w:t>"Теоретическая механика"</w:t>
      </w:r>
      <w:r w:rsidRPr="005427C2"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>________________</w:t>
      </w:r>
      <w:r w:rsidRPr="005427C2">
        <w:rPr>
          <w:sz w:val="28"/>
          <w:szCs w:val="28"/>
          <w:lang w:val="ru-RU"/>
        </w:rPr>
        <w:tab/>
        <w:t>А.М. Кривцов</w:t>
      </w:r>
    </w:p>
    <w:p w:rsidR="005427C2" w:rsidRPr="005427C2" w:rsidRDefault="005427C2" w:rsidP="005427C2">
      <w:pPr>
        <w:tabs>
          <w:tab w:val="left" w:pos="3960"/>
          <w:tab w:val="left" w:pos="6840"/>
        </w:tabs>
        <w:ind w:left="1134"/>
        <w:rPr>
          <w:sz w:val="28"/>
          <w:szCs w:val="28"/>
          <w:lang w:val="ru-RU"/>
        </w:rPr>
      </w:pPr>
    </w:p>
    <w:p w:rsidR="005427C2" w:rsidRDefault="005427C2" w:rsidP="005427C2">
      <w:pPr>
        <w:tabs>
          <w:tab w:val="left" w:pos="3960"/>
          <w:tab w:val="left" w:pos="6840"/>
        </w:tabs>
        <w:ind w:left="1134"/>
        <w:jc w:val="right"/>
        <w:rPr>
          <w:sz w:val="28"/>
          <w:szCs w:val="28"/>
          <w:lang w:val="ru-RU"/>
        </w:rPr>
      </w:pPr>
      <w:r w:rsidRPr="005427C2">
        <w:rPr>
          <w:sz w:val="28"/>
          <w:szCs w:val="28"/>
          <w:lang w:val="ru-RU"/>
        </w:rPr>
        <w:t>«___» __________ 201</w:t>
      </w:r>
      <w:r>
        <w:rPr>
          <w:sz w:val="28"/>
          <w:szCs w:val="28"/>
          <w:lang w:val="ru-RU"/>
        </w:rPr>
        <w:t>7</w:t>
      </w:r>
      <w:r w:rsidRPr="005427C2">
        <w:rPr>
          <w:sz w:val="28"/>
          <w:szCs w:val="28"/>
          <w:lang w:val="ru-RU"/>
        </w:rPr>
        <w:t>г.</w:t>
      </w:r>
    </w:p>
    <w:p w:rsidR="005427C2" w:rsidRDefault="005427C2" w:rsidP="005427C2">
      <w:pPr>
        <w:tabs>
          <w:tab w:val="left" w:pos="3960"/>
          <w:tab w:val="left" w:pos="6840"/>
        </w:tabs>
        <w:ind w:left="1134"/>
        <w:jc w:val="right"/>
        <w:rPr>
          <w:sz w:val="28"/>
          <w:szCs w:val="28"/>
          <w:lang w:val="ru-RU"/>
        </w:rPr>
      </w:pPr>
    </w:p>
    <w:p w:rsidR="005427C2" w:rsidRPr="005427C2" w:rsidRDefault="005427C2" w:rsidP="005427C2">
      <w:pPr>
        <w:spacing w:line="360" w:lineRule="auto"/>
        <w:jc w:val="center"/>
        <w:rPr>
          <w:sz w:val="28"/>
          <w:szCs w:val="28"/>
          <w:lang w:val="ru-RU"/>
        </w:rPr>
      </w:pPr>
      <w:bookmarkStart w:id="0" w:name="_GoBack"/>
      <w:bookmarkEnd w:id="0"/>
      <w:r w:rsidRPr="005427C2">
        <w:rPr>
          <w:sz w:val="28"/>
          <w:szCs w:val="28"/>
          <w:lang w:val="ru-RU"/>
        </w:rPr>
        <w:t>Санкт-Петербург</w:t>
      </w:r>
    </w:p>
    <w:p w:rsidR="005F258B" w:rsidRPr="00645676" w:rsidRDefault="005427C2" w:rsidP="00645676">
      <w:pPr>
        <w:jc w:val="center"/>
        <w:rPr>
          <w:b/>
          <w:sz w:val="28"/>
          <w:szCs w:val="28"/>
          <w:lang w:val="ru-RU"/>
        </w:rPr>
      </w:pPr>
      <w:r w:rsidRPr="005427C2">
        <w:rPr>
          <w:sz w:val="28"/>
          <w:szCs w:val="28"/>
          <w:lang w:val="ru-RU"/>
        </w:rPr>
        <w:t>2017</w:t>
      </w:r>
    </w:p>
    <w:p w:rsidR="00B96B0A" w:rsidRPr="004871A0" w:rsidRDefault="00B96B0A" w:rsidP="004871A0">
      <w:pPr>
        <w:jc w:val="center"/>
        <w:rPr>
          <w:rFonts w:ascii="Times New Roman" w:hAnsi="Times New Roman" w:cs="Times New Roman"/>
          <w:b/>
          <w:color w:val="252525"/>
          <w:sz w:val="28"/>
          <w:szCs w:val="21"/>
          <w:shd w:val="clear" w:color="auto" w:fill="FFFFFF"/>
          <w:lang w:val="ru-RU"/>
        </w:rPr>
      </w:pPr>
      <w:r w:rsidRPr="004871A0">
        <w:rPr>
          <w:rFonts w:ascii="Times New Roman" w:hAnsi="Times New Roman" w:cs="Times New Roman"/>
          <w:b/>
          <w:color w:val="252525"/>
          <w:sz w:val="28"/>
          <w:szCs w:val="21"/>
          <w:shd w:val="clear" w:color="auto" w:fill="FFFFFF"/>
          <w:lang w:val="ru-RU"/>
        </w:rPr>
        <w:lastRenderedPageBreak/>
        <w:t>Постановка задачи:</w:t>
      </w:r>
    </w:p>
    <w:p w:rsidR="00B96B0A" w:rsidRDefault="00B96B0A" w:rsidP="00B96B0A">
      <w:pPr>
        <w:ind w:firstLine="720"/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  <w:lang w:val="ru-RU"/>
        </w:rPr>
      </w:pPr>
      <w:r w:rsidRPr="00B96B0A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  <w:lang w:val="ru-RU"/>
        </w:rPr>
        <w:t xml:space="preserve">Необходимо решить задачу Коши для двумерного уравнения теплопроводности (дифференциальное уравнение в частных производных второго порядка, которое описывает распределение температуры в заданной области пространства и его изменение во времени.) с использованием средств параллельного программирования на основе </w:t>
      </w:r>
      <w:r w:rsidRPr="00B96B0A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</w:rPr>
        <w:t>MPI</w:t>
      </w:r>
      <w:r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  <w:lang w:val="ru-RU"/>
        </w:rPr>
        <w:t xml:space="preserve">. </w:t>
      </w:r>
    </w:p>
    <w:p w:rsidR="00C61E22" w:rsidRPr="0007420C" w:rsidRDefault="00783A75" w:rsidP="00C61E22">
      <w:pPr>
        <w:ind w:left="2160" w:firstLine="720"/>
        <w:rPr>
          <w:rStyle w:val="mn"/>
          <w:rFonts w:ascii="Times New Roman" w:hAnsi="Times New Roman" w:cs="Times New Roman"/>
          <w:color w:val="252525"/>
          <w:sz w:val="32"/>
          <w:szCs w:val="32"/>
          <w:bdr w:val="none" w:sz="0" w:space="0" w:color="auto" w:frame="1"/>
          <w:shd w:val="clear" w:color="auto" w:fill="FFFFFF"/>
          <w:lang w:val="ru-RU"/>
        </w:rPr>
      </w:pPr>
      <m:oMath>
        <m:f>
          <m:fPr>
            <m:ctrl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  <w:lang w:val="ru-RU"/>
              </w:rPr>
            </m:ctrlPr>
          </m:fPr>
          <m:num>
            <m:r>
              <m:rPr>
                <m:sty m:val="p"/>
              </m:r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  <w:lang w:val="ru-RU"/>
              </w:rPr>
              <m:t>∂</m:t>
            </m:r>
            <m:r>
              <m:rPr>
                <m:sty m:val="p"/>
              </m:r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</w:rPr>
              <m:t>T</m:t>
            </m:r>
          </m:num>
          <m:den>
            <m:r>
              <m:rPr>
                <m:sty m:val="p"/>
              </m:r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  <w:lang w:val="ru-RU"/>
              </w:rPr>
              <m:t>∂</m:t>
            </m:r>
            <m:r>
              <m:rPr>
                <m:sty m:val="p"/>
              </m:r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</w:rPr>
              <m:t>t</m:t>
            </m:r>
          </m:den>
        </m:f>
        <m:r>
          <m:rPr>
            <m:sty m:val="p"/>
          </m:rPr>
          <w:rPr>
            <w:rStyle w:val="mi"/>
            <w:rFonts w:ascii="Cambria Math" w:hAnsi="Cambria Math" w:cs="Times New Roman"/>
            <w:color w:val="252525"/>
            <w:bdr w:val="none" w:sz="0" w:space="0" w:color="auto" w:frame="1"/>
            <w:shd w:val="clear" w:color="auto" w:fill="FFFFFF"/>
            <w:lang w:val="ru-RU"/>
          </w:rPr>
          <m:t>-</m:t>
        </m:r>
        <m:sSup>
          <m:sSupPr>
            <m:ctrl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  <w:lang w:val="ru-RU"/>
              </w:rPr>
            </m:ctrlPr>
          </m:sSupPr>
          <m:e>
            <m:r>
              <m:rPr>
                <m:sty m:val="p"/>
              </m:r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</w:rPr>
              <m:t>a</m:t>
            </m:r>
          </m:e>
          <m:sup>
            <m: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  <w:lang w:val="ru-RU"/>
              </w:rPr>
              <m:t>2</m:t>
            </m:r>
          </m:sup>
        </m:sSup>
        <m:d>
          <m:dPr>
            <m:ctrl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  <w:lang w:val="ru-RU"/>
              </w:rPr>
            </m:ctrlPr>
          </m:dPr>
          <m:e>
            <m:f>
              <m:fPr>
                <m:ctrlPr>
                  <w:rPr>
                    <w:rStyle w:val="mi"/>
                    <w:rFonts w:ascii="Cambria Math" w:hAnsi="Cambria Math" w:cs="Times New Roman"/>
                    <w:color w:val="252525"/>
                    <w:bdr w:val="none" w:sz="0" w:space="0" w:color="auto" w:frame="1"/>
                    <w:shd w:val="clear" w:color="auto" w:fill="FFFFFF"/>
                    <w:lang w:val="ru-RU"/>
                  </w:rPr>
                </m:ctrlPr>
              </m:fPr>
              <m:num>
                <m:sSup>
                  <m:sSupPr>
                    <m:ctrlPr>
                      <w:rPr>
                        <w:rStyle w:val="mi"/>
                        <w:rFonts w:ascii="Cambria Math" w:hAnsi="Cambria Math" w:cs="Times New Roman"/>
                        <w:color w:val="252525"/>
                        <w:bdr w:val="none" w:sz="0" w:space="0" w:color="auto" w:frame="1"/>
                        <w:shd w:val="clear" w:color="auto" w:fill="FFFFFF"/>
                        <w:lang w:val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Style w:val="mi"/>
                        <w:rFonts w:ascii="Cambria Math" w:hAnsi="Cambria Math" w:cs="Times New Roman"/>
                        <w:color w:val="252525"/>
                        <w:bdr w:val="none" w:sz="0" w:space="0" w:color="auto" w:frame="1"/>
                        <w:shd w:val="clear" w:color="auto" w:fill="FFFFFF"/>
                        <w:lang w:val="ru-RU"/>
                      </w:rPr>
                      <m:t>∂</m:t>
                    </m:r>
                  </m:e>
                  <m:sup>
                    <m:r>
                      <w:rPr>
                        <w:rStyle w:val="mi"/>
                        <w:rFonts w:ascii="Cambria Math" w:hAnsi="Cambria Math" w:cs="Times New Roman"/>
                        <w:color w:val="252525"/>
                        <w:bdr w:val="none" w:sz="0" w:space="0" w:color="auto" w:frame="1"/>
                        <w:shd w:val="clear" w:color="auto" w:fill="FFFFFF"/>
                        <w:lang w:val="ru-RU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Style w:val="mi"/>
                    <w:rFonts w:ascii="Cambria Math" w:hAnsi="Cambria Math" w:cs="Times New Roman"/>
                    <w:color w:val="252525"/>
                    <w:bdr w:val="none" w:sz="0" w:space="0" w:color="auto" w:frame="1"/>
                    <w:shd w:val="clear" w:color="auto" w:fill="FFFFFF"/>
                  </w:rPr>
                  <m:t>T</m:t>
                </m:r>
              </m:num>
              <m:den>
                <m:sSup>
                  <m:sSupPr>
                    <m:ctrlPr>
                      <w:rPr>
                        <w:rStyle w:val="mi"/>
                        <w:rFonts w:ascii="Cambria Math" w:hAnsi="Cambria Math" w:cs="Times New Roman"/>
                        <w:color w:val="252525"/>
                        <w:bdr w:val="none" w:sz="0" w:space="0" w:color="auto" w:frame="1"/>
                        <w:shd w:val="clear" w:color="auto" w:fill="FFFFFF"/>
                        <w:lang w:val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Style w:val="mi"/>
                        <w:rFonts w:ascii="Cambria Math" w:hAnsi="Cambria Math" w:cs="Times New Roman"/>
                        <w:color w:val="252525"/>
                        <w:bdr w:val="none" w:sz="0" w:space="0" w:color="auto" w:frame="1"/>
                        <w:shd w:val="clear" w:color="auto" w:fill="FFFFFF"/>
                        <w:lang w:val="ru-RU"/>
                      </w:rPr>
                      <m:t>∂</m:t>
                    </m:r>
                    <m:r>
                      <m:rPr>
                        <m:sty m:val="p"/>
                      </m:rPr>
                      <w:rPr>
                        <w:rStyle w:val="mi"/>
                        <w:rFonts w:ascii="Cambria Math" w:hAnsi="Cambria Math" w:cs="Times New Roman"/>
                        <w:color w:val="252525"/>
                        <w:bdr w:val="none" w:sz="0" w:space="0" w:color="auto" w:frame="1"/>
                        <w:shd w:val="clear" w:color="auto" w:fill="FFFFFF"/>
                      </w:rPr>
                      <m:t>x</m:t>
                    </m:r>
                  </m:e>
                  <m:sup>
                    <m:r>
                      <w:rPr>
                        <w:rStyle w:val="mi"/>
                        <w:rFonts w:ascii="Cambria Math" w:hAnsi="Cambria Math" w:cs="Times New Roman"/>
                        <w:color w:val="252525"/>
                        <w:bdr w:val="none" w:sz="0" w:space="0" w:color="auto" w:frame="1"/>
                        <w:shd w:val="clear" w:color="auto" w:fill="FFFFFF"/>
                        <w:lang w:val="ru-RU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  <w:lang w:val="ru-RU"/>
              </w:rPr>
              <m:t>+</m:t>
            </m:r>
            <m:f>
              <m:fPr>
                <m:ctrlPr>
                  <w:rPr>
                    <w:rStyle w:val="mi"/>
                    <w:rFonts w:ascii="Cambria Math" w:hAnsi="Cambria Math" w:cs="Times New Roman"/>
                    <w:color w:val="252525"/>
                    <w:bdr w:val="none" w:sz="0" w:space="0" w:color="auto" w:frame="1"/>
                    <w:shd w:val="clear" w:color="auto" w:fill="FFFFFF"/>
                    <w:lang w:val="ru-RU"/>
                  </w:rPr>
                </m:ctrlPr>
              </m:fPr>
              <m:num>
                <m:sSup>
                  <m:sSupPr>
                    <m:ctrlPr>
                      <w:rPr>
                        <w:rStyle w:val="mi"/>
                        <w:rFonts w:ascii="Cambria Math" w:hAnsi="Cambria Math" w:cs="Times New Roman"/>
                        <w:color w:val="252525"/>
                        <w:bdr w:val="none" w:sz="0" w:space="0" w:color="auto" w:frame="1"/>
                        <w:shd w:val="clear" w:color="auto" w:fill="FFFFFF"/>
                        <w:lang w:val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Style w:val="mi"/>
                        <w:rFonts w:ascii="Cambria Math" w:hAnsi="Cambria Math" w:cs="Times New Roman"/>
                        <w:color w:val="252525"/>
                        <w:bdr w:val="none" w:sz="0" w:space="0" w:color="auto" w:frame="1"/>
                        <w:shd w:val="clear" w:color="auto" w:fill="FFFFFF"/>
                        <w:lang w:val="ru-RU"/>
                      </w:rPr>
                      <m:t>∂</m:t>
                    </m:r>
                  </m:e>
                  <m:sup>
                    <m:r>
                      <w:rPr>
                        <w:rStyle w:val="mi"/>
                        <w:rFonts w:ascii="Cambria Math" w:hAnsi="Cambria Math" w:cs="Times New Roman"/>
                        <w:color w:val="252525"/>
                        <w:bdr w:val="none" w:sz="0" w:space="0" w:color="auto" w:frame="1"/>
                        <w:shd w:val="clear" w:color="auto" w:fill="FFFFFF"/>
                        <w:lang w:val="ru-RU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Style w:val="mi"/>
                    <w:rFonts w:ascii="Cambria Math" w:hAnsi="Cambria Math" w:cs="Times New Roman"/>
                    <w:color w:val="252525"/>
                    <w:bdr w:val="none" w:sz="0" w:space="0" w:color="auto" w:frame="1"/>
                    <w:shd w:val="clear" w:color="auto" w:fill="FFFFFF"/>
                  </w:rPr>
                  <m:t>T</m:t>
                </m:r>
              </m:num>
              <m:den>
                <m:sSup>
                  <m:sSupPr>
                    <m:ctrlPr>
                      <w:rPr>
                        <w:rStyle w:val="mi"/>
                        <w:rFonts w:ascii="Cambria Math" w:hAnsi="Cambria Math" w:cs="Times New Roman"/>
                        <w:color w:val="252525"/>
                        <w:bdr w:val="none" w:sz="0" w:space="0" w:color="auto" w:frame="1"/>
                        <w:shd w:val="clear" w:color="auto" w:fill="FFFFFF"/>
                        <w:lang w:val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Style w:val="mi"/>
                        <w:rFonts w:ascii="Cambria Math" w:hAnsi="Cambria Math" w:cs="Times New Roman"/>
                        <w:color w:val="252525"/>
                        <w:bdr w:val="none" w:sz="0" w:space="0" w:color="auto" w:frame="1"/>
                        <w:shd w:val="clear" w:color="auto" w:fill="FFFFFF"/>
                        <w:lang w:val="ru-RU"/>
                      </w:rPr>
                      <m:t>∂</m:t>
                    </m:r>
                    <m:r>
                      <m:rPr>
                        <m:sty m:val="p"/>
                      </m:rPr>
                      <w:rPr>
                        <w:rStyle w:val="mi"/>
                        <w:rFonts w:ascii="Cambria Math" w:hAnsi="Cambria Math" w:cs="Times New Roman"/>
                        <w:color w:val="252525"/>
                        <w:bdr w:val="none" w:sz="0" w:space="0" w:color="auto" w:frame="1"/>
                        <w:shd w:val="clear" w:color="auto" w:fill="FFFFFF"/>
                      </w:rPr>
                      <m:t>y</m:t>
                    </m:r>
                  </m:e>
                  <m:sup>
                    <m:r>
                      <w:rPr>
                        <w:rStyle w:val="mi"/>
                        <w:rFonts w:ascii="Cambria Math" w:hAnsi="Cambria Math" w:cs="Times New Roman"/>
                        <w:color w:val="252525"/>
                        <w:bdr w:val="none" w:sz="0" w:space="0" w:color="auto" w:frame="1"/>
                        <w:shd w:val="clear" w:color="auto" w:fill="FFFFFF"/>
                        <w:lang w:val="ru-RU"/>
                      </w:rPr>
                      <m:t>2</m:t>
                    </m:r>
                  </m:sup>
                </m:sSup>
              </m:den>
            </m:f>
          </m:e>
        </m:d>
        <m:r>
          <w:rPr>
            <w:rStyle w:val="mi"/>
            <w:rFonts w:ascii="Cambria Math" w:hAnsi="Cambria Math" w:cs="Times New Roman"/>
            <w:color w:val="252525"/>
            <w:bdr w:val="none" w:sz="0" w:space="0" w:color="auto" w:frame="1"/>
            <w:shd w:val="clear" w:color="auto" w:fill="FFFFFF"/>
            <w:lang w:val="ru-RU"/>
          </w:rPr>
          <m:t>=0</m:t>
        </m:r>
      </m:oMath>
      <w:r w:rsidR="005F258B" w:rsidRPr="0007420C">
        <w:rPr>
          <w:rStyle w:val="mo"/>
          <w:rFonts w:ascii="Times New Roman" w:hAnsi="Times New Roman" w:cs="Times New Roman"/>
          <w:color w:val="252525"/>
          <w:sz w:val="32"/>
          <w:szCs w:val="32"/>
          <w:bdr w:val="none" w:sz="0" w:space="0" w:color="auto" w:frame="1"/>
          <w:shd w:val="clear" w:color="auto" w:fill="FFFFFF"/>
          <w:lang w:val="ru-RU"/>
        </w:rPr>
        <w:t xml:space="preserve"> </w:t>
      </w:r>
      <w:r w:rsidR="00435B75" w:rsidRPr="0007420C">
        <w:rPr>
          <w:rStyle w:val="mo"/>
          <w:rFonts w:ascii="Times New Roman" w:hAnsi="Times New Roman" w:cs="Times New Roman"/>
          <w:color w:val="252525"/>
          <w:sz w:val="32"/>
          <w:szCs w:val="32"/>
          <w:bdr w:val="none" w:sz="0" w:space="0" w:color="auto" w:frame="1"/>
          <w:shd w:val="clear" w:color="auto" w:fill="FFFFFF"/>
          <w:lang w:val="ru-RU"/>
        </w:rPr>
        <w:t xml:space="preserve"> </w:t>
      </w:r>
    </w:p>
    <w:p w:rsidR="00C61E22" w:rsidRPr="00435B75" w:rsidRDefault="00783A75" w:rsidP="00C61E22">
      <w:pPr>
        <w:ind w:left="2160" w:firstLine="720"/>
        <w:rPr>
          <w:rStyle w:val="mn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 w:eastAsia="ja-JP"/>
        </w:rPr>
      </w:pPr>
      <m:oMath>
        <m:sSub>
          <m:sSubPr>
            <m:ctrl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</w:rPr>
              <m:t>T</m:t>
            </m:r>
          </m:e>
          <m:sub>
            <m: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</w:rPr>
              <m:t>t</m:t>
            </m:r>
            <m: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  <w:lang w:val="ru-RU"/>
              </w:rPr>
              <m:t>=0</m:t>
            </m:r>
          </m:sub>
        </m:sSub>
      </m:oMath>
      <w:r w:rsidR="00435B75">
        <w:rPr>
          <w:rStyle w:val="mo"/>
          <w:rFonts w:ascii="Times New Roman" w:hAnsi="Times New Roman" w:cs="Times New Roman" w:hint="eastAsia"/>
          <w:color w:val="252525"/>
          <w:bdr w:val="none" w:sz="0" w:space="0" w:color="auto" w:frame="1"/>
          <w:shd w:val="clear" w:color="auto" w:fill="FFFFFF"/>
          <w:lang w:val="ru-RU" w:eastAsia="ja-JP"/>
        </w:rPr>
        <w:t xml:space="preserve"> </w:t>
      </w:r>
      <w:r w:rsidR="00C61E22" w:rsidRPr="00435B75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=</w:t>
      </w:r>
      <w:r w:rsidR="00435B75" w:rsidRPr="0007420C">
        <w:rPr>
          <w:rStyle w:val="mi"/>
          <w:rFonts w:ascii="Times New Roman" w:hAnsi="Times New Roman" w:cs="Times New Roman" w:hint="eastAsia"/>
          <w:color w:val="252525"/>
          <w:bdr w:val="none" w:sz="0" w:space="0" w:color="auto" w:frame="1"/>
          <w:shd w:val="clear" w:color="auto" w:fill="FFFFFF"/>
          <w:lang w:val="ru-RU" w:eastAsia="ja-JP"/>
        </w:rPr>
        <w:t xml:space="preserve"> </w:t>
      </w:r>
      <m:oMath>
        <m:sSub>
          <m:sSubPr>
            <m:ctrl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</w:rPr>
              <m:t>T</m:t>
            </m:r>
          </m:e>
          <m:sub>
            <m: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  <w:lang w:val="ru-RU"/>
              </w:rPr>
              <m:t>0</m:t>
            </m:r>
          </m:sub>
        </m:sSub>
      </m:oMath>
    </w:p>
    <w:p w:rsidR="00C61E22" w:rsidRPr="00646EEA" w:rsidRDefault="00C61E22" w:rsidP="00645676">
      <w:pPr>
        <w:ind w:left="2160" w:firstLine="720"/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 w:eastAsia="ja-JP"/>
        </w:rPr>
      </w:pPr>
      <w:r w:rsidRPr="00C61E22">
        <w:rPr>
          <w:rStyle w:val="mi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</w:rPr>
        <w:t>T</w:t>
      </w:r>
      <w:r w:rsidRPr="00C61E22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(</w:t>
      </w:r>
      <w:proofErr w:type="gramStart"/>
      <w:r w:rsidRPr="00C61E22">
        <w:rPr>
          <w:rStyle w:val="mi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</w:rPr>
        <w:t>x</w:t>
      </w:r>
      <w:r w:rsidRPr="00C61E22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,</w:t>
      </w:r>
      <w:r w:rsidRPr="00C61E22">
        <w:rPr>
          <w:rStyle w:val="mi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</w:rPr>
        <w:t>y</w:t>
      </w:r>
      <w:proofErr w:type="gramEnd"/>
      <w:r w:rsidRPr="00C61E22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,</w:t>
      </w:r>
      <w:r w:rsidRPr="00C61E22">
        <w:rPr>
          <w:rStyle w:val="mi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</w:rPr>
        <w:t>t</w:t>
      </w:r>
      <w:r w:rsidRPr="00C61E22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)={</w:t>
      </w:r>
      <w:r w:rsidRPr="00C61E22">
        <w:rPr>
          <w:rStyle w:val="mi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</w:rPr>
        <w:t>T</w:t>
      </w:r>
      <w:r w:rsidRPr="00C61E22">
        <w:rPr>
          <w:rStyle w:val="mn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0</w:t>
      </w:r>
      <w:r w:rsidRPr="00C61E22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 xml:space="preserve"> </w:t>
      </w:r>
      <w:r w:rsidR="00435B75">
        <w:rPr>
          <w:rStyle w:val="mo"/>
          <w:rFonts w:ascii="Times New Roman" w:hAnsi="Times New Roman" w:cs="Times New Roman" w:hint="eastAsia"/>
          <w:color w:val="252525"/>
          <w:bdr w:val="none" w:sz="0" w:space="0" w:color="auto" w:frame="1"/>
          <w:shd w:val="clear" w:color="auto" w:fill="FFFFFF"/>
          <w:lang w:val="ru-RU" w:eastAsia="ja-JP"/>
        </w:rPr>
        <w:tab/>
      </w:r>
      <w:r w:rsidRPr="00C61E22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 xml:space="preserve">при </w:t>
      </w:r>
      <w:r w:rsidRPr="00C61E22">
        <w:rPr>
          <w:rStyle w:val="mi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</w:rPr>
        <w:t>x</w:t>
      </w:r>
      <w:r w:rsidRPr="00C61E22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=</w:t>
      </w:r>
      <w:r w:rsidRPr="00C61E22">
        <w:rPr>
          <w:rStyle w:val="mn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 xml:space="preserve">0; </w:t>
      </w:r>
      <w:r w:rsidRPr="00C61E22">
        <w:rPr>
          <w:rStyle w:val="mi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</w:rPr>
        <w:t>T</w:t>
      </w:r>
      <w:r w:rsidRPr="00C61E22">
        <w:rPr>
          <w:rStyle w:val="mn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1</w:t>
      </w:r>
      <w:r w:rsidRPr="00C61E22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 xml:space="preserve"> </w:t>
      </w:r>
      <w:r w:rsidR="00435B75">
        <w:rPr>
          <w:rStyle w:val="mo"/>
          <w:rFonts w:ascii="Times New Roman" w:hAnsi="Times New Roman" w:cs="Times New Roman" w:hint="eastAsia"/>
          <w:color w:val="252525"/>
          <w:bdr w:val="none" w:sz="0" w:space="0" w:color="auto" w:frame="1"/>
          <w:shd w:val="clear" w:color="auto" w:fill="FFFFFF"/>
          <w:lang w:val="ru-RU" w:eastAsia="ja-JP"/>
        </w:rPr>
        <w:t xml:space="preserve">    </w:t>
      </w:r>
      <w:r w:rsidRPr="00C61E22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 xml:space="preserve">при </w:t>
      </w:r>
      <w:r w:rsidRPr="00C61E22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</w:rPr>
        <w:t>x</w:t>
      </w:r>
      <w:r w:rsidRPr="00C61E22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! =0</w:t>
      </w:r>
    </w:p>
    <w:p w:rsidR="00435B75" w:rsidRDefault="00C61E22" w:rsidP="00C61E22">
      <w:pPr>
        <w:ind w:left="2160" w:firstLine="720"/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 w:eastAsia="ja-JP"/>
        </w:rPr>
      </w:pPr>
      <w:r w:rsidRPr="00C61E22">
        <w:rPr>
          <w:rStyle w:val="mi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</w:rPr>
        <w:t>L</w:t>
      </w:r>
      <w:r w:rsidRPr="00C61E22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=</w:t>
      </w:r>
      <w:r w:rsidRPr="00C61E22">
        <w:rPr>
          <w:rStyle w:val="mn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1</w:t>
      </w:r>
      <w:r w:rsidR="00435B75">
        <w:rPr>
          <w:rStyle w:val="mo"/>
          <w:rFonts w:ascii="Times New Roman" w:hAnsi="Times New Roman" w:cs="Times New Roman" w:hint="eastAsia"/>
          <w:color w:val="252525"/>
          <w:bdr w:val="none" w:sz="0" w:space="0" w:color="auto" w:frame="1"/>
          <w:shd w:val="clear" w:color="auto" w:fill="FFFFFF"/>
          <w:lang w:val="ru-RU" w:eastAsia="ja-JP"/>
        </w:rPr>
        <w:t xml:space="preserve"> </w:t>
      </w:r>
      <w:r w:rsidR="00435B75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 w:eastAsia="ja-JP"/>
        </w:rPr>
        <w:t>–</w:t>
      </w:r>
      <w:r w:rsidR="00435B75">
        <w:rPr>
          <w:rStyle w:val="mo"/>
          <w:rFonts w:ascii="Times New Roman" w:hAnsi="Times New Roman" w:cs="Times New Roman" w:hint="eastAsia"/>
          <w:color w:val="252525"/>
          <w:bdr w:val="none" w:sz="0" w:space="0" w:color="auto" w:frame="1"/>
          <w:shd w:val="clear" w:color="auto" w:fill="FFFFFF"/>
          <w:lang w:val="ru-RU" w:eastAsia="ja-JP"/>
        </w:rPr>
        <w:t xml:space="preserve"> </w:t>
      </w:r>
      <w:r w:rsidR="00435B75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 w:eastAsia="ja-JP"/>
        </w:rPr>
        <w:t>размер объекта</w:t>
      </w:r>
    </w:p>
    <w:p w:rsidR="00C61E22" w:rsidRDefault="00783A75" w:rsidP="00435B75">
      <w:pPr>
        <w:ind w:left="2160" w:firstLine="720"/>
        <w:rPr>
          <w:rStyle w:val="mn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</w:pPr>
      <m:oMath>
        <m:sSub>
          <m:sSubPr>
            <m:ctrl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</w:rPr>
              <m:t>T</m:t>
            </m:r>
          </m:e>
          <m:sub>
            <m: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  <w:lang w:val="ru-RU"/>
              </w:rPr>
              <m:t>0</m:t>
            </m:r>
          </m:sub>
        </m:sSub>
      </m:oMath>
      <w:r w:rsidR="00C61E22" w:rsidRPr="00C61E22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=</w:t>
      </w:r>
      <w:r w:rsidR="00435B75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 xml:space="preserve"> </w:t>
      </w:r>
      <w:r w:rsidR="004871A0">
        <w:rPr>
          <w:rStyle w:val="mn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2</w:t>
      </w:r>
      <w:r w:rsidR="00435B75">
        <w:rPr>
          <w:rStyle w:val="mn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00</w:t>
      </w:r>
    </w:p>
    <w:p w:rsidR="005427C2" w:rsidRPr="00645676" w:rsidRDefault="00783A75" w:rsidP="00435B75">
      <w:pPr>
        <w:ind w:left="2160" w:firstLine="720"/>
        <w:rPr>
          <w:rStyle w:val="mn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</w:pPr>
      <m:oMath>
        <m:sSub>
          <m:sSubPr>
            <m:ctrl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</w:rPr>
              <m:t>T</m:t>
            </m:r>
          </m:e>
          <m:sub>
            <m: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  <w:lang w:val="ru-RU"/>
              </w:rPr>
              <m:t>1</m:t>
            </m:r>
          </m:sub>
        </m:sSub>
      </m:oMath>
      <w:r w:rsidR="00435B75" w:rsidRPr="00C61E22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=</w:t>
      </w:r>
      <w:r w:rsidR="00435B75">
        <w:rPr>
          <w:rStyle w:val="mn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 xml:space="preserve"> </w:t>
      </w:r>
      <w:r w:rsidR="0007420C" w:rsidRPr="0007420C">
        <w:rPr>
          <w:rStyle w:val="mn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0</w:t>
      </w:r>
    </w:p>
    <w:p w:rsidR="00C61E22" w:rsidRPr="004871A0" w:rsidRDefault="00645676" w:rsidP="004871A0">
      <w:pPr>
        <w:jc w:val="center"/>
        <w:rPr>
          <w:rStyle w:val="mn"/>
          <w:rFonts w:ascii="Times New Roman" w:hAnsi="Times New Roman" w:cs="Times New Roman"/>
          <w:b/>
          <w:color w:val="252525"/>
          <w:sz w:val="28"/>
          <w:bdr w:val="none" w:sz="0" w:space="0" w:color="auto" w:frame="1"/>
          <w:shd w:val="clear" w:color="auto" w:fill="FFFFFF"/>
          <w:lang w:val="ru-RU"/>
        </w:rPr>
      </w:pPr>
      <w:r>
        <w:rPr>
          <w:rStyle w:val="mn"/>
          <w:rFonts w:ascii="Times New Roman" w:hAnsi="Times New Roman" w:cs="Times New Roman"/>
          <w:b/>
          <w:color w:val="252525"/>
          <w:sz w:val="28"/>
          <w:bdr w:val="none" w:sz="0" w:space="0" w:color="auto" w:frame="1"/>
          <w:shd w:val="clear" w:color="auto" w:fill="FFFFFF"/>
          <w:lang w:val="ru-RU"/>
        </w:rPr>
        <w:t>Метод решения</w:t>
      </w:r>
      <w:r w:rsidR="00C61E22" w:rsidRPr="004871A0">
        <w:rPr>
          <w:rStyle w:val="mn"/>
          <w:rFonts w:ascii="Times New Roman" w:hAnsi="Times New Roman" w:cs="Times New Roman"/>
          <w:b/>
          <w:color w:val="252525"/>
          <w:sz w:val="28"/>
          <w:bdr w:val="none" w:sz="0" w:space="0" w:color="auto" w:frame="1"/>
          <w:shd w:val="clear" w:color="auto" w:fill="FFFFFF"/>
          <w:lang w:val="ru-RU"/>
        </w:rPr>
        <w:t>:</w:t>
      </w:r>
    </w:p>
    <w:p w:rsidR="00C61E22" w:rsidRDefault="00C61E22" w:rsidP="00C61E22">
      <w:pPr>
        <w:ind w:firstLine="720"/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  <w:lang w:val="ru-RU"/>
        </w:rPr>
      </w:pPr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  <w:lang w:val="ru-RU"/>
        </w:rPr>
        <w:t xml:space="preserve">Параллельное программирование служит для создания программ, эффективно использующих вычислительные ресурсы за счет одновременного исполнения кода на нескольких вычислительных узлах. Для создания параллельных приложений используются параллельные языки программирования и специализированные системы поддержки параллельного программирования, такие как </w:t>
      </w:r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</w:rPr>
        <w:t>MPI</w:t>
      </w:r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  <w:lang w:val="ru-RU"/>
        </w:rPr>
        <w:t xml:space="preserve"> и </w:t>
      </w:r>
      <w:proofErr w:type="spellStart"/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</w:rPr>
        <w:t>OpenMP</w:t>
      </w:r>
      <w:proofErr w:type="spellEnd"/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  <w:lang w:val="ru-RU"/>
        </w:rPr>
        <w:t xml:space="preserve">. Итак, </w:t>
      </w:r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</w:rPr>
        <w:t>MPI</w:t>
      </w:r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  <w:lang w:val="ru-RU"/>
        </w:rPr>
        <w:t xml:space="preserve"> - это библиотека передачи сообщений, собрание функций на </w:t>
      </w:r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</w:rPr>
        <w:t>C</w:t>
      </w:r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  <w:lang w:val="ru-RU"/>
        </w:rPr>
        <w:t>/</w:t>
      </w:r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</w:rPr>
        <w:t>C</w:t>
      </w:r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  <w:lang w:val="ru-RU"/>
        </w:rPr>
        <w:t xml:space="preserve">++ (или подпрограмм в Фортране), облегчающих коммуникацию (обмен данными и синхронизацию задач) между процессами параллельной программы с распределенной памятью. Под параллельной программой в рамках </w:t>
      </w:r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</w:rPr>
        <w:t>MPI</w:t>
      </w:r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  <w:lang w:val="ru-RU"/>
        </w:rPr>
        <w:t xml:space="preserve"> понимается множество одновременно выполняемых процессов. Все процессы порождаются один раз, образуя параллельную часть программы. Каждый процесс работает в своем адресном пространстве, никаких общих переменных или данных в </w:t>
      </w:r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</w:rPr>
        <w:t>MPI</w:t>
      </w:r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  <w:lang w:val="ru-RU"/>
        </w:rPr>
        <w:t xml:space="preserve"> нет. Процессы могут выполняться на разных процессорах, но на одном процессоре могут располагаться и несколько процессов (в этом случае их исполнение осуществляется в режиме разделения времени).</w:t>
      </w:r>
    </w:p>
    <w:p w:rsidR="00646EEA" w:rsidRPr="00646EEA" w:rsidRDefault="00646EEA" w:rsidP="00646EEA">
      <w:pPr>
        <w:ind w:firstLine="720"/>
        <w:jc w:val="center"/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252525"/>
          <w:sz w:val="21"/>
          <w:szCs w:val="21"/>
          <w:shd w:val="clear" w:color="auto" w:fill="FFFFFF"/>
          <w:lang w:val="ru-RU" w:eastAsia="ru-RU"/>
        </w:rPr>
        <w:drawing>
          <wp:inline distT="0" distB="0" distL="0" distR="0" wp14:anchorId="3680BD61" wp14:editId="03EE0B2F">
            <wp:extent cx="3200399" cy="200025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05011.t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65"/>
                    <a:stretch/>
                  </pic:blipFill>
                  <pic:spPr bwMode="auto">
                    <a:xfrm>
                      <a:off x="0" y="0"/>
                      <a:ext cx="3200399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B75" w:rsidRPr="00645676" w:rsidRDefault="00645676" w:rsidP="007D4E3A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lang w:val="ru-RU"/>
        </w:rPr>
        <w:tab/>
      </w:r>
      <w:r>
        <w:rPr>
          <w:rFonts w:ascii="Times New Roman" w:hAnsi="Times New Roman" w:cs="Times New Roman"/>
          <w:b/>
          <w:lang w:val="ru-RU"/>
        </w:rPr>
        <w:tab/>
      </w:r>
      <w:r>
        <w:rPr>
          <w:rFonts w:ascii="Times New Roman" w:hAnsi="Times New Roman" w:cs="Times New Roman"/>
          <w:b/>
          <w:lang w:val="ru-RU"/>
        </w:rPr>
        <w:tab/>
      </w:r>
      <w:r>
        <w:rPr>
          <w:rFonts w:ascii="Times New Roman" w:hAnsi="Times New Roman" w:cs="Times New Roman"/>
          <w:b/>
          <w:lang w:val="ru-RU"/>
        </w:rPr>
        <w:tab/>
      </w:r>
      <w:r>
        <w:rPr>
          <w:rFonts w:ascii="Times New Roman" w:hAnsi="Times New Roman" w:cs="Times New Roman"/>
          <w:b/>
          <w:lang w:val="ru-RU"/>
        </w:rPr>
        <w:tab/>
      </w:r>
      <w:r w:rsidRPr="00645676">
        <w:rPr>
          <w:rFonts w:ascii="Times New Roman" w:hAnsi="Times New Roman" w:cs="Times New Roman"/>
          <w:lang w:val="ru-RU"/>
        </w:rPr>
        <w:t>Рис.1 Схема разбиения на элементы</w:t>
      </w:r>
    </w:p>
    <w:p w:rsidR="00435B75" w:rsidRDefault="00435B75" w:rsidP="007D4E3A">
      <w:pPr>
        <w:rPr>
          <w:rFonts w:ascii="Times New Roman" w:hAnsi="Times New Roman" w:cs="Times New Roman"/>
          <w:b/>
          <w:lang w:val="ru-RU"/>
        </w:rPr>
      </w:pPr>
    </w:p>
    <w:p w:rsidR="00435B75" w:rsidRDefault="00435B75" w:rsidP="007D4E3A">
      <w:pPr>
        <w:rPr>
          <w:rFonts w:ascii="Times New Roman" w:hAnsi="Times New Roman" w:cs="Times New Roman"/>
          <w:b/>
          <w:lang w:val="ru-RU"/>
        </w:rPr>
      </w:pPr>
    </w:p>
    <w:p w:rsidR="004871A0" w:rsidRDefault="004871A0" w:rsidP="007D4E3A">
      <w:pPr>
        <w:rPr>
          <w:rFonts w:ascii="Times New Roman" w:hAnsi="Times New Roman" w:cs="Times New Roman"/>
          <w:b/>
          <w:lang w:val="ru-RU"/>
        </w:rPr>
      </w:pPr>
    </w:p>
    <w:p w:rsidR="004871A0" w:rsidRDefault="004871A0" w:rsidP="007D4E3A">
      <w:pPr>
        <w:rPr>
          <w:rFonts w:ascii="Times New Roman" w:hAnsi="Times New Roman" w:cs="Times New Roman"/>
          <w:b/>
          <w:lang w:val="ru-RU"/>
        </w:rPr>
      </w:pPr>
    </w:p>
    <w:p w:rsidR="00435B75" w:rsidRPr="00645676" w:rsidRDefault="00435B75" w:rsidP="0064567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4871A0">
        <w:rPr>
          <w:rFonts w:ascii="Times New Roman" w:hAnsi="Times New Roman" w:cs="Times New Roman"/>
          <w:b/>
          <w:sz w:val="28"/>
          <w:lang w:val="ru-RU"/>
        </w:rPr>
        <w:lastRenderedPageBreak/>
        <w:t>Результаты</w:t>
      </w:r>
    </w:p>
    <w:p w:rsidR="00435B75" w:rsidRDefault="00645676" w:rsidP="007D4E3A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 командную строку выведено распределение температур</w:t>
      </w:r>
      <w:r>
        <w:rPr>
          <w:rFonts w:ascii="Times New Roman" w:hAnsi="Times New Roman" w:cs="Times New Roman"/>
          <w:lang w:val="ru-RU" w:eastAsia="ja-JP"/>
        </w:rPr>
        <w:t>, которое посчитано с помощью распараллеливания процессов.</w:t>
      </w:r>
    </w:p>
    <w:p w:rsidR="0007420C" w:rsidRDefault="0007420C" w:rsidP="00A3449D">
      <w:pPr>
        <w:spacing w:after="0"/>
        <w:rPr>
          <w:noProof/>
          <w:lang w:val="ru-RU" w:eastAsia="ja-JP"/>
        </w:rPr>
      </w:pPr>
    </w:p>
    <w:p w:rsidR="00D616F4" w:rsidRDefault="0007420C" w:rsidP="00A3449D">
      <w:pPr>
        <w:spacing w:after="0"/>
        <w:rPr>
          <w:rFonts w:ascii="Times New Roman" w:hAnsi="Times New Roman" w:cs="Times New Roman"/>
          <w:sz w:val="20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87DB326" wp14:editId="12200182">
            <wp:extent cx="2777706" cy="2480851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8479" r="81624" b="62344"/>
                    <a:stretch/>
                  </pic:blipFill>
                  <pic:spPr bwMode="auto">
                    <a:xfrm>
                      <a:off x="0" y="0"/>
                      <a:ext cx="2778958" cy="2481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68A9">
        <w:rPr>
          <w:noProof/>
          <w:lang w:val="ru-RU" w:eastAsia="ru-RU"/>
        </w:rPr>
        <w:drawing>
          <wp:inline distT="0" distB="0" distL="0" distR="0" wp14:anchorId="29E8544F" wp14:editId="50F71418">
            <wp:extent cx="3203579" cy="24844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3492" r="79380" b="68079"/>
                    <a:stretch/>
                  </pic:blipFill>
                  <pic:spPr bwMode="auto">
                    <a:xfrm>
                      <a:off x="0" y="0"/>
                      <a:ext cx="3205023" cy="2485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8A9" w:rsidRDefault="004B68A9" w:rsidP="00A3449D">
      <w:pPr>
        <w:spacing w:after="0"/>
        <w:rPr>
          <w:noProof/>
          <w:lang w:eastAsia="ja-JP"/>
        </w:rPr>
      </w:pPr>
    </w:p>
    <w:p w:rsidR="0007420C" w:rsidRDefault="0007420C" w:rsidP="00A3449D">
      <w:pPr>
        <w:spacing w:after="0"/>
        <w:rPr>
          <w:rFonts w:ascii="Times New Roman" w:hAnsi="Times New Roman" w:cs="Times New Roman"/>
          <w:sz w:val="20"/>
        </w:rPr>
      </w:pPr>
    </w:p>
    <w:p w:rsidR="004B68A9" w:rsidRDefault="004B68A9" w:rsidP="00A3449D">
      <w:pPr>
        <w:spacing w:after="0"/>
        <w:rPr>
          <w:rFonts w:ascii="Times New Roman" w:hAnsi="Times New Roman" w:cs="Times New Roman"/>
          <w:sz w:val="20"/>
        </w:rPr>
      </w:pPr>
    </w:p>
    <w:p w:rsidR="004B68A9" w:rsidRDefault="004B68A9" w:rsidP="00A3449D">
      <w:pPr>
        <w:spacing w:after="0"/>
        <w:rPr>
          <w:noProof/>
          <w:lang w:eastAsia="ja-JP"/>
        </w:rPr>
      </w:pPr>
    </w:p>
    <w:p w:rsidR="004B68A9" w:rsidRDefault="004B68A9" w:rsidP="00A3449D">
      <w:pPr>
        <w:spacing w:after="0"/>
        <w:rPr>
          <w:rFonts w:ascii="Times New Roman" w:hAnsi="Times New Roman" w:cs="Times New Roman"/>
          <w:sz w:val="20"/>
        </w:rPr>
      </w:pPr>
      <w:r>
        <w:rPr>
          <w:noProof/>
          <w:lang w:val="ru-RU" w:eastAsia="ru-RU"/>
        </w:rPr>
        <w:drawing>
          <wp:inline distT="0" distB="0" distL="0" distR="0" wp14:anchorId="4839C4CA" wp14:editId="073FA712">
            <wp:extent cx="3239031" cy="2568889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8479" r="79660" b="62843"/>
                    <a:stretch/>
                  </pic:blipFill>
                  <pic:spPr bwMode="auto">
                    <a:xfrm>
                      <a:off x="0" y="0"/>
                      <a:ext cx="3243130" cy="257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1A1990DC" wp14:editId="61D70F67">
            <wp:extent cx="2688041" cy="2570672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8549" r="83027" b="62594"/>
                    <a:stretch/>
                  </pic:blipFill>
                  <pic:spPr bwMode="auto">
                    <a:xfrm>
                      <a:off x="0" y="0"/>
                      <a:ext cx="2711661" cy="259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676" w:rsidRDefault="00645676" w:rsidP="00645676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</w:p>
    <w:p w:rsidR="00645676" w:rsidRPr="00645676" w:rsidRDefault="00645676" w:rsidP="00645676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  <w:t>Рис.2</w:t>
      </w:r>
      <w:r w:rsidRPr="00645676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Распределение температур в теле</w:t>
      </w:r>
    </w:p>
    <w:p w:rsidR="004B68A9" w:rsidRDefault="004B68A9" w:rsidP="00A3449D">
      <w:pPr>
        <w:spacing w:after="0"/>
        <w:rPr>
          <w:rFonts w:ascii="Times New Roman" w:hAnsi="Times New Roman" w:cs="Times New Roman"/>
          <w:sz w:val="20"/>
          <w:lang w:val="ru-RU"/>
        </w:rPr>
      </w:pPr>
    </w:p>
    <w:p w:rsidR="004B68A9" w:rsidRPr="004B68A9" w:rsidRDefault="004B68A9" w:rsidP="00A3449D">
      <w:pPr>
        <w:spacing w:after="0"/>
        <w:rPr>
          <w:rFonts w:ascii="Times New Roman" w:hAnsi="Times New Roman" w:cs="Times New Roman"/>
          <w:lang w:val="ru-RU"/>
        </w:rPr>
      </w:pPr>
    </w:p>
    <w:p w:rsidR="004B68A9" w:rsidRDefault="004B68A9" w:rsidP="004B68A9">
      <w:pPr>
        <w:spacing w:after="0"/>
        <w:jc w:val="center"/>
        <w:rPr>
          <w:rFonts w:ascii="Times New Roman" w:hAnsi="Times New Roman" w:cs="Times New Roman"/>
          <w:b/>
          <w:sz w:val="32"/>
          <w:lang w:val="ru-RU"/>
        </w:rPr>
      </w:pPr>
      <w:r w:rsidRPr="004B68A9">
        <w:rPr>
          <w:rFonts w:ascii="Times New Roman" w:hAnsi="Times New Roman" w:cs="Times New Roman"/>
          <w:b/>
          <w:sz w:val="32"/>
          <w:lang w:val="ru-RU"/>
        </w:rPr>
        <w:t>Вывод</w:t>
      </w:r>
    </w:p>
    <w:p w:rsidR="004B68A9" w:rsidRPr="004B68A9" w:rsidRDefault="004B68A9" w:rsidP="004B68A9">
      <w:pPr>
        <w:spacing w:after="0"/>
        <w:jc w:val="center"/>
        <w:rPr>
          <w:rFonts w:ascii="Times New Roman" w:hAnsi="Times New Roman" w:cs="Times New Roman"/>
          <w:lang w:val="ru-RU"/>
        </w:rPr>
      </w:pPr>
    </w:p>
    <w:p w:rsidR="00645676" w:rsidRDefault="00645676" w:rsidP="00A3449D">
      <w:pPr>
        <w:spacing w:after="0"/>
        <w:rPr>
          <w:rFonts w:ascii="Times New Roman" w:hAnsi="Times New Roman" w:cs="Times New Roman"/>
          <w:lang w:val="ru-RU" w:eastAsia="ja-JP"/>
        </w:rPr>
      </w:pPr>
      <w:r>
        <w:rPr>
          <w:rFonts w:ascii="Times New Roman" w:hAnsi="Times New Roman" w:cs="Times New Roman"/>
          <w:lang w:val="ru-RU" w:eastAsia="ja-JP"/>
        </w:rPr>
        <w:t>В данной работе написана программа решения задачи Коши для двумерного уравнения теплопроводности и выведено распределение температур в заданном теле. Было установлено, что распараллеливание процессов дает выигрыш в скорости вычислений примерно в 1.5 раза.</w:t>
      </w:r>
    </w:p>
    <w:p w:rsidR="0007420C" w:rsidRPr="0007420C" w:rsidRDefault="0007420C" w:rsidP="00A3449D">
      <w:pPr>
        <w:spacing w:after="0"/>
        <w:rPr>
          <w:rFonts w:ascii="Times New Roman" w:hAnsi="Times New Roman" w:cs="Times New Roman"/>
          <w:lang w:val="ru-RU" w:eastAsia="ja-JP"/>
        </w:rPr>
      </w:pPr>
    </w:p>
    <w:sectPr w:rsidR="0007420C" w:rsidRPr="0007420C" w:rsidSect="005F258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EE5"/>
    <w:rsid w:val="0007420C"/>
    <w:rsid w:val="000B1946"/>
    <w:rsid w:val="002D0EE5"/>
    <w:rsid w:val="00435B75"/>
    <w:rsid w:val="004871A0"/>
    <w:rsid w:val="004B68A9"/>
    <w:rsid w:val="005427C2"/>
    <w:rsid w:val="005F258B"/>
    <w:rsid w:val="00645676"/>
    <w:rsid w:val="00646EEA"/>
    <w:rsid w:val="00783A75"/>
    <w:rsid w:val="007D4E3A"/>
    <w:rsid w:val="007F124D"/>
    <w:rsid w:val="007F5A4B"/>
    <w:rsid w:val="00A3449D"/>
    <w:rsid w:val="00B87106"/>
    <w:rsid w:val="00B96B0A"/>
    <w:rsid w:val="00BA47B0"/>
    <w:rsid w:val="00C61E22"/>
    <w:rsid w:val="00D616F4"/>
    <w:rsid w:val="00FF2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73E20"/>
  <w15:docId w15:val="{F8E05B7B-3834-4E2D-9338-27FA0819C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B0A"/>
    <w:rPr>
      <w:rFonts w:ascii="Tahoma" w:hAnsi="Tahoma" w:cs="Tahoma"/>
      <w:sz w:val="16"/>
      <w:szCs w:val="16"/>
    </w:rPr>
  </w:style>
  <w:style w:type="character" w:customStyle="1" w:styleId="mi">
    <w:name w:val="mi"/>
    <w:basedOn w:val="a0"/>
    <w:rsid w:val="000B1946"/>
  </w:style>
  <w:style w:type="character" w:customStyle="1" w:styleId="mo">
    <w:name w:val="mo"/>
    <w:basedOn w:val="a0"/>
    <w:rsid w:val="000B1946"/>
  </w:style>
  <w:style w:type="character" w:customStyle="1" w:styleId="mn">
    <w:name w:val="mn"/>
    <w:basedOn w:val="a0"/>
    <w:rsid w:val="000B1946"/>
  </w:style>
  <w:style w:type="character" w:styleId="a5">
    <w:name w:val="Placeholder Text"/>
    <w:basedOn w:val="a0"/>
    <w:uiPriority w:val="99"/>
    <w:semiHidden/>
    <w:rsid w:val="00C61E22"/>
    <w:rPr>
      <w:color w:val="808080"/>
    </w:rPr>
  </w:style>
  <w:style w:type="character" w:styleId="a6">
    <w:name w:val="Hyperlink"/>
    <w:basedOn w:val="a0"/>
    <w:uiPriority w:val="99"/>
    <w:unhideWhenUsed/>
    <w:rsid w:val="005F25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3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59053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102394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tmp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379</Words>
  <Characters>2164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Tenitskaya</dc:creator>
  <cp:keywords/>
  <dc:description/>
  <cp:lastModifiedBy>Tanya</cp:lastModifiedBy>
  <cp:revision>2</cp:revision>
  <cp:lastPrinted>2017-12-28T19:21:00Z</cp:lastPrinted>
  <dcterms:created xsi:type="dcterms:W3CDTF">2017-12-28T19:23:00Z</dcterms:created>
  <dcterms:modified xsi:type="dcterms:W3CDTF">2017-12-28T19:23:00Z</dcterms:modified>
</cp:coreProperties>
</file>